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7f56" w14:textId="6717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Қараегін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Сабынды ауылдық округі әкімінің 2010 жылғы 3 мамырдағы № 5 шешімі. Ақмола облысы Қорғалжын ауданының Әділет басқармасында 2010 жылғы 7 маусымда № 1-15-149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жергілікті халықтың пікірін ескере отырып, Сабынды ауылдық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Қараегін ауылындағы Новая көшесі Сайлау Қыстаубайұлы атындағы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Қорғалжын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Ф.Р.Жумабаева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«Қорғалжын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Г.К.Сыздықова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