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54a6ca" w14:textId="d54a6c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2011 жылдың қаңтарынан наурызға дейінгі мерзімде шақыру учаскесіне тіркеу жылында жасы он жетіге толатын 1994 жылы туған еркек жынысты азаматтардың тіркеуін ұйымдастыру және қамтамасыз ету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Ақмола облысы Қорғалжын ауданының әкімдігінің 2010 жылғы 21 желтоқсандағы № 17 шешімі. Ақмола облысы Қорғалжын аудандық Әділет басқармасында 2010 жылы 28 желтоқсанда № 1-15-155 тіркелді. Қолданылу мерзімінің аяқталуына байланысты шешімнің күші жойылды - Ақмола облысы Қорғалжын ауданы әкімдігінің 2013 жылғы 10 сәуірдегі № 665 хатымен</w:t>
      </w:r>
    </w:p>
    <w:p>
      <w:pPr>
        <w:spacing w:after="0"/>
        <w:ind w:left="0"/>
        <w:jc w:val="both"/>
      </w:pPr>
      <w:r>
        <w:rPr>
          <w:rFonts w:ascii="Times New Roman"/>
          <w:b w:val="false"/>
          <w:i w:val="false"/>
          <w:color w:val="ff0000"/>
          <w:sz w:val="28"/>
        </w:rPr>
        <w:t>      Ескерту. Қолданылу мерзімінің аяқталуына байланысты шешімнің күші жойылды - Ақмола облысы Қорғалжын ауданы әкімдігінің 10.04.2013 № 665 хатымен.</w:t>
      </w:r>
    </w:p>
    <w:bookmarkStart w:name="z1" w:id="0"/>
    <w:p>
      <w:pPr>
        <w:spacing w:after="0"/>
        <w:ind w:left="0"/>
        <w:jc w:val="both"/>
      </w:pPr>
      <w:r>
        <w:rPr>
          <w:rFonts w:ascii="Times New Roman"/>
          <w:b w:val="false"/>
          <w:i w:val="false"/>
          <w:color w:val="000000"/>
          <w:sz w:val="28"/>
        </w:rPr>
        <w:t>
      Қазақстан Республикасының «Қазақстан Республикасындағы жергілікті мемлекеттік басқару және өзін-өзі басқару туралы» 2001 жылғы 23 қаңтардағы Заңының </w:t>
      </w:r>
      <w:r>
        <w:rPr>
          <w:rFonts w:ascii="Times New Roman"/>
          <w:b w:val="false"/>
          <w:i w:val="false"/>
          <w:color w:val="000000"/>
          <w:sz w:val="28"/>
        </w:rPr>
        <w:t>33 бабына</w:t>
      </w:r>
      <w:r>
        <w:rPr>
          <w:rFonts w:ascii="Times New Roman"/>
          <w:b w:val="false"/>
          <w:i w:val="false"/>
          <w:color w:val="000000"/>
          <w:sz w:val="28"/>
        </w:rPr>
        <w:t>, «Әскери міндеттілік және әскери қызмет туралы» 2005 жылғы 8 шілдедегі Заңының </w:t>
      </w:r>
      <w:r>
        <w:rPr>
          <w:rFonts w:ascii="Times New Roman"/>
          <w:b w:val="false"/>
          <w:i w:val="false"/>
          <w:color w:val="000000"/>
          <w:sz w:val="28"/>
        </w:rPr>
        <w:t>17 бабына</w:t>
      </w:r>
      <w:r>
        <w:rPr>
          <w:rFonts w:ascii="Times New Roman"/>
          <w:b w:val="false"/>
          <w:i w:val="false"/>
          <w:color w:val="000000"/>
          <w:sz w:val="28"/>
        </w:rPr>
        <w:t xml:space="preserve"> сәйкес, Қорғалжын ауданының әкімі ШЕШІМ ЕТТІ:</w:t>
      </w:r>
      <w:r>
        <w:br/>
      </w:r>
      <w:r>
        <w:rPr>
          <w:rFonts w:ascii="Times New Roman"/>
          <w:b w:val="false"/>
          <w:i w:val="false"/>
          <w:color w:val="000000"/>
          <w:sz w:val="28"/>
        </w:rPr>
        <w:t>
</w:t>
      </w:r>
      <w:r>
        <w:rPr>
          <w:rFonts w:ascii="Times New Roman"/>
          <w:b w:val="false"/>
          <w:i w:val="false"/>
          <w:color w:val="000000"/>
          <w:sz w:val="28"/>
        </w:rPr>
        <w:t>
      1. 2011 жылдың қаңтарынан наурызға дейінгі мерзімде 1994 жылы туған, тіркелетін жылы он жеті жасқа толатын еркек жынысты азаматтардың «Ақмола облысы Қорғалжын ауданының қорғаныс істері жөніндегі бөлімі» мемлекеттік мекемесі шақыру учаскесіне тіркелуін ұйымдастырсын және қамтамасыз етсін.</w:t>
      </w:r>
      <w:r>
        <w:br/>
      </w:r>
      <w:r>
        <w:rPr>
          <w:rFonts w:ascii="Times New Roman"/>
          <w:b w:val="false"/>
          <w:i w:val="false"/>
          <w:color w:val="000000"/>
          <w:sz w:val="28"/>
        </w:rPr>
        <w:t>
</w:t>
      </w:r>
      <w:r>
        <w:rPr>
          <w:rFonts w:ascii="Times New Roman"/>
          <w:b w:val="false"/>
          <w:i w:val="false"/>
          <w:color w:val="000000"/>
          <w:sz w:val="28"/>
        </w:rPr>
        <w:t>
      2. Осы шешімнің орындалуын бақылау аудан әкімінің орынбасары С.Қ.Аққожинаға жүктелсін.</w:t>
      </w:r>
      <w:r>
        <w:br/>
      </w:r>
      <w:r>
        <w:rPr>
          <w:rFonts w:ascii="Times New Roman"/>
          <w:b w:val="false"/>
          <w:i w:val="false"/>
          <w:color w:val="000000"/>
          <w:sz w:val="28"/>
        </w:rPr>
        <w:t>
</w:t>
      </w:r>
      <w:r>
        <w:rPr>
          <w:rFonts w:ascii="Times New Roman"/>
          <w:b w:val="false"/>
          <w:i w:val="false"/>
          <w:color w:val="000000"/>
          <w:sz w:val="28"/>
        </w:rPr>
        <w:t>
      3. Осы шешім Қорғалжын ауданының Әділет басқармасында мемлекеттік тіркелген күннен бастап күшіне енеді және ресми жарияланған күннен бастап қолданысқа енгізіледі.</w:t>
      </w:r>
    </w:p>
    <w:bookmarkEnd w:id="0"/>
    <w:p>
      <w:pPr>
        <w:spacing w:after="0"/>
        <w:ind w:left="0"/>
        <w:jc w:val="both"/>
      </w:pPr>
      <w:r>
        <w:rPr>
          <w:rFonts w:ascii="Times New Roman"/>
          <w:b w:val="false"/>
          <w:i/>
          <w:color w:val="000000"/>
          <w:sz w:val="28"/>
        </w:rPr>
        <w:t>      Аудан әкімі                                С.Қасенов</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color w:val="000000"/>
          <w:sz w:val="28"/>
        </w:rPr>
        <w:t>      Ақмола облысы Қорғалжын ауданының</w:t>
      </w:r>
      <w:r>
        <w:br/>
      </w:r>
      <w:r>
        <w:rPr>
          <w:rFonts w:ascii="Times New Roman"/>
          <w:b w:val="false"/>
          <w:i w:val="false"/>
          <w:color w:val="000000"/>
          <w:sz w:val="28"/>
        </w:rPr>
        <w:t>
</w:t>
      </w:r>
      <w:r>
        <w:rPr>
          <w:rFonts w:ascii="Times New Roman"/>
          <w:b w:val="false"/>
          <w:i/>
          <w:color w:val="000000"/>
          <w:sz w:val="28"/>
        </w:rPr>
        <w:t>      қорғаныс істері жөніндегі бөлімі»</w:t>
      </w:r>
      <w:r>
        <w:br/>
      </w:r>
      <w:r>
        <w:rPr>
          <w:rFonts w:ascii="Times New Roman"/>
          <w:b w:val="false"/>
          <w:i w:val="false"/>
          <w:color w:val="000000"/>
          <w:sz w:val="28"/>
        </w:rPr>
        <w:t>
</w:t>
      </w:r>
      <w:r>
        <w:rPr>
          <w:rFonts w:ascii="Times New Roman"/>
          <w:b w:val="false"/>
          <w:i/>
          <w:color w:val="000000"/>
          <w:sz w:val="28"/>
        </w:rPr>
        <w:t>      мемлекеттік мекемесінің бастығы            Ә.Әленов</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