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769e" w14:textId="6577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23 желтоқсандағы №4С -19/3 " 2010-2012  жылдарға арналған аудандық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2010 жылғы 25 маусымдағы № 4С-22/4 шешімі. Ақмола облысы Жарқайың ауданының Әділет басқармасында 2010 жылғы 13 шілдедегі № 1-12-129 тіркелді. Күші жойылды - Ақмола облысы Жарқайың аудандық мәслихатының 2011 жылғы 4 ақпандағы № 4С-29/8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Жарқайың аудандық мәслихатының 2011.02.04 № 4С-29/8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Жарқайың аудандық мәслихатының «2010-2012 жылдарға арналған аудандық бюджет туралы»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4С-19/3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1-12-119 болып тіркелген, 2010 жылғы 22 қаңтарында «Целинное знамя» аудандық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«1 785 675, 1» сандары «1 762 997,1»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«1 588 698,1» сандары «1 566 020,1»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«1 810 889,4» сандары «1788 211,4»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«581 846,1» сандары «559 168,1»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«192 852» сандары «170 174»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«152 326» сандары «129 648»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қосымшадағы: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 I. Түсімдер»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«1 785 675,1» сандары «1 762 997,1»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«Ресми трансферттерден түсетін түсімдер» 4 категориалары бойынша «1 588 698,1» сандары «1 566 020,1»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«Жоғары тұрған мемлекеттік басқару органдарынан түсетін трансферттер» 02 сыныбы бойынша «1 588 698,1» сандары «1 566 020,1»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«Облыстық бюджеттен түсетін трансферттер» 2 сыныпшасы бойынша «1 588 698,1» сандары «1 566 020,1»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«II. Шығындар»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«1 810 889,4» сандары «1788 211,4»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«Тұрғын үй-коммуналдық шаруашылық» 07 функционалдық топтағы «378 163» сандары «355 485»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«Ауданның (облыстық маңызы бар қаланың) құрылыс бөлімі» 467 бюджеттік бағдарламалардың әкімшілігі бойынша «205 852» сандары «183 174»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«Мемлекеттік коммуналдық тұрғын үй қорының тұрғын үй құрылысы және (немесе) сатып алу» 003 бюджеттік бағдарламасы бойынша «165 326» сандары «142 648»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Жарқайың ауданының Әділет басқармасында мемлекеттік тіркеуден өткен күнінен бастап күшіне енеді және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Оспан-ұлы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әкімінің м.а.           М.Жүнісов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«Жарқайың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бастығының м.а.    Д.Бейсенбай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