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69fb" w14:textId="7c86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8 қарашадағы № 31/2 шешімі. Ақмола облысы Есіл ауданының Әділет басқармасында 2010 жылғы 22 қарашада № 1-11-128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1.Есіл аудандық мәслихатының «2010-2012 жылдарға арналған аудан бюджеті туралы» 2009 жылғы 28 желтоқсандағы № 22/2 (нормативтік құқықтық актілерді мемлекеттік тіркеудің Тізілімінде № 1-11-112 тіркелген, 2010 жылғы 29 қаңтарда аудандық «Жаңа Есіл»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«2143834,8» цифрлары «2224118,3» цифрларына ауыстырылсын,</w:t>
      </w:r>
      <w:r>
        <w:br/>
      </w:r>
      <w:r>
        <w:rPr>
          <w:rFonts w:ascii="Times New Roman"/>
          <w:b w:val="false"/>
          <w:i w:val="false"/>
          <w:color w:val="000000"/>
          <w:sz w:val="28"/>
        </w:rPr>
        <w:t>
      «496471» цифрлары «399095» цифрларына ауыстырылсын,</w:t>
      </w:r>
      <w:r>
        <w:br/>
      </w:r>
      <w:r>
        <w:rPr>
          <w:rFonts w:ascii="Times New Roman"/>
          <w:b w:val="false"/>
          <w:i w:val="false"/>
          <w:color w:val="000000"/>
          <w:sz w:val="28"/>
        </w:rPr>
        <w:t>
      «16347» цифрлары «13961» цифрларына ауыстырылсын,</w:t>
      </w:r>
      <w:r>
        <w:br/>
      </w:r>
      <w:r>
        <w:rPr>
          <w:rFonts w:ascii="Times New Roman"/>
          <w:b w:val="false"/>
          <w:i w:val="false"/>
          <w:color w:val="000000"/>
          <w:sz w:val="28"/>
        </w:rPr>
        <w:t>
      «18252» цифрлары «118014» цифрларына ауыстырылсын,</w:t>
      </w:r>
      <w:r>
        <w:br/>
      </w:r>
      <w:r>
        <w:rPr>
          <w:rFonts w:ascii="Times New Roman"/>
          <w:b w:val="false"/>
          <w:i w:val="false"/>
          <w:color w:val="000000"/>
          <w:sz w:val="28"/>
        </w:rPr>
        <w:t>
      «1612764,8» цифрлары «1693048,3» цифрларына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«2175897,4» цифрлары «2256180,9 » цифрларына ауыстырылсын;</w:t>
      </w:r>
      <w:r>
        <w:br/>
      </w:r>
      <w:r>
        <w:rPr>
          <w:rFonts w:ascii="Times New Roman"/>
          <w:b w:val="false"/>
          <w:i w:val="false"/>
          <w:color w:val="000000"/>
          <w:sz w:val="28"/>
        </w:rPr>
        <w:t>
      3 тармақша келесі мазмұнда баяндалсын:</w:t>
      </w:r>
      <w:r>
        <w:br/>
      </w:r>
      <w:r>
        <w:rPr>
          <w:rFonts w:ascii="Times New Roman"/>
          <w:b w:val="false"/>
          <w:i w:val="false"/>
          <w:color w:val="000000"/>
          <w:sz w:val="28"/>
        </w:rPr>
        <w:t>
      «таза бюджеттік несие беру 13125,5»;</w:t>
      </w:r>
      <w:r>
        <w:br/>
      </w:r>
      <w:r>
        <w:rPr>
          <w:rFonts w:ascii="Times New Roman"/>
          <w:b w:val="false"/>
          <w:i w:val="false"/>
          <w:color w:val="000000"/>
          <w:sz w:val="28"/>
        </w:rPr>
        <w:t>
      5 тармақшадағы:</w:t>
      </w:r>
      <w:r>
        <w:br/>
      </w:r>
      <w:r>
        <w:rPr>
          <w:rFonts w:ascii="Times New Roman"/>
          <w:b w:val="false"/>
          <w:i w:val="false"/>
          <w:color w:val="000000"/>
          <w:sz w:val="28"/>
        </w:rPr>
        <w:t>
      «- 45415,6» цифрлары «-45188,1» цифрларына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«45415,6» цифрлары «45188,1»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«392172,8» цифрлары «398847,3» цифрларына ауыстырылсын,</w:t>
      </w:r>
      <w:r>
        <w:br/>
      </w:r>
      <w:r>
        <w:rPr>
          <w:rFonts w:ascii="Times New Roman"/>
          <w:b w:val="false"/>
          <w:i w:val="false"/>
          <w:color w:val="000000"/>
          <w:sz w:val="28"/>
        </w:rPr>
        <w:t>
      «333665,8» цифрлары «318308,2» цифрларына ауыстырылсын,</w:t>
      </w:r>
      <w:r>
        <w:br/>
      </w:r>
      <w:r>
        <w:rPr>
          <w:rFonts w:ascii="Times New Roman"/>
          <w:b w:val="false"/>
          <w:i w:val="false"/>
          <w:color w:val="000000"/>
          <w:sz w:val="28"/>
        </w:rPr>
        <w:t>
      «9638» цифрлары «9632» цифрларына ауыстырылсын,</w:t>
      </w:r>
      <w:r>
        <w:br/>
      </w:r>
      <w:r>
        <w:rPr>
          <w:rFonts w:ascii="Times New Roman"/>
          <w:b w:val="false"/>
          <w:i w:val="false"/>
          <w:color w:val="000000"/>
          <w:sz w:val="28"/>
        </w:rPr>
        <w:t>
      «4097» цифрлары «4095» цифрларына ауыстырылсын,</w:t>
      </w:r>
      <w:r>
        <w:br/>
      </w:r>
      <w:r>
        <w:rPr>
          <w:rFonts w:ascii="Times New Roman"/>
          <w:b w:val="false"/>
          <w:i w:val="false"/>
          <w:color w:val="000000"/>
          <w:sz w:val="28"/>
        </w:rPr>
        <w:t>
      «5541» цифрлары «5537» цифрларына ауыстырылсын,</w:t>
      </w:r>
      <w:r>
        <w:br/>
      </w:r>
      <w:r>
        <w:rPr>
          <w:rFonts w:ascii="Times New Roman"/>
          <w:b w:val="false"/>
          <w:i w:val="false"/>
          <w:color w:val="000000"/>
          <w:sz w:val="28"/>
        </w:rPr>
        <w:t>
      «151070» цифрлары «138752» цифрларына ауыстырылсын,</w:t>
      </w:r>
      <w:r>
        <w:br/>
      </w:r>
      <w:r>
        <w:rPr>
          <w:rFonts w:ascii="Times New Roman"/>
          <w:b w:val="false"/>
          <w:i w:val="false"/>
          <w:color w:val="000000"/>
          <w:sz w:val="28"/>
        </w:rPr>
        <w:t>
      «50000» цифрлары «46966,4» цифрларына ауыстырылсын,</w:t>
      </w:r>
      <w:r>
        <w:br/>
      </w:r>
      <w:r>
        <w:rPr>
          <w:rFonts w:ascii="Times New Roman"/>
          <w:b w:val="false"/>
          <w:i w:val="false"/>
          <w:color w:val="000000"/>
          <w:sz w:val="28"/>
        </w:rPr>
        <w:t>
      «58507» цифрлары «80539,1» цифрларына ауыстырылсын,</w:t>
      </w:r>
      <w:r>
        <w:br/>
      </w:r>
      <w:r>
        <w:rPr>
          <w:rFonts w:ascii="Times New Roman"/>
          <w:b w:val="false"/>
          <w:i w:val="false"/>
          <w:color w:val="000000"/>
          <w:sz w:val="28"/>
        </w:rPr>
        <w:t>
      «1187» цифрлары «968,1» цифрларына ауыстырылсын,</w:t>
      </w:r>
      <w:r>
        <w:br/>
      </w:r>
      <w:r>
        <w:rPr>
          <w:rFonts w:ascii="Times New Roman"/>
          <w:b w:val="false"/>
          <w:i w:val="false"/>
          <w:color w:val="000000"/>
          <w:sz w:val="28"/>
        </w:rPr>
        <w:t>
      «7000» цифрлары «19350» цифрларына ауыстырылсын,</w:t>
      </w:r>
      <w:r>
        <w:br/>
      </w:r>
      <w:r>
        <w:rPr>
          <w:rFonts w:ascii="Times New Roman"/>
          <w:b w:val="false"/>
          <w:i w:val="false"/>
          <w:color w:val="000000"/>
          <w:sz w:val="28"/>
        </w:rPr>
        <w:t>
      «291» цифрлары «192» цифрларына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«10000 мың теңге Красивое станциясындағы сумен жабдықтау жүйесінің күрделі жөндеуіне»;</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«386149» цифрлары «459758» цифрларына ауыстырылсын,</w:t>
      </w:r>
      <w:r>
        <w:br/>
      </w:r>
      <w:r>
        <w:rPr>
          <w:rFonts w:ascii="Times New Roman"/>
          <w:b w:val="false"/>
          <w:i w:val="false"/>
          <w:color w:val="000000"/>
          <w:sz w:val="28"/>
        </w:rPr>
        <w:t>
      «279904» цифрлары «353513» цифрларына ауыстырылсын,</w:t>
      </w:r>
      <w:r>
        <w:br/>
      </w:r>
      <w:r>
        <w:rPr>
          <w:rFonts w:ascii="Times New Roman"/>
          <w:b w:val="false"/>
          <w:i w:val="false"/>
          <w:color w:val="000000"/>
          <w:sz w:val="28"/>
        </w:rPr>
        <w:t>
      «106108» цифрлары «179717» цифрларына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7-1 тармағымен толықтырылсын:</w:t>
      </w:r>
      <w:r>
        <w:br/>
      </w:r>
      <w:r>
        <w:rPr>
          <w:rFonts w:ascii="Times New Roman"/>
          <w:b w:val="false"/>
          <w:i w:val="false"/>
          <w:color w:val="000000"/>
          <w:sz w:val="28"/>
        </w:rPr>
        <w:t>
      «Жергілікті бюджеттен жеке тұлғаларға берілген 227,5 мың теңге бюджеттік несиені қайтару көзделсін»;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«2000» цифрлары «1200» цифрларына ауыстырылсын,</w:t>
      </w:r>
      <w:r>
        <w:br/>
      </w:r>
      <w:r>
        <w:rPr>
          <w:rFonts w:ascii="Times New Roman"/>
          <w:b w:val="false"/>
          <w:i w:val="false"/>
          <w:color w:val="000000"/>
          <w:sz w:val="28"/>
        </w:rPr>
        <w:t>
      екінші абзац келесі редакцияда баяндалсын:</w:t>
      </w:r>
      <w:r>
        <w:br/>
      </w:r>
      <w:r>
        <w:rPr>
          <w:rFonts w:ascii="Times New Roman"/>
          <w:b w:val="false"/>
          <w:i w:val="false"/>
          <w:color w:val="000000"/>
          <w:sz w:val="28"/>
        </w:rPr>
        <w:t>
      «200 мың теңге аудан аумағындағы табиғи және техногенді сипаттағы төтенше жағдайларды жою үшін»;</w:t>
      </w:r>
      <w:r>
        <w:br/>
      </w:r>
      <w:r>
        <w:rPr>
          <w:rFonts w:ascii="Times New Roman"/>
          <w:b w:val="false"/>
          <w:i w:val="false"/>
          <w:color w:val="000000"/>
          <w:sz w:val="28"/>
        </w:rPr>
        <w:t>
</w:t>
      </w:r>
      <w:r>
        <w:rPr>
          <w:rFonts w:ascii="Times New Roman"/>
          <w:b w:val="false"/>
          <w:i w:val="false"/>
          <w:color w:val="000000"/>
          <w:sz w:val="28"/>
        </w:rPr>
        <w:t>
      келесі мазмұндағы 8-2 тармағымен толықтырылсын:</w:t>
      </w:r>
      <w:r>
        <w:br/>
      </w:r>
      <w:r>
        <w:rPr>
          <w:rFonts w:ascii="Times New Roman"/>
          <w:b w:val="false"/>
          <w:i w:val="false"/>
          <w:color w:val="000000"/>
          <w:sz w:val="28"/>
        </w:rPr>
        <w:t>
      «Аудандық бюджеттің 2010 жылдың 1 қарашасына қалыптасқан бюджеттік қаржысының 43685,8 мың теңге экономиясы ескерілсін және олар 2009 жылы пайдаланылмаған мақсатты трансферттерді пайдалануға, мыналарды дамытуға жіберілсін:</w:t>
      </w:r>
      <w:r>
        <w:br/>
      </w:r>
      <w:r>
        <w:rPr>
          <w:rFonts w:ascii="Times New Roman"/>
          <w:b w:val="false"/>
          <w:i w:val="false"/>
          <w:color w:val="000000"/>
          <w:sz w:val="28"/>
        </w:rPr>
        <w:t>
      33217 мың теңге Есіл қаласындағы су құбырларын қайта жасауға,</w:t>
      </w:r>
      <w:r>
        <w:br/>
      </w:r>
      <w:r>
        <w:rPr>
          <w:rFonts w:ascii="Times New Roman"/>
          <w:b w:val="false"/>
          <w:i w:val="false"/>
          <w:color w:val="000000"/>
          <w:sz w:val="28"/>
        </w:rPr>
        <w:t>
      7435,2 мың теңге Есіл қаласындағы 54 пәтерлі тұрғын үй құрылысына,</w:t>
      </w:r>
      <w:r>
        <w:br/>
      </w:r>
      <w:r>
        <w:rPr>
          <w:rFonts w:ascii="Times New Roman"/>
          <w:b w:val="false"/>
          <w:i w:val="false"/>
          <w:color w:val="000000"/>
          <w:sz w:val="28"/>
        </w:rPr>
        <w:t>
      3033,6 мың теңге Есіл қаласындағы № 3 мектептің күрделі жөндеуіне».</w:t>
      </w:r>
      <w:r>
        <w:br/>
      </w:r>
      <w:r>
        <w:rPr>
          <w:rFonts w:ascii="Times New Roman"/>
          <w:b w:val="false"/>
          <w:i w:val="false"/>
          <w:color w:val="000000"/>
          <w:sz w:val="28"/>
        </w:rPr>
        <w:t>
</w:t>
      </w:r>
      <w:r>
        <w:rPr>
          <w:rFonts w:ascii="Times New Roman"/>
          <w:b w:val="false"/>
          <w:i w:val="false"/>
          <w:color w:val="000000"/>
          <w:sz w:val="28"/>
        </w:rPr>
        <w:t>
      2.Есіл аудандық мәслихатының «2010-2012 жылдарға арналған аудан бюджеті туралы» 2009 жылғы 28 желтоқсандағы № 22/2 (нормативтік-құқықтық актілерді мемлекеттік тіркеудің Тізілімінде № 1-11-112 тіркелген, 2010 жылғы 29 қаңтарда аудандық «Жаңа Есіл» газетінде жарияланған) </w:t>
      </w:r>
      <w:r>
        <w:rPr>
          <w:rFonts w:ascii="Times New Roman"/>
          <w:b w:val="false"/>
          <w:i w:val="false"/>
          <w:color w:val="000000"/>
          <w:sz w:val="28"/>
        </w:rPr>
        <w:t>шешімнің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А.Господарь</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w:t>
      </w:r>
      <w:r>
        <w:br/>
      </w:r>
      <w:r>
        <w:rPr>
          <w:rFonts w:ascii="Times New Roman"/>
          <w:b w:val="false"/>
          <w:i w:val="false"/>
          <w:color w:val="000000"/>
          <w:sz w:val="28"/>
        </w:rPr>
        <w:t>
</w:t>
      </w:r>
      <w:r>
        <w:rPr>
          <w:rFonts w:ascii="Times New Roman"/>
          <w:b w:val="false"/>
          <w:i/>
          <w:color w:val="000000"/>
          <w:sz w:val="28"/>
        </w:rPr>
        <w:t>      әкімінің міндетін атқарушы                 Ә. Смағұлов</w:t>
      </w:r>
    </w:p>
    <w:p>
      <w:pPr>
        <w:spacing w:after="0"/>
        <w:ind w:left="0"/>
        <w:jc w:val="both"/>
      </w:pP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Г. Серікова</w:t>
      </w:r>
    </w:p>
    <w:bookmarkStart w:name="z10" w:id="1"/>
    <w:p>
      <w:pPr>
        <w:spacing w:after="0"/>
        <w:ind w:left="0"/>
        <w:jc w:val="both"/>
      </w:pPr>
      <w:r>
        <w:rPr>
          <w:rFonts w:ascii="Times New Roman"/>
          <w:b w:val="false"/>
          <w:i w:val="false"/>
          <w:color w:val="000000"/>
          <w:sz w:val="28"/>
        </w:rPr>
        <w:t>
Аудандық мәслихаттың 2009 жылдың</w:t>
      </w:r>
      <w:r>
        <w:br/>
      </w:r>
      <w:r>
        <w:rPr>
          <w:rFonts w:ascii="Times New Roman"/>
          <w:b w:val="false"/>
          <w:i w:val="false"/>
          <w:color w:val="000000"/>
          <w:sz w:val="28"/>
        </w:rPr>
        <w:t>
28 желтоқсанынан № 22/2 шешіміне</w:t>
      </w:r>
      <w:r>
        <w:br/>
      </w:r>
      <w:r>
        <w:rPr>
          <w:rFonts w:ascii="Times New Roman"/>
          <w:b w:val="false"/>
          <w:i w:val="false"/>
          <w:color w:val="000000"/>
          <w:sz w:val="28"/>
        </w:rPr>
        <w:t>
өзгертулер және толықтырулар енгізу</w:t>
      </w:r>
      <w:r>
        <w:br/>
      </w:r>
      <w:r>
        <w:rPr>
          <w:rFonts w:ascii="Times New Roman"/>
          <w:b w:val="false"/>
          <w:i w:val="false"/>
          <w:color w:val="000000"/>
          <w:sz w:val="28"/>
        </w:rPr>
        <w:t>
туралы аудандық мәслихаттың 2010 жылдың</w:t>
      </w:r>
      <w:r>
        <w:br/>
      </w:r>
      <w:r>
        <w:rPr>
          <w:rFonts w:ascii="Times New Roman"/>
          <w:b w:val="false"/>
          <w:i w:val="false"/>
          <w:color w:val="000000"/>
          <w:sz w:val="28"/>
        </w:rPr>
        <w:t>
8 қарашадағы № 31/2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 2009 жылдың</w:t>
      </w:r>
      <w:r>
        <w:br/>
      </w:r>
      <w:r>
        <w:rPr>
          <w:rFonts w:ascii="Times New Roman"/>
          <w:b w:val="false"/>
          <w:i w:val="false"/>
          <w:color w:val="000000"/>
          <w:sz w:val="28"/>
        </w:rPr>
        <w:t>
28 желтоқсанынан № 22/2 шешіміне</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66"/>
        <w:gridCol w:w="756"/>
        <w:gridCol w:w="4867"/>
        <w:gridCol w:w="1955"/>
        <w:gridCol w:w="1982"/>
        <w:gridCol w:w="21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w:t>
            </w:r>
            <w:r>
              <w:br/>
            </w:r>
            <w:r>
              <w:rPr>
                <w:rFonts w:ascii="Times New Roman"/>
                <w:b w:val="false"/>
                <w:i w:val="false"/>
                <w:color w:val="000000"/>
                <w:sz w:val="20"/>
              </w:rPr>
              <w:t>
тер</w:t>
            </w:r>
            <w:r>
              <w:br/>
            </w:r>
            <w:r>
              <w:rPr>
                <w:rFonts w:ascii="Times New Roman"/>
                <w:b w:val="false"/>
                <w:i w:val="false"/>
                <w:color w:val="000000"/>
                <w:sz w:val="20"/>
              </w:rPr>
              <w:t>
(+,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w:t>
            </w:r>
            <w:r>
              <w:br/>
            </w:r>
            <w:r>
              <w:rPr>
                <w:rFonts w:ascii="Times New Roman"/>
                <w:b w:val="false"/>
                <w:i w:val="false"/>
                <w:color w:val="000000"/>
                <w:sz w:val="20"/>
              </w:rPr>
              <w:t>
ған</w:t>
            </w:r>
            <w:r>
              <w:br/>
            </w:r>
            <w:r>
              <w:rPr>
                <w:rFonts w:ascii="Times New Roman"/>
                <w:b w:val="false"/>
                <w:i w:val="false"/>
                <w:color w:val="000000"/>
                <w:sz w:val="20"/>
              </w:rPr>
              <w:t>
бюджет</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2143834,8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2224118,3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164466,0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13961,0</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0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17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82"/>
        <w:gridCol w:w="734"/>
        <w:gridCol w:w="4097"/>
        <w:gridCol w:w="1796"/>
        <w:gridCol w:w="1589"/>
        <w:gridCol w:w="1691"/>
        <w:gridCol w:w="18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w:t>
            </w:r>
            <w:r>
              <w:br/>
            </w:r>
            <w:r>
              <w:rPr>
                <w:rFonts w:ascii="Times New Roman"/>
                <w:b w:val="false"/>
                <w:i w:val="false"/>
                <w:color w:val="000000"/>
                <w:sz w:val="20"/>
              </w:rPr>
              <w:t>
ған</w:t>
            </w:r>
            <w:r>
              <w:br/>
            </w:r>
            <w:r>
              <w:rPr>
                <w:rFonts w:ascii="Times New Roman"/>
                <w:b w:val="false"/>
                <w:i w:val="false"/>
                <w:color w:val="000000"/>
                <w:sz w:val="20"/>
              </w:rPr>
              <w:t>
бюджет</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6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2175897,4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158482,6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2256180,9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183342,4</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163093,4</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20249,0</w:t>
            </w:r>
          </w:p>
        </w:tc>
      </w:tr>
      <w:tr>
        <w:trPr>
          <w:trHeight w:val="12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1266633,4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1081345,5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1081345,5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6961,5</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26193,1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964463,9</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25862,0</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10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22652,0</w:t>
            </w:r>
          </w:p>
        </w:tc>
      </w:tr>
      <w:tr>
        <w:trPr>
          <w:trHeight w:val="13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8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w:t>
            </w:r>
          </w:p>
        </w:tc>
      </w:tr>
      <w:tr>
        <w:trPr>
          <w:trHeight w:val="13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21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502848,1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242323,2</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234705,2</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106493,7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128843,7</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33217,0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33217,0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55348,0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9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18411,0</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12594,4</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7091,4</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bookmarkStart w:name="z11" w:id="2"/>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 22/2 шешіміне өзгертулер және толықтырулар енгізу туралы</w:t>
      </w:r>
      <w:r>
        <w:br/>
      </w:r>
      <w:r>
        <w:rPr>
          <w:rFonts w:ascii="Times New Roman"/>
          <w:b w:val="false"/>
          <w:i w:val="false"/>
          <w:color w:val="000000"/>
          <w:sz w:val="28"/>
        </w:rPr>
        <w:t>
аудандық мәслихаттың 2010 жылдың 8 қарашадағы № 31/2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жылдың 28 желтоқсанынан № 22/2 шешіміне</w:t>
      </w:r>
      <w:r>
        <w:br/>
      </w:r>
      <w:r>
        <w:rPr>
          <w:rFonts w:ascii="Times New Roman"/>
          <w:b w:val="false"/>
          <w:i w:val="false"/>
          <w:color w:val="000000"/>
          <w:sz w:val="28"/>
        </w:rPr>
        <w:t>
5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4"/>
        <w:gridCol w:w="764"/>
        <w:gridCol w:w="4686"/>
        <w:gridCol w:w="1614"/>
        <w:gridCol w:w="1618"/>
        <w:gridCol w:w="1497"/>
        <w:gridCol w:w="15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аппараты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селосы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Бұзылық</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69"/>
        <w:gridCol w:w="1164"/>
        <w:gridCol w:w="1219"/>
        <w:gridCol w:w="1286"/>
        <w:gridCol w:w="1270"/>
        <w:gridCol w:w="1192"/>
        <w:gridCol w:w="1454"/>
        <w:gridCol w:w="1387"/>
        <w:gridCol w:w="1554"/>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(с.Ей-</w:t>
            </w:r>
            <w:r>
              <w:br/>
            </w:r>
            <w:r>
              <w:rPr>
                <w:rFonts w:ascii="Times New Roman"/>
                <w:b w:val="false"/>
                <w:i w:val="false"/>
                <w:color w:val="000000"/>
                <w:sz w:val="20"/>
              </w:rPr>
              <w:t>
ское)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w:t>
            </w:r>
            <w:r>
              <w:br/>
            </w:r>
            <w:r>
              <w:rPr>
                <w:rFonts w:ascii="Times New Roman"/>
                <w:b w:val="false"/>
                <w:i w:val="false"/>
                <w:color w:val="000000"/>
                <w:sz w:val="20"/>
              </w:rPr>
              <w:t>
чный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w:t>
            </w:r>
            <w:r>
              <w:br/>
            </w:r>
            <w:r>
              <w:rPr>
                <w:rFonts w:ascii="Times New Roman"/>
                <w:b w:val="false"/>
                <w:i w:val="false"/>
                <w:color w:val="000000"/>
                <w:sz w:val="20"/>
              </w:rPr>
              <w:t>
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w:t>
            </w:r>
            <w:r>
              <w:br/>
            </w:r>
            <w:r>
              <w:rPr>
                <w:rFonts w:ascii="Times New Roman"/>
                <w:b w:val="false"/>
                <w:i w:val="false"/>
                <w:color w:val="000000"/>
                <w:sz w:val="20"/>
              </w:rPr>
              <w:t>
нацио-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селосы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w:t>
            </w:r>
            <w:r>
              <w:br/>
            </w:r>
            <w:r>
              <w:rPr>
                <w:rFonts w:ascii="Times New Roman"/>
                <w:b w:val="false"/>
                <w:i w:val="false"/>
                <w:color w:val="000000"/>
                <w:sz w:val="20"/>
              </w:rPr>
              <w:t>
селосы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w:t>
            </w:r>
            <w:r>
              <w:br/>
            </w:r>
            <w:r>
              <w:rPr>
                <w:rFonts w:ascii="Times New Roman"/>
                <w:b w:val="false"/>
                <w:i w:val="false"/>
                <w:color w:val="000000"/>
                <w:sz w:val="20"/>
              </w:rPr>
              <w:t>
винский</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040"/>
        <w:gridCol w:w="1388"/>
        <w:gridCol w:w="1319"/>
        <w:gridCol w:w="1354"/>
        <w:gridCol w:w="1110"/>
        <w:gridCol w:w="1492"/>
        <w:gridCol w:w="1092"/>
        <w:gridCol w:w="1319"/>
        <w:gridCol w:w="1562"/>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горский</w:t>
            </w:r>
            <w:r>
              <w:br/>
            </w:r>
            <w:r>
              <w:rPr>
                <w:rFonts w:ascii="Times New Roman"/>
                <w:b w:val="false"/>
                <w:i w:val="false"/>
                <w:color w:val="000000"/>
                <w:sz w:val="20"/>
              </w:rPr>
              <w:t>
кенті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w:t>
            </w:r>
            <w:r>
              <w:br/>
            </w:r>
            <w:r>
              <w:rPr>
                <w:rFonts w:ascii="Times New Roman"/>
                <w:b w:val="false"/>
                <w:i w:val="false"/>
                <w:color w:val="000000"/>
                <w:sz w:val="20"/>
              </w:rPr>
              <w:t>
льный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ка</w:t>
            </w:r>
            <w:r>
              <w:br/>
            </w:r>
            <w:r>
              <w:rPr>
                <w:rFonts w:ascii="Times New Roman"/>
                <w:b w:val="false"/>
                <w:i w:val="false"/>
                <w:color w:val="000000"/>
                <w:sz w:val="20"/>
              </w:rPr>
              <w:t>
селосы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w:t>
            </w:r>
            <w:r>
              <w:br/>
            </w:r>
            <w:r>
              <w:rPr>
                <w:rFonts w:ascii="Times New Roman"/>
                <w:b w:val="false"/>
                <w:i w:val="false"/>
                <w:color w:val="000000"/>
                <w:sz w:val="20"/>
              </w:rPr>
              <w:t>
льный</w:t>
            </w:r>
            <w:r>
              <w:br/>
            </w:r>
            <w:r>
              <w:rPr>
                <w:rFonts w:ascii="Times New Roman"/>
                <w:b w:val="false"/>
                <w:i w:val="false"/>
                <w:color w:val="000000"/>
                <w:sz w:val="20"/>
              </w:rPr>
              <w:t>
селосы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w:t>
            </w:r>
            <w:r>
              <w:br/>
            </w:r>
            <w:r>
              <w:rPr>
                <w:rFonts w:ascii="Times New Roman"/>
                <w:b w:val="false"/>
                <w:i w:val="false"/>
                <w:color w:val="000000"/>
                <w:sz w:val="20"/>
              </w:rPr>
              <w:t>
ной</w:t>
            </w:r>
            <w:r>
              <w:br/>
            </w:r>
            <w:r>
              <w:rPr>
                <w:rFonts w:ascii="Times New Roman"/>
                <w:b w:val="false"/>
                <w:i w:val="false"/>
                <w:color w:val="000000"/>
                <w:sz w:val="20"/>
              </w:rPr>
              <w:t>
село-</w:t>
            </w:r>
            <w:r>
              <w:br/>
            </w:r>
            <w:r>
              <w:rPr>
                <w:rFonts w:ascii="Times New Roman"/>
                <w:b w:val="false"/>
                <w:i w:val="false"/>
                <w:color w:val="000000"/>
                <w:sz w:val="20"/>
              </w:rPr>
              <w:t>
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w:t>
            </w:r>
            <w:r>
              <w:br/>
            </w:r>
            <w:r>
              <w:rPr>
                <w:rFonts w:ascii="Times New Roman"/>
                <w:b w:val="false"/>
                <w:i w:val="false"/>
                <w:color w:val="000000"/>
                <w:sz w:val="20"/>
              </w:rPr>
              <w:t>
ный</w:t>
            </w:r>
            <w:r>
              <w:br/>
            </w:r>
            <w:r>
              <w:rPr>
                <w:rFonts w:ascii="Times New Roman"/>
                <w:b w:val="false"/>
                <w:i w:val="false"/>
                <w:color w:val="000000"/>
                <w:sz w:val="20"/>
              </w:rPr>
              <w:t>
селосы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r>
              <w:br/>
            </w:r>
            <w:r>
              <w:rPr>
                <w:rFonts w:ascii="Times New Roman"/>
                <w:b w:val="false"/>
                <w:i w:val="false"/>
                <w:color w:val="000000"/>
                <w:sz w:val="20"/>
              </w:rPr>
              <w:t>
ған</w:t>
            </w:r>
            <w:r>
              <w:br/>
            </w:r>
            <w:r>
              <w:rPr>
                <w:rFonts w:ascii="Times New Roman"/>
                <w:b w:val="false"/>
                <w:i w:val="false"/>
                <w:color w:val="000000"/>
                <w:sz w:val="20"/>
              </w:rPr>
              <w:t>
село-</w:t>
            </w:r>
            <w:r>
              <w:br/>
            </w:r>
            <w:r>
              <w:rPr>
                <w:rFonts w:ascii="Times New Roman"/>
                <w:b w:val="false"/>
                <w:i w:val="false"/>
                <w:color w:val="000000"/>
                <w:sz w:val="20"/>
              </w:rPr>
              <w:t>
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w:t>
            </w:r>
            <w:r>
              <w:br/>
            </w:r>
            <w:r>
              <w:rPr>
                <w:rFonts w:ascii="Times New Roman"/>
                <w:b w:val="false"/>
                <w:i w:val="false"/>
                <w:color w:val="000000"/>
                <w:sz w:val="20"/>
              </w:rPr>
              <w:t>
вка</w:t>
            </w:r>
            <w:r>
              <w:br/>
            </w:r>
            <w:r>
              <w:rPr>
                <w:rFonts w:ascii="Times New Roman"/>
                <w:b w:val="false"/>
                <w:i w:val="false"/>
                <w:color w:val="000000"/>
                <w:sz w:val="20"/>
              </w:rPr>
              <w:t>
селосы</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3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6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765"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9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