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23dd" w14:textId="15423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Есіл ауданыны ауылдың елді мекендерінде жұмыс істейтін денсаулық сақтау, әлеуметтік қамсыздандыру, білім, мәдениет және спорт азаматтық
қызметшілерінің лауазымдық еңбекақылары мен тарифтік ставкаларына 25 пайыздан кем емес жоғарылату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Есіл аудандық мәслихатының 2010 жылғы 21 шілдедегі № 27/5 шешімі. Ақмола облысы Есіл ауданының Әділет басқармасында 2010 жылғы 27 тамызда № 1-11-125 тіркелді. Күші жойылды - Ақмола облысы Есіл аудандық мәслихатының 2010 жылғы 21 қыркүйектегі № 29/7 шешімімен</w:t>
      </w:r>
    </w:p>
    <w:p>
      <w:pPr>
        <w:spacing w:after="0"/>
        <w:ind w:left="0"/>
        <w:jc w:val="both"/>
      </w:pPr>
      <w:r>
        <w:rPr>
          <w:rFonts w:ascii="Times New Roman"/>
          <w:b w:val="false"/>
          <w:i w:val="false"/>
          <w:color w:val="ff0000"/>
          <w:sz w:val="28"/>
        </w:rPr>
        <w:t>      Ескерту. Күші жойылды - Ақмола облысы Есіл аудандық мәслихатының 21.09.2010 № 29/7 (қол қойылған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Қазақстан Республикасының 2007 жылғы 15 мамырдағы Еңбек кодексінің 238 бабының </w:t>
      </w:r>
      <w:r>
        <w:rPr>
          <w:rFonts w:ascii="Times New Roman"/>
          <w:b w:val="false"/>
          <w:i w:val="false"/>
          <w:color w:val="000000"/>
          <w:sz w:val="28"/>
        </w:rPr>
        <w:t>2 тармағына</w:t>
      </w:r>
      <w:r>
        <w:rPr>
          <w:rFonts w:ascii="Times New Roman"/>
          <w:b w:val="false"/>
          <w:i w:val="false"/>
          <w:color w:val="000000"/>
          <w:sz w:val="28"/>
        </w:rPr>
        <w:t>,Қазақстан Республикасының 2005 жылғы 8 шілдедегі "Агроөнеркәсіптік кешенді және ауылдық аумақтарды дамытуды мемлекеттік реттеу туралы" Заңының 18 бабының </w:t>
      </w:r>
      <w:r>
        <w:rPr>
          <w:rFonts w:ascii="Times New Roman"/>
          <w:b w:val="false"/>
          <w:i w:val="false"/>
          <w:color w:val="000000"/>
          <w:sz w:val="28"/>
        </w:rPr>
        <w:t>4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Есіл аудандық мәслихаты ШЕШТІ:</w:t>
      </w:r>
      <w:r>
        <w:br/>
      </w:r>
      <w:r>
        <w:rPr>
          <w:rFonts w:ascii="Times New Roman"/>
          <w:b w:val="false"/>
          <w:i w:val="false"/>
          <w:color w:val="000000"/>
          <w:sz w:val="28"/>
        </w:rPr>
        <w:t>
</w:t>
      </w:r>
      <w:r>
        <w:rPr>
          <w:rFonts w:ascii="Times New Roman"/>
          <w:b w:val="false"/>
          <w:i w:val="false"/>
          <w:color w:val="000000"/>
          <w:sz w:val="28"/>
        </w:rPr>
        <w:t>
      1. Есіл ауданының ауылдық елді мекендерінде жұмыс істейтін денсаулық сақтау,әлеуметтік қамсыздандыру, білім, мәдениет және спорт азаматтық қызметшілерінің лауазымдық еңбекақылары мен тарифтік ставкаларына 2010 жылға арналған аудандық бюджет қаржысы есебінен 25 пайыздан кем емес жоғарылату белгіленсін.</w:t>
      </w:r>
      <w:r>
        <w:br/>
      </w:r>
      <w:r>
        <w:rPr>
          <w:rFonts w:ascii="Times New Roman"/>
          <w:b w:val="false"/>
          <w:i w:val="false"/>
          <w:color w:val="000000"/>
          <w:sz w:val="28"/>
        </w:rPr>
        <w:t>
</w:t>
      </w:r>
      <w:r>
        <w:rPr>
          <w:rFonts w:ascii="Times New Roman"/>
          <w:b w:val="false"/>
          <w:i w:val="false"/>
          <w:color w:val="000000"/>
          <w:sz w:val="28"/>
        </w:rPr>
        <w:t>
      2. Осы шешім Ақмола облысы Есіл аудандық Әділет басқармасында мемлекеттік тіркеуден өткен күннен бастап күшіне енеді және ресми жарияланған күннен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төрайымы                       Т.Осипова</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С.Құдабаев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Есіл ауданының әкімі                       С. Ерин</w:t>
      </w:r>
    </w:p>
    <w:p>
      <w:pPr>
        <w:spacing w:after="0"/>
        <w:ind w:left="0"/>
        <w:jc w:val="both"/>
      </w:pPr>
      <w:r>
        <w:rPr>
          <w:rFonts w:ascii="Times New Roman"/>
          <w:b w:val="false"/>
          <w:i/>
          <w:color w:val="000000"/>
          <w:sz w:val="28"/>
        </w:rPr>
        <w:t>      Ауданның экономика және</w:t>
      </w:r>
      <w:r>
        <w:br/>
      </w:r>
      <w:r>
        <w:rPr>
          <w:rFonts w:ascii="Times New Roman"/>
          <w:b w:val="false"/>
          <w:i w:val="false"/>
          <w:color w:val="000000"/>
          <w:sz w:val="28"/>
        </w:rPr>
        <w:t>
</w:t>
      </w:r>
      <w:r>
        <w:rPr>
          <w:rFonts w:ascii="Times New Roman"/>
          <w:b w:val="false"/>
          <w:i/>
          <w:color w:val="000000"/>
          <w:sz w:val="28"/>
        </w:rPr>
        <w:t>      бюджеттік жоспарлау бөлімі</w:t>
      </w:r>
      <w:r>
        <w:br/>
      </w:r>
      <w:r>
        <w:rPr>
          <w:rFonts w:ascii="Times New Roman"/>
          <w:b w:val="false"/>
          <w:i w:val="false"/>
          <w:color w:val="000000"/>
          <w:sz w:val="28"/>
        </w:rPr>
        <w:t>
</w:t>
      </w:r>
      <w:r>
        <w:rPr>
          <w:rFonts w:ascii="Times New Roman"/>
          <w:b w:val="false"/>
          <w:i/>
          <w:color w:val="000000"/>
          <w:sz w:val="28"/>
        </w:rPr>
        <w:t>      бастығының міндетін атқарушы               А. Ильгундинова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