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e4c7" w14:textId="c1ce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2009 жылғы 28 желтоқсандағы № 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8 шілдедегі № 26/2 шешімі. Ақмола облысы Есіл ауданының Әділет басқармасында 2010 жылғы 22 шілдеде № 1-11-121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1.Есіл аудандық мәслихатының «2010-2012 жылдарға арналған аудан бюджеті туралы» 2009 жылғы 28 желтоқсандағы </w:t>
      </w:r>
      <w:r>
        <w:rPr>
          <w:rFonts w:ascii="Times New Roman"/>
          <w:b w:val="false"/>
          <w:i w:val="false"/>
          <w:color w:val="000000"/>
          <w:sz w:val="28"/>
        </w:rPr>
        <w:t>№ 22/2</w:t>
      </w:r>
      <w:r>
        <w:rPr>
          <w:rFonts w:ascii="Times New Roman"/>
          <w:b w:val="false"/>
          <w:i w:val="false"/>
          <w:color w:val="000000"/>
          <w:sz w:val="28"/>
        </w:rPr>
        <w:t xml:space="preserve"> (нормативтік-құқықтық актілерді мемлекеттік тіркеудің Тізілімінде № 1-11-112  тіркелген, 2010 жылғы 29 қаңтарда аудандық «Жаңа Есіл»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2.«Есіл аудандық мәслихатының 2009 жылғы 28 желтоқсандағы </w:t>
      </w:r>
      <w:r>
        <w:rPr>
          <w:rFonts w:ascii="Times New Roman"/>
          <w:b w:val="false"/>
          <w:i w:val="false"/>
          <w:color w:val="000000"/>
          <w:sz w:val="28"/>
        </w:rPr>
        <w:t>№ 22/2</w:t>
      </w:r>
      <w:r>
        <w:rPr>
          <w:rFonts w:ascii="Times New Roman"/>
          <w:b w:val="false"/>
          <w:i w:val="false"/>
          <w:color w:val="000000"/>
          <w:sz w:val="28"/>
        </w:rPr>
        <w:t xml:space="preserve"> «2010-2012 жылдарға арналған аудан бюджеті туралы» (нормативтік-құқықтық актілерді мемлекеттік тіркеудің Тізілімінде № 1-11-112 тіркелген, 2010 жылғы 29 қаңтарда аудандық «Жаңа Есіл» газетінде жарияланған) шешімінің 1,5 қосымшалары осы шешімнің 1,2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 Ерин</w:t>
      </w:r>
    </w:p>
    <w:p>
      <w:pPr>
        <w:spacing w:after="0"/>
        <w:ind w:left="0"/>
        <w:jc w:val="both"/>
      </w:pPr>
      <w:r>
        <w:rPr>
          <w:rFonts w:ascii="Times New Roman"/>
          <w:b w:val="false"/>
          <w:i/>
          <w:color w:val="000000"/>
          <w:sz w:val="28"/>
        </w:rPr>
        <w:t>      Есіл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w:t>
      </w:r>
      <w:r>
        <w:br/>
      </w:r>
      <w:r>
        <w:rPr>
          <w:rFonts w:ascii="Times New Roman"/>
          <w:b w:val="false"/>
          <w:i w:val="false"/>
          <w:color w:val="000000"/>
          <w:sz w:val="28"/>
        </w:rPr>
        <w:t>
</w:t>
      </w:r>
      <w:r>
        <w:rPr>
          <w:rFonts w:ascii="Times New Roman"/>
          <w:b w:val="false"/>
          <w:i/>
          <w:color w:val="000000"/>
          <w:sz w:val="28"/>
        </w:rPr>
        <w:t>      бастығының міндетін орындаушы              А.Ингульдинова</w:t>
      </w:r>
    </w:p>
    <w:bookmarkStart w:name="z5" w:id="1"/>
    <w:p>
      <w:pPr>
        <w:spacing w:after="0"/>
        <w:ind w:left="0"/>
        <w:jc w:val="both"/>
      </w:pP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өзгертулер туралы аудандық</w:t>
      </w:r>
      <w:r>
        <w:br/>
      </w:r>
      <w:r>
        <w:rPr>
          <w:rFonts w:ascii="Times New Roman"/>
          <w:b w:val="false"/>
          <w:i w:val="false"/>
          <w:color w:val="000000"/>
          <w:sz w:val="28"/>
        </w:rPr>
        <w:t>
Мәслихаттың жылдың 8 шілдедегі № 26/2 шешіміне 1 қосымша</w:t>
      </w:r>
      <w:r>
        <w:br/>
      </w: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703"/>
        <w:gridCol w:w="660"/>
        <w:gridCol w:w="6200"/>
        <w:gridCol w:w="2040"/>
        <w:gridCol w:w="1178"/>
        <w:gridCol w:w="2105"/>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ге-</w:t>
            </w:r>
            <w:r>
              <w:br/>
            </w:r>
            <w:r>
              <w:rPr>
                <w:rFonts w:ascii="Times New Roman"/>
                <w:b w:val="false"/>
                <w:i w:val="false"/>
                <w:color w:val="000000"/>
                <w:sz w:val="20"/>
              </w:rPr>
              <w:t>
ріс-</w:t>
            </w:r>
            <w:r>
              <w:br/>
            </w:r>
            <w:r>
              <w:rPr>
                <w:rFonts w:ascii="Times New Roman"/>
                <w:b w:val="false"/>
                <w:i w:val="false"/>
                <w:color w:val="000000"/>
                <w:sz w:val="20"/>
              </w:rPr>
              <w:t>
тер</w:t>
            </w:r>
            <w:r>
              <w:br/>
            </w:r>
            <w:r>
              <w:rPr>
                <w:rFonts w:ascii="Times New Roman"/>
                <w:b w:val="false"/>
                <w:i w:val="false"/>
                <w:color w:val="000000"/>
                <w:sz w:val="20"/>
              </w:rPr>
              <w:t>
(+,-)</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2050086,8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2050086,8</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Тауарларға,жұмыстарға және қызметтер көрсетуге салынатын ішкі салықтар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Ақциздер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7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салыктар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7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7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0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22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96"/>
        <w:gridCol w:w="690"/>
        <w:gridCol w:w="4334"/>
        <w:gridCol w:w="2044"/>
        <w:gridCol w:w="1536"/>
        <w:gridCol w:w="1536"/>
        <w:gridCol w:w="198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2082149,4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2082149,4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193337,0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185507,4</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165238,4</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экономика және бюджеттік жоспарлау бөлімі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r>
      <w:tr>
        <w:trPr>
          <w:trHeight w:val="13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1217766,0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1219081,5</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үйымдарынің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1186138,0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1186138,0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өсіпірімдер үшін қосымша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101280,8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100647,0</w:t>
            </w:r>
          </w:p>
        </w:tc>
      </w:tr>
      <w:tr>
        <w:trPr>
          <w:trHeight w:val="7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101280,8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100647,0</w:t>
            </w:r>
          </w:p>
        </w:tc>
      </w:tr>
      <w:tr>
        <w:trPr>
          <w:trHeight w:val="10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r>
      <w:tr>
        <w:trPr>
          <w:trHeight w:val="13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дейні балаларға  мемлекеттік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22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341348,9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345848,9</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246315,0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209934,0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36381,0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46222,7</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33828,0</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мәдиниет және тілдерді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экономика және бюджеттік жоспарлау бөлімі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Өнеркәсіп,сәулет,қала құрылысы және құрылыс қызметі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сәулет және қала құрылысы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13020,9</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несиелер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экономика және бюджеттік жоспарлау бөлімі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қалыптастыпу немесе ұлғайту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Қаржылык активтер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bookmarkStart w:name="z6" w:id="2"/>
    <w:p>
      <w:pPr>
        <w:spacing w:after="0"/>
        <w:ind w:left="0"/>
        <w:jc w:val="both"/>
      </w:pP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өзгертулер туралы аудандық</w:t>
      </w:r>
      <w:r>
        <w:br/>
      </w:r>
      <w:r>
        <w:rPr>
          <w:rFonts w:ascii="Times New Roman"/>
          <w:b w:val="false"/>
          <w:i w:val="false"/>
          <w:color w:val="000000"/>
          <w:sz w:val="28"/>
        </w:rPr>
        <w:t>
Мәслихаттың жылдың 8 шілдедегі № 26/2 шешіміне 2 қосымша</w:t>
      </w:r>
      <w:r>
        <w:br/>
      </w: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5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843"/>
        <w:gridCol w:w="930"/>
        <w:gridCol w:w="4703"/>
        <w:gridCol w:w="1824"/>
        <w:gridCol w:w="1694"/>
        <w:gridCol w:w="1497"/>
        <w:gridCol w:w="136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 том числе:</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ауыл</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w:t>
            </w:r>
            <w:r>
              <w:br/>
            </w:r>
            <w:r>
              <w:rPr>
                <w:rFonts w:ascii="Times New Roman"/>
                <w:b w:val="false"/>
                <w:i w:val="false"/>
                <w:color w:val="000000"/>
                <w:sz w:val="20"/>
              </w:rPr>
              <w:t>
лық</w:t>
            </w:r>
            <w:r>
              <w:br/>
            </w:r>
            <w:r>
              <w:rPr>
                <w:rFonts w:ascii="Times New Roman"/>
                <w:b w:val="false"/>
                <w:i w:val="false"/>
                <w:color w:val="000000"/>
                <w:sz w:val="20"/>
              </w:rPr>
              <w:t>
ауыл</w:t>
            </w:r>
            <w:r>
              <w:br/>
            </w:r>
            <w:r>
              <w:rPr>
                <w:rFonts w:ascii="Times New Roman"/>
                <w:b w:val="false"/>
                <w:i w:val="false"/>
                <w:color w:val="000000"/>
                <w:sz w:val="20"/>
              </w:rPr>
              <w:t>
округі</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үйымдарынің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447"/>
        <w:gridCol w:w="1245"/>
        <w:gridCol w:w="1379"/>
        <w:gridCol w:w="1469"/>
        <w:gridCol w:w="1425"/>
        <w:gridCol w:w="954"/>
        <w:gridCol w:w="1470"/>
        <w:gridCol w:w="1425"/>
        <w:gridCol w:w="1426"/>
      </w:tblGrid>
      <w:tr>
        <w:trPr>
          <w:trHeight w:val="37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ауыл</w:t>
            </w:r>
            <w:r>
              <w:br/>
            </w:r>
            <w:r>
              <w:rPr>
                <w:rFonts w:ascii="Times New Roman"/>
                <w:b w:val="false"/>
                <w:i w:val="false"/>
                <w:color w:val="000000"/>
                <w:sz w:val="20"/>
              </w:rPr>
              <w:t>
окру-</w:t>
            </w:r>
            <w:r>
              <w:br/>
            </w:r>
            <w:r>
              <w:rPr>
                <w:rFonts w:ascii="Times New Roman"/>
                <w:b w:val="false"/>
                <w:i w:val="false"/>
                <w:color w:val="000000"/>
                <w:sz w:val="20"/>
              </w:rPr>
              <w:t>
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w:t>
            </w:r>
            <w:r>
              <w:br/>
            </w:r>
            <w:r>
              <w:rPr>
                <w:rFonts w:ascii="Times New Roman"/>
                <w:b w:val="false"/>
                <w:i w:val="false"/>
                <w:color w:val="000000"/>
                <w:sz w:val="20"/>
              </w:rPr>
              <w:t>
реч-</w:t>
            </w:r>
            <w:r>
              <w:br/>
            </w:r>
            <w:r>
              <w:rPr>
                <w:rFonts w:ascii="Times New Roman"/>
                <w:b w:val="false"/>
                <w:i w:val="false"/>
                <w:color w:val="000000"/>
                <w:sz w:val="20"/>
              </w:rPr>
              <w:t>
ный</w:t>
            </w:r>
            <w:r>
              <w:br/>
            </w:r>
            <w:r>
              <w:rPr>
                <w:rFonts w:ascii="Times New Roman"/>
                <w:b w:val="false"/>
                <w:i w:val="false"/>
                <w:color w:val="000000"/>
                <w:sz w:val="20"/>
              </w:rPr>
              <w:t>
ауыл округі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ауыл</w:t>
            </w:r>
            <w:r>
              <w:br/>
            </w:r>
            <w:r>
              <w:rPr>
                <w:rFonts w:ascii="Times New Roman"/>
                <w:b w:val="false"/>
                <w:i w:val="false"/>
                <w:color w:val="000000"/>
                <w:sz w:val="20"/>
              </w:rPr>
              <w:t>
окру-</w:t>
            </w:r>
            <w:r>
              <w:br/>
            </w:r>
            <w:r>
              <w:rPr>
                <w:rFonts w:ascii="Times New Roman"/>
                <w:b w:val="false"/>
                <w:i w:val="false"/>
                <w:color w:val="000000"/>
                <w:sz w:val="20"/>
              </w:rPr>
              <w:t>
гі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w:t>
            </w:r>
            <w:r>
              <w:br/>
            </w:r>
            <w:r>
              <w:rPr>
                <w:rFonts w:ascii="Times New Roman"/>
                <w:b w:val="false"/>
                <w:i w:val="false"/>
                <w:color w:val="000000"/>
                <w:sz w:val="20"/>
              </w:rPr>
              <w:t>
пай</w:t>
            </w:r>
            <w:r>
              <w:br/>
            </w:r>
            <w:r>
              <w:rPr>
                <w:rFonts w:ascii="Times New Roman"/>
                <w:b w:val="false"/>
                <w:i w:val="false"/>
                <w:color w:val="000000"/>
                <w:sz w:val="20"/>
              </w:rPr>
              <w:t>
ауыл</w:t>
            </w:r>
            <w:r>
              <w:br/>
            </w:r>
            <w:r>
              <w:rPr>
                <w:rFonts w:ascii="Times New Roman"/>
                <w:b w:val="false"/>
                <w:i w:val="false"/>
                <w:color w:val="000000"/>
                <w:sz w:val="20"/>
              </w:rPr>
              <w:t>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ауыл</w:t>
            </w:r>
            <w:r>
              <w:br/>
            </w:r>
            <w:r>
              <w:rPr>
                <w:rFonts w:ascii="Times New Roman"/>
                <w:b w:val="false"/>
                <w:i w:val="false"/>
                <w:color w:val="000000"/>
                <w:sz w:val="20"/>
              </w:rPr>
              <w:t>
округі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w:t>
            </w:r>
            <w:r>
              <w:br/>
            </w:r>
            <w:r>
              <w:rPr>
                <w:rFonts w:ascii="Times New Roman"/>
                <w:b w:val="false"/>
                <w:i w:val="false"/>
                <w:color w:val="000000"/>
                <w:sz w:val="20"/>
              </w:rPr>
              <w:t>
менка</w:t>
            </w:r>
            <w:r>
              <w:br/>
            </w:r>
            <w:r>
              <w:rPr>
                <w:rFonts w:ascii="Times New Roman"/>
                <w:b w:val="false"/>
                <w:i w:val="false"/>
                <w:color w:val="000000"/>
                <w:sz w:val="20"/>
              </w:rPr>
              <w:t>
ауыл</w:t>
            </w:r>
            <w:r>
              <w:br/>
            </w:r>
            <w:r>
              <w:rPr>
                <w:rFonts w:ascii="Times New Roman"/>
                <w:b w:val="false"/>
                <w:i w:val="false"/>
                <w:color w:val="000000"/>
                <w:sz w:val="20"/>
              </w:rPr>
              <w:t>
округі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тер-</w:t>
            </w:r>
            <w:r>
              <w:br/>
            </w:r>
            <w:r>
              <w:rPr>
                <w:rFonts w:ascii="Times New Roman"/>
                <w:b w:val="false"/>
                <w:i w:val="false"/>
                <w:color w:val="000000"/>
                <w:sz w:val="20"/>
              </w:rPr>
              <w:t>
на-</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ауыл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көл</w:t>
            </w:r>
            <w:r>
              <w:br/>
            </w:r>
            <w:r>
              <w:rPr>
                <w:rFonts w:ascii="Times New Roman"/>
                <w:b w:val="false"/>
                <w:i w:val="false"/>
                <w:color w:val="000000"/>
                <w:sz w:val="20"/>
              </w:rPr>
              <w:t>
ауыл</w:t>
            </w:r>
            <w:r>
              <w:br/>
            </w:r>
            <w:r>
              <w:rPr>
                <w:rFonts w:ascii="Times New Roman"/>
                <w:b w:val="false"/>
                <w:i w:val="false"/>
                <w:color w:val="000000"/>
                <w:sz w:val="20"/>
              </w:rPr>
              <w:t>
округі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кий</w:t>
            </w:r>
            <w:r>
              <w:br/>
            </w:r>
            <w:r>
              <w:rPr>
                <w:rFonts w:ascii="Times New Roman"/>
                <w:b w:val="false"/>
                <w:i w:val="false"/>
                <w:color w:val="000000"/>
                <w:sz w:val="20"/>
              </w:rPr>
              <w:t>
ауылы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w:t>
            </w:r>
            <w:r>
              <w:br/>
            </w:r>
            <w:r>
              <w:rPr>
                <w:rFonts w:ascii="Times New Roman"/>
                <w:b w:val="false"/>
                <w:i w:val="false"/>
                <w:color w:val="000000"/>
                <w:sz w:val="20"/>
              </w:rPr>
              <w:t>
сивый</w:t>
            </w:r>
            <w:r>
              <w:br/>
            </w:r>
            <w:r>
              <w:rPr>
                <w:rFonts w:ascii="Times New Roman"/>
                <w:b w:val="false"/>
                <w:i w:val="false"/>
                <w:color w:val="000000"/>
                <w:sz w:val="20"/>
              </w:rPr>
              <w:t>
ауыл</w:t>
            </w:r>
            <w:r>
              <w:br/>
            </w:r>
            <w:r>
              <w:rPr>
                <w:rFonts w:ascii="Times New Roman"/>
                <w:b w:val="false"/>
                <w:i w:val="false"/>
                <w:color w:val="000000"/>
                <w:sz w:val="20"/>
              </w:rPr>
              <w:t>
округі</w:t>
            </w:r>
          </w:p>
        </w:tc>
      </w:tr>
      <w:tr>
        <w:trPr>
          <w:trHeight w:val="49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312"/>
        <w:gridCol w:w="1424"/>
        <w:gridCol w:w="1380"/>
        <w:gridCol w:w="1380"/>
        <w:gridCol w:w="932"/>
        <w:gridCol w:w="1469"/>
        <w:gridCol w:w="1089"/>
        <w:gridCol w:w="1447"/>
        <w:gridCol w:w="1493"/>
      </w:tblGrid>
      <w:tr>
        <w:trPr>
          <w:trHeight w:val="37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ногор</w:t>
            </w:r>
            <w:r>
              <w:br/>
            </w:r>
            <w:r>
              <w:rPr>
                <w:rFonts w:ascii="Times New Roman"/>
                <w:b w:val="false"/>
                <w:i w:val="false"/>
                <w:color w:val="000000"/>
                <w:sz w:val="20"/>
              </w:rPr>
              <w:t>
посел-</w:t>
            </w:r>
            <w:r>
              <w:br/>
            </w:r>
            <w:r>
              <w:rPr>
                <w:rFonts w:ascii="Times New Roman"/>
                <w:b w:val="false"/>
                <w:i w:val="false"/>
                <w:color w:val="000000"/>
                <w:sz w:val="20"/>
              </w:rPr>
              <w:t>
гі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выль-</w:t>
            </w:r>
            <w:r>
              <w:br/>
            </w:r>
            <w:r>
              <w:rPr>
                <w:rFonts w:ascii="Times New Roman"/>
                <w:b w:val="false"/>
                <w:i w:val="false"/>
                <w:color w:val="000000"/>
                <w:sz w:val="20"/>
              </w:rPr>
              <w:t>
ный</w:t>
            </w:r>
            <w:r>
              <w:br/>
            </w:r>
            <w:r>
              <w:rPr>
                <w:rFonts w:ascii="Times New Roman"/>
                <w:b w:val="false"/>
                <w:i w:val="false"/>
                <w:color w:val="000000"/>
                <w:sz w:val="20"/>
              </w:rPr>
              <w:t>
ауылы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w:t>
            </w:r>
            <w:r>
              <w:br/>
            </w:r>
            <w:r>
              <w:rPr>
                <w:rFonts w:ascii="Times New Roman"/>
                <w:b w:val="false"/>
                <w:i w:val="false"/>
                <w:color w:val="000000"/>
                <w:sz w:val="20"/>
              </w:rPr>
              <w:t>
ков-</w:t>
            </w:r>
            <w:r>
              <w:br/>
            </w:r>
            <w:r>
              <w:rPr>
                <w:rFonts w:ascii="Times New Roman"/>
                <w:b w:val="false"/>
                <w:i w:val="false"/>
                <w:color w:val="000000"/>
                <w:sz w:val="20"/>
              </w:rPr>
              <w:t>
ский</w:t>
            </w:r>
            <w:r>
              <w:br/>
            </w:r>
            <w:r>
              <w:rPr>
                <w:rFonts w:ascii="Times New Roman"/>
                <w:b w:val="false"/>
                <w:i w:val="false"/>
                <w:color w:val="000000"/>
                <w:sz w:val="20"/>
              </w:rPr>
              <w:t>
ауылы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w:t>
            </w:r>
            <w:r>
              <w:br/>
            </w:r>
            <w:r>
              <w:rPr>
                <w:rFonts w:ascii="Times New Roman"/>
                <w:b w:val="false"/>
                <w:i w:val="false"/>
                <w:color w:val="000000"/>
                <w:sz w:val="20"/>
              </w:rPr>
              <w:t>
ауылы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доль-</w:t>
            </w:r>
            <w:r>
              <w:br/>
            </w:r>
            <w:r>
              <w:rPr>
                <w:rFonts w:ascii="Times New Roman"/>
                <w:b w:val="false"/>
                <w:i w:val="false"/>
                <w:color w:val="000000"/>
                <w:sz w:val="20"/>
              </w:rPr>
              <w:t>
ный</w:t>
            </w:r>
            <w:r>
              <w:br/>
            </w:r>
            <w:r>
              <w:rPr>
                <w:rFonts w:ascii="Times New Roman"/>
                <w:b w:val="false"/>
                <w:i w:val="false"/>
                <w:color w:val="000000"/>
                <w:sz w:val="20"/>
              </w:rPr>
              <w:t>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w:t>
            </w:r>
            <w:r>
              <w:br/>
            </w:r>
            <w:r>
              <w:rPr>
                <w:rFonts w:ascii="Times New Roman"/>
                <w:b w:val="false"/>
                <w:i w:val="false"/>
                <w:color w:val="000000"/>
                <w:sz w:val="20"/>
              </w:rPr>
              <w:t>
ное</w:t>
            </w:r>
            <w:r>
              <w:br/>
            </w:r>
            <w:r>
              <w:rPr>
                <w:rFonts w:ascii="Times New Roman"/>
                <w:b w:val="false"/>
                <w:i w:val="false"/>
                <w:color w:val="000000"/>
                <w:sz w:val="20"/>
              </w:rPr>
              <w:t>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w:t>
            </w:r>
            <w:r>
              <w:br/>
            </w:r>
            <w:r>
              <w:rPr>
                <w:rFonts w:ascii="Times New Roman"/>
                <w:b w:val="false"/>
                <w:i w:val="false"/>
                <w:color w:val="000000"/>
                <w:sz w:val="20"/>
              </w:rPr>
              <w:t>
бодный</w:t>
            </w:r>
            <w:r>
              <w:br/>
            </w:r>
            <w:r>
              <w:rPr>
                <w:rFonts w:ascii="Times New Roman"/>
                <w:b w:val="false"/>
                <w:i w:val="false"/>
                <w:color w:val="000000"/>
                <w:sz w:val="20"/>
              </w:rPr>
              <w:t>
ауылы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r>
              <w:br/>
            </w:r>
            <w:r>
              <w:rPr>
                <w:rFonts w:ascii="Times New Roman"/>
                <w:b w:val="false"/>
                <w:i w:val="false"/>
                <w:color w:val="000000"/>
                <w:sz w:val="20"/>
              </w:rPr>
              <w:t>
ған</w:t>
            </w:r>
            <w:r>
              <w:br/>
            </w:r>
            <w:r>
              <w:rPr>
                <w:rFonts w:ascii="Times New Roman"/>
                <w:b w:val="false"/>
                <w:i w:val="false"/>
                <w:color w:val="000000"/>
                <w:sz w:val="20"/>
              </w:rPr>
              <w:t>
ау-</w:t>
            </w:r>
            <w:r>
              <w:br/>
            </w:r>
            <w:r>
              <w:rPr>
                <w:rFonts w:ascii="Times New Roman"/>
                <w:b w:val="false"/>
                <w:i w:val="false"/>
                <w:color w:val="000000"/>
                <w:sz w:val="20"/>
              </w:rPr>
              <w:t>
ылы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w:t>
            </w:r>
            <w:r>
              <w:br/>
            </w:r>
            <w:r>
              <w:rPr>
                <w:rFonts w:ascii="Times New Roman"/>
                <w:b w:val="false"/>
                <w:i w:val="false"/>
                <w:color w:val="000000"/>
                <w:sz w:val="20"/>
              </w:rPr>
              <w:t>
лейный</w:t>
            </w:r>
            <w:r>
              <w:br/>
            </w:r>
            <w:r>
              <w:rPr>
                <w:rFonts w:ascii="Times New Roman"/>
                <w:b w:val="false"/>
                <w:i w:val="false"/>
                <w:color w:val="000000"/>
                <w:sz w:val="20"/>
              </w:rPr>
              <w:t>
ауылы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w:t>
            </w:r>
            <w:r>
              <w:br/>
            </w:r>
            <w:r>
              <w:rPr>
                <w:rFonts w:ascii="Times New Roman"/>
                <w:b w:val="false"/>
                <w:i w:val="false"/>
                <w:color w:val="000000"/>
                <w:sz w:val="20"/>
              </w:rPr>
              <w:t>
лав</w:t>
            </w:r>
            <w:r>
              <w:br/>
            </w:r>
            <w:r>
              <w:rPr>
                <w:rFonts w:ascii="Times New Roman"/>
                <w:b w:val="false"/>
                <w:i w:val="false"/>
                <w:color w:val="000000"/>
                <w:sz w:val="20"/>
              </w:rPr>
              <w:t>
ауылы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p>
        </w:tc>
      </w:tr>
      <w:tr>
        <w:trPr>
          <w:trHeight w:val="6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