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fbc8" w14:textId="8dbf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Ерейментау аудандық мәслихатының 2009 жылғы 20 желтоқсандағы № 4С-22/3-09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19 қазандағы № 4С-28/3-10 шешімі. Ақмола облысы Ерейментау ауданының Әділет басқармасында 2010 жылғы 28 қазанда № 1-9-160 тіркелді. Күші жойылды - Ақмола облысы Ерейментау аудандық мәслихатының 2011 жылғы 26 сәуірдегі № 4С-35/10-11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Ерейментау аудандық мәслихатының 2011.04.26 № 4С-35/10-11 шешімімен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Ерейментау аудандық мәслихатының 2009 жылғы 20 желтоқсандағы № 4С-22/3-09 шешіміне (нормативтік құқықтық актілерді мемлекеттік тіркеудің № 1-9-140 Тізімінде тіркелген, аудандық «Ереймен» газетінде 2010 жылдың 11 қаңтарында, аудандық «Ерейментау» газетінде 2010 жылдың 11 қаңтарында жарияланған) келесі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1)-тармақшада:</w:t>
      </w:r>
      <w:r>
        <w:br/>
      </w:r>
      <w:r>
        <w:rPr>
          <w:rFonts w:ascii="Times New Roman"/>
          <w:b w:val="false"/>
          <w:i w:val="false"/>
          <w:color w:val="000000"/>
          <w:sz w:val="28"/>
        </w:rPr>
        <w:t>
      «2 114 004,6» сандары «2 109 594,6» сандарына ауыстырылсын;</w:t>
      </w:r>
      <w:r>
        <w:br/>
      </w:r>
      <w:r>
        <w:rPr>
          <w:rFonts w:ascii="Times New Roman"/>
          <w:b w:val="false"/>
          <w:i w:val="false"/>
          <w:color w:val="000000"/>
          <w:sz w:val="28"/>
        </w:rPr>
        <w:t>
      «1 678 792,6» сандары «1 674 382,6» сандарына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«2 141 546,2» сандары «2 137 136,2» сандарына ауыстырылсын;</w:t>
      </w:r>
      <w:r>
        <w:br/>
      </w:r>
      <w:r>
        <w:rPr>
          <w:rFonts w:ascii="Times New Roman"/>
          <w:b w:val="false"/>
          <w:i w:val="false"/>
          <w:color w:val="000000"/>
          <w:sz w:val="28"/>
        </w:rPr>
        <w:t>
      7-тармақта:</w:t>
      </w:r>
      <w:r>
        <w:br/>
      </w:r>
      <w:r>
        <w:rPr>
          <w:rFonts w:ascii="Times New Roman"/>
          <w:b w:val="false"/>
          <w:i w:val="false"/>
          <w:color w:val="000000"/>
          <w:sz w:val="28"/>
        </w:rPr>
        <w:t>
      «143 949» сандары «139 539» сандарына ауыстырылсын;</w:t>
      </w:r>
      <w:r>
        <w:br/>
      </w:r>
      <w:r>
        <w:rPr>
          <w:rFonts w:ascii="Times New Roman"/>
          <w:b w:val="false"/>
          <w:i w:val="false"/>
          <w:color w:val="000000"/>
          <w:sz w:val="28"/>
        </w:rPr>
        <w:t>
      15-тармақта:</w:t>
      </w:r>
      <w:r>
        <w:br/>
      </w:r>
      <w:r>
        <w:rPr>
          <w:rFonts w:ascii="Times New Roman"/>
          <w:b w:val="false"/>
          <w:i w:val="false"/>
          <w:color w:val="000000"/>
          <w:sz w:val="28"/>
        </w:rPr>
        <w:t>
      «5 823» сандары «2 699,7»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1,4 қосымшалары осы шешімнің 1,2 қосымшаларына сәйкес жаңа редакцияда мәлімденсін.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сессия төрағасы                            В. Житин</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Н Ә Ережепов</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 Ж Құдабаев</w:t>
      </w:r>
    </w:p>
    <w:bookmarkStart w:name="z5" w:id="1"/>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19 қазандағы № 4С-28/3-10</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Ерейментау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20 желтоқсандағы</w:t>
      </w:r>
      <w:r>
        <w:br/>
      </w:r>
      <w:r>
        <w:rPr>
          <w:rFonts w:ascii="Times New Roman"/>
          <w:b w:val="false"/>
          <w:i w:val="false"/>
          <w:color w:val="000000"/>
          <w:sz w:val="28"/>
        </w:rPr>
        <w:t>
№ 4С-22/3-09 шешімімен</w:t>
      </w:r>
      <w:r>
        <w:br/>
      </w:r>
      <w:r>
        <w:rPr>
          <w:rFonts w:ascii="Times New Roman"/>
          <w:b w:val="false"/>
          <w:i w:val="false"/>
          <w:color w:val="000000"/>
          <w:sz w:val="28"/>
        </w:rPr>
        <w:t>
бекітілген 1 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8173"/>
        <w:gridCol w:w="29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2109594,6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405187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0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1674382,6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1674382,6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1674382,6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9"/>
        <w:gridCol w:w="589"/>
        <w:gridCol w:w="8317"/>
        <w:gridCol w:w="299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2137136,2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94360</w:t>
            </w:r>
          </w:p>
        </w:tc>
      </w:tr>
      <w:tr>
        <w:trPr>
          <w:trHeight w:val="9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w:t>
            </w:r>
            <w:r>
              <w:br/>
            </w:r>
            <w:r>
              <w:rPr>
                <w:rFonts w:ascii="Times New Roman"/>
                <w:b w:val="false"/>
                <w:i w:val="false"/>
                <w:color w:val="000000"/>
                <w:sz w:val="20"/>
              </w:rPr>
              <w:t>
(селолық) округ әкімінің қызметін қамтамасыз ету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92150</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13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9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10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1276403</w:t>
            </w:r>
          </w:p>
        </w:tc>
      </w:tr>
      <w:tr>
        <w:trPr>
          <w:trHeight w:val="9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жергілікті жерге ақысыз жеткізуін ұйымдастыру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1151926</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992490</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үшін қосымша 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122191</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122191</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98095,5</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98095,5</w:t>
            </w:r>
          </w:p>
        </w:tc>
      </w:tr>
      <w:tr>
        <w:trPr>
          <w:trHeight w:val="12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22098</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7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11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31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50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11018,5</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90800,1</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w:t>
            </w:r>
            <w:r>
              <w:br/>
            </w:r>
            <w:r>
              <w:rPr>
                <w:rFonts w:ascii="Times New Roman"/>
                <w:b w:val="false"/>
                <w:i w:val="false"/>
                <w:color w:val="000000"/>
                <w:sz w:val="20"/>
              </w:rPr>
              <w:t>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69973</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90498</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76407</w:t>
            </w:r>
          </w:p>
        </w:tc>
      </w:tr>
      <w:tr>
        <w:trPr>
          <w:trHeight w:val="9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12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11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0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299890</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7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14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10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12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239539</w:t>
            </w: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0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34600,3</w:t>
            </w:r>
          </w:p>
        </w:tc>
      </w:tr>
      <w:tr>
        <w:trPr>
          <w:trHeight w:val="10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қала)тұрғын үй-коммуналдық шаруашылық,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11184,7</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9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9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12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(бюджеттің профицитін пайдалану)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bl>
    <w:bookmarkStart w:name="z6" w:id="2"/>
    <w:p>
      <w:pPr>
        <w:spacing w:after="0"/>
        <w:ind w:left="0"/>
        <w:jc w:val="both"/>
      </w:pPr>
      <w:r>
        <w:rPr>
          <w:rFonts w:ascii="Times New Roman"/>
          <w:b w:val="false"/>
          <w:i w:val="false"/>
          <w:color w:val="000000"/>
          <w:sz w:val="28"/>
        </w:rPr>
        <w:t>
Ерейментау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19 қазандағы № 4С-28/3-10</w:t>
      </w:r>
      <w:r>
        <w:br/>
      </w:r>
      <w:r>
        <w:rPr>
          <w:rFonts w:ascii="Times New Roman"/>
          <w:b w:val="false"/>
          <w:i w:val="false"/>
          <w:color w:val="000000"/>
          <w:sz w:val="28"/>
        </w:rPr>
        <w:t>
шешімімен бекітілген</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Ерейментау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20 желтоқсандағы № 4С-22/3-09</w:t>
      </w:r>
      <w:r>
        <w:br/>
      </w:r>
      <w:r>
        <w:rPr>
          <w:rFonts w:ascii="Times New Roman"/>
          <w:b w:val="false"/>
          <w:i w:val="false"/>
          <w:color w:val="000000"/>
          <w:sz w:val="28"/>
        </w:rPr>
        <w:t>
шешімімен бекітілген</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2010 жылға арналған Ерейментау қаласының және ауылдық округтердің әкімі аппараттарының бюджеттік бағдарламалары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07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жалпы, негізгі жалпы, орта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дейін және қайтадан ауылдық (селолық) жерлерге тегін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қаржыландыру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әкімінгің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селосы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селосы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селосы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жүзеге асыру аясында елді мекендердің жолдарын жөндеу және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