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4d7f" w14:textId="b944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ауылдық округі Тоғанас ауылының аумағында карантин режимін және шектеу іс-шараларын енгізе отырып карантин аймағының ветеринарлық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ауданы әкімдігінің 2010 жылғы 3 қыркүйектегі № А-9/176 қаулысы. Ақмола облысы Егіндікөл ауданының Әділет басқармасында 2010 жылғы 7 қазанда № 1-8-101 тіркелді. Күші жойылды - Ақмола облысы Егіндікөл ауданы әкімдігінің 2011 жылғы 4 ақпандағы № а-2/32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Егіндікөл ауданы әкімдігінің 2011.02.04 № а-2/32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бабына,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xml:space="preserve"> 10 бабына сәйкес, Егіндікөл ауданы бас мемлекеттік ветеринарлық-санитарлық инспекторының 2010 жылғы 1 қыркүйектегі № 892 ұсынысының негізінде, Ұзынкөл ауылдық округі Тоғанас ауылында ауыл шаруашылығы жануарларының арасында эмфизематозды карбункул ауруы ошағын оқшаулау және тарауына жол бермеу мақсатында Егіндікөл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жылғы 1 қыркүйектен бастап Ұзынкөл ауылдық округі Тоғанас ауылының аумағында карантин режимін және шектеу іс-шараларын енгізе отырып карантин аймағының ветеринарлық режимі белгіленсін.</w:t>
      </w:r>
      <w:r>
        <w:br/>
      </w:r>
      <w:r>
        <w:rPr>
          <w:rFonts w:ascii="Times New Roman"/>
          <w:b w:val="false"/>
          <w:i w:val="false"/>
          <w:color w:val="000000"/>
          <w:sz w:val="28"/>
        </w:rPr>
        <w:t>
</w:t>
      </w:r>
      <w:r>
        <w:rPr>
          <w:rFonts w:ascii="Times New Roman"/>
          <w:b w:val="false"/>
          <w:i w:val="false"/>
          <w:color w:val="000000"/>
          <w:sz w:val="28"/>
        </w:rPr>
        <w:t>
      2. Эмфизематозды карбункул ауруы ошағын оқшаулау және тарауына жол бермеу жөніндегі ветеринарлық іс-шаралар жоспары қосымшаға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Қ.А.Шынтеміровке жүктелсін.</w:t>
      </w:r>
      <w:r>
        <w:br/>
      </w:r>
      <w:r>
        <w:rPr>
          <w:rFonts w:ascii="Times New Roman"/>
          <w:b w:val="false"/>
          <w:i w:val="false"/>
          <w:color w:val="000000"/>
          <w:sz w:val="28"/>
        </w:rPr>
        <w:t>
</w:t>
      </w:r>
      <w:r>
        <w:rPr>
          <w:rFonts w:ascii="Times New Roman"/>
          <w:b w:val="false"/>
          <w:i w:val="false"/>
          <w:color w:val="000000"/>
          <w:sz w:val="28"/>
        </w:rPr>
        <w:t>
      4. Осы қаулы Егіндікөл ауданының Әділет басқармасында мемлекеттік тіркелген күнінен бастап күшіне енеді және жарияланған күнінен бастап қолданысқа енгізіледі.</w:t>
      </w:r>
    </w:p>
    <w:p>
      <w:pPr>
        <w:spacing w:after="0"/>
        <w:ind w:left="0"/>
        <w:jc w:val="both"/>
      </w:pPr>
      <w:r>
        <w:rPr>
          <w:rFonts w:ascii="Times New Roman"/>
          <w:b w:val="false"/>
          <w:i/>
          <w:color w:val="000000"/>
          <w:sz w:val="28"/>
        </w:rPr>
        <w:t>      Егіндікөл ауданының әкімі                  Б. Сұлтанов</w:t>
      </w:r>
    </w:p>
    <w:p>
      <w:pPr>
        <w:spacing w:after="0"/>
        <w:ind w:left="0"/>
        <w:jc w:val="both"/>
      </w:pPr>
      <w:r>
        <w:rPr>
          <w:rFonts w:ascii="Times New Roman"/>
          <w:b w:val="false"/>
          <w:i/>
          <w:color w:val="000000"/>
          <w:sz w:val="28"/>
        </w:rPr>
        <w:t>КЕЛІСІЛДІ</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министрлігінің</w:t>
      </w:r>
      <w:r>
        <w:br/>
      </w:r>
      <w:r>
        <w:rPr>
          <w:rFonts w:ascii="Times New Roman"/>
          <w:b w:val="false"/>
          <w:i w:val="false"/>
          <w:color w:val="000000"/>
          <w:sz w:val="28"/>
        </w:rPr>
        <w:t>
</w:t>
      </w:r>
      <w:r>
        <w:rPr>
          <w:rFonts w:ascii="Times New Roman"/>
          <w:b w:val="false"/>
          <w:i/>
          <w:color w:val="000000"/>
          <w:sz w:val="28"/>
        </w:rPr>
        <w:t>      агроөнеркәсіп кешеніндегі мемлекеттік</w:t>
      </w:r>
      <w:r>
        <w:br/>
      </w:r>
      <w:r>
        <w:rPr>
          <w:rFonts w:ascii="Times New Roman"/>
          <w:b w:val="false"/>
          <w:i w:val="false"/>
          <w:color w:val="000000"/>
          <w:sz w:val="28"/>
        </w:rPr>
        <w:t>
</w:t>
      </w:r>
      <w:r>
        <w:rPr>
          <w:rFonts w:ascii="Times New Roman"/>
          <w:b w:val="false"/>
          <w:i/>
          <w:color w:val="000000"/>
          <w:sz w:val="28"/>
        </w:rPr>
        <w:t>      инспекция Комитетінің аудандық</w:t>
      </w:r>
      <w:r>
        <w:br/>
      </w:r>
      <w:r>
        <w:rPr>
          <w:rFonts w:ascii="Times New Roman"/>
          <w:b w:val="false"/>
          <w:i w:val="false"/>
          <w:color w:val="000000"/>
          <w:sz w:val="28"/>
        </w:rPr>
        <w:t>
</w:t>
      </w:r>
      <w:r>
        <w:rPr>
          <w:rFonts w:ascii="Times New Roman"/>
          <w:b w:val="false"/>
          <w:i/>
          <w:color w:val="000000"/>
          <w:sz w:val="28"/>
        </w:rPr>
        <w:t>      аумақтық инспекциясы»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Ж. Жақанов</w:t>
      </w:r>
    </w:p>
    <w:p>
      <w:pPr>
        <w:spacing w:after="0"/>
        <w:ind w:left="0"/>
        <w:jc w:val="both"/>
      </w:pPr>
      <w:r>
        <w:rPr>
          <w:rFonts w:ascii="Times New Roman"/>
          <w:b w:val="false"/>
          <w:i/>
          <w:color w:val="000000"/>
          <w:sz w:val="28"/>
        </w:rPr>
        <w:t>      «Қазақстан Республикасы Денсаулық</w:t>
      </w:r>
      <w:r>
        <w:br/>
      </w:r>
      <w:r>
        <w:rPr>
          <w:rFonts w:ascii="Times New Roman"/>
          <w:b w:val="false"/>
          <w:i w:val="false"/>
          <w:color w:val="000000"/>
          <w:sz w:val="28"/>
        </w:rPr>
        <w:t>
</w:t>
      </w:r>
      <w:r>
        <w:rPr>
          <w:rFonts w:ascii="Times New Roman"/>
          <w:b w:val="false"/>
          <w:i/>
          <w:color w:val="000000"/>
          <w:sz w:val="28"/>
        </w:rPr>
        <w:t>      сақтау министрлігінің Ақмола</w:t>
      </w:r>
      <w:r>
        <w:br/>
      </w:r>
      <w:r>
        <w:rPr>
          <w:rFonts w:ascii="Times New Roman"/>
          <w:b w:val="false"/>
          <w:i w:val="false"/>
          <w:color w:val="000000"/>
          <w:sz w:val="28"/>
        </w:rPr>
        <w:t>
</w:t>
      </w:r>
      <w:r>
        <w:rPr>
          <w:rFonts w:ascii="Times New Roman"/>
          <w:b w:val="false"/>
          <w:i/>
          <w:color w:val="000000"/>
          <w:sz w:val="28"/>
        </w:rPr>
        <w:t>      облысы бойынша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 комитеті</w:t>
      </w:r>
      <w:r>
        <w:br/>
      </w:r>
      <w:r>
        <w:rPr>
          <w:rFonts w:ascii="Times New Roman"/>
          <w:b w:val="false"/>
          <w:i w:val="false"/>
          <w:color w:val="000000"/>
          <w:sz w:val="28"/>
        </w:rPr>
        <w:t>
</w:t>
      </w:r>
      <w:r>
        <w:rPr>
          <w:rFonts w:ascii="Times New Roman"/>
          <w:b w:val="false"/>
          <w:i/>
          <w:color w:val="000000"/>
          <w:sz w:val="28"/>
        </w:rPr>
        <w:t>      Департаментінің Егіндікөл ауданы</w:t>
      </w:r>
      <w:r>
        <w:br/>
      </w:r>
      <w:r>
        <w:rPr>
          <w:rFonts w:ascii="Times New Roman"/>
          <w:b w:val="false"/>
          <w:i w:val="false"/>
          <w:color w:val="000000"/>
          <w:sz w:val="28"/>
        </w:rPr>
        <w:t>
</w:t>
      </w:r>
      <w:r>
        <w:rPr>
          <w:rFonts w:ascii="Times New Roman"/>
          <w:b w:val="false"/>
          <w:i/>
          <w:color w:val="000000"/>
          <w:sz w:val="28"/>
        </w:rPr>
        <w:t>      бойынша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А. Аманжолов</w:t>
      </w:r>
    </w:p>
    <w:p>
      <w:pPr>
        <w:spacing w:after="0"/>
        <w:ind w:left="0"/>
        <w:jc w:val="both"/>
      </w:pPr>
      <w:r>
        <w:rPr>
          <w:rFonts w:ascii="Times New Roman"/>
          <w:b w:val="false"/>
          <w:i w:val="false"/>
          <w:color w:val="000000"/>
          <w:sz w:val="28"/>
        </w:rPr>
        <w:t>
</w:t>
      </w:r>
      <w:r>
        <w:rPr>
          <w:rFonts w:ascii="Times New Roman"/>
          <w:b w:val="false"/>
          <w:i w:val="false"/>
          <w:color w:val="000000"/>
          <w:sz w:val="28"/>
        </w:rPr>
        <w:t>
Бекітілген</w:t>
      </w:r>
      <w:r>
        <w:br/>
      </w:r>
      <w:r>
        <w:rPr>
          <w:rFonts w:ascii="Times New Roman"/>
          <w:b w:val="false"/>
          <w:i w:val="false"/>
          <w:color w:val="000000"/>
          <w:sz w:val="28"/>
        </w:rPr>
        <w:t>
Егіндікөл ауданы әкімдігінің</w:t>
      </w:r>
      <w:r>
        <w:br/>
      </w:r>
      <w:r>
        <w:rPr>
          <w:rFonts w:ascii="Times New Roman"/>
          <w:b w:val="false"/>
          <w:i w:val="false"/>
          <w:color w:val="000000"/>
          <w:sz w:val="28"/>
        </w:rPr>
        <w:t>
2010 жылғы 3 қыркүйектегі</w:t>
      </w:r>
      <w:r>
        <w:br/>
      </w:r>
      <w:r>
        <w:rPr>
          <w:rFonts w:ascii="Times New Roman"/>
          <w:b w:val="false"/>
          <w:i w:val="false"/>
          <w:color w:val="000000"/>
          <w:sz w:val="28"/>
        </w:rPr>
        <w:t>
№ А-9/176 қаулысына қосымша</w:t>
      </w:r>
    </w:p>
    <w:p>
      <w:pPr>
        <w:spacing w:after="0"/>
        <w:ind w:left="0"/>
        <w:jc w:val="both"/>
      </w:pPr>
      <w:r>
        <w:rPr>
          <w:rFonts w:ascii="Times New Roman"/>
          <w:b/>
          <w:i w:val="false"/>
          <w:color w:val="000080"/>
          <w:sz w:val="28"/>
        </w:rPr>
        <w:t>Эмфизематозды карбункул ауруы ошағын оқшаулау және тарауына</w:t>
      </w:r>
      <w:r>
        <w:br/>
      </w:r>
      <w:r>
        <w:rPr>
          <w:rFonts w:ascii="Times New Roman"/>
          <w:b w:val="false"/>
          <w:i w:val="false"/>
          <w:color w:val="000000"/>
          <w:sz w:val="28"/>
        </w:rPr>
        <w:t>
</w:t>
      </w:r>
      <w:r>
        <w:rPr>
          <w:rFonts w:ascii="Times New Roman"/>
          <w:b/>
          <w:i w:val="false"/>
          <w:color w:val="000080"/>
          <w:sz w:val="28"/>
        </w:rPr>
        <w:t>жол бермеу жөніндегі ветеринарлық іс-шаралар</w:t>
      </w:r>
      <w:r>
        <w:br/>
      </w:r>
      <w:r>
        <w:rPr>
          <w:rFonts w:ascii="Times New Roman"/>
          <w:b w:val="false"/>
          <w:i w:val="false"/>
          <w:color w:val="000000"/>
          <w:sz w:val="28"/>
        </w:rPr>
        <w:t>
</w:t>
      </w:r>
      <w:r>
        <w:rPr>
          <w:rFonts w:ascii="Times New Roman"/>
          <w:b/>
          <w:i w:val="false"/>
          <w:color w:val="000080"/>
          <w:sz w:val="28"/>
        </w:rPr>
        <w:t>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216"/>
        <w:gridCol w:w="5471"/>
        <w:gridCol w:w="3002"/>
      </w:tblGrid>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Реттік №</w:t>
            </w:r>
          </w:p>
        </w:tc>
        <w:tc>
          <w:tcPr>
            <w:tcW w:w="4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Іс - шаралар</w:t>
            </w:r>
          </w:p>
        </w:tc>
        <w:tc>
          <w:tcPr>
            <w:tcW w:w="54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Орындауға жауаптылар</w:t>
            </w:r>
          </w:p>
        </w:tc>
        <w:tc>
          <w:tcPr>
            <w:tcW w:w="3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Орындалу мерзімі</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4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Эмфизематозды карбункулға бейім ауыл шаруашылығы жануарларын аула аралап тексеру жүргізілсін</w:t>
            </w:r>
          </w:p>
        </w:tc>
        <w:tc>
          <w:tcPr>
            <w:tcW w:w="54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 МИК Егіндікөл ААИ» ММ бас ветеринарлық-санитарлық инспекторы (келісім бойынша), Егіндікөл ауданы бойынша МСЭҚБ (келісім бойынша), Ұзынкөл ауылдық округінің әкімі</w:t>
            </w:r>
          </w:p>
        </w:tc>
        <w:tc>
          <w:tcPr>
            <w:tcW w:w="3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Карантин кезінде </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Тұрғындар арасында эмфизематозды карбункул қоздырғышының ерекшеліктері, індеттің алдын алу және жою туралы ветеринарлық-</w:t>
            </w:r>
            <w:r>
              <w:br/>
            </w:r>
            <w:r>
              <w:rPr>
                <w:rFonts w:ascii="Times New Roman"/>
                <w:b w:val="false"/>
                <w:i w:val="false"/>
                <w:color w:val="000000"/>
                <w:sz w:val="20"/>
              </w:rPr>
              <w:t>
ағартушылық жұмыстары жүргізілсін</w:t>
            </w:r>
          </w:p>
        </w:tc>
        <w:tc>
          <w:tcPr>
            <w:tcW w:w="54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 МИК ААИ бас ветеринарлық-санитарлық инспекторы (келісім бойынша), «Егіндікөл ауданының ветеринария бөлімі» ММ, Ұзынкөл ауылдық округінің әкімі</w:t>
            </w:r>
          </w:p>
        </w:tc>
        <w:tc>
          <w:tcPr>
            <w:tcW w:w="3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Карантин кезінде</w:t>
            </w:r>
          </w:p>
        </w:tc>
      </w:tr>
      <w:tr>
        <w:trPr>
          <w:trHeight w:val="138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 ауылдық округінің Тоғанас ауылында 3 айдан бастап 4 жасқа дейінгі ірі қара малға вакцина егілсін</w:t>
            </w:r>
          </w:p>
        </w:tc>
        <w:tc>
          <w:tcPr>
            <w:tcW w:w="54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 МИК ААИ бас ветеринарлық-санитарлық инспекторы (келісім бойынша), «Егіндікөл ауданының ветеринария бөлімі» ММ</w:t>
            </w:r>
          </w:p>
        </w:tc>
        <w:tc>
          <w:tcPr>
            <w:tcW w:w="3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Карантин кезеңінде</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Ұзынкөл ауылдық округінің Тоғанас ауылында мал тұрған қоршаулар мен қораларды залалсыздандыру жұмыстары ұйымдастырылсын </w:t>
            </w:r>
          </w:p>
        </w:tc>
        <w:tc>
          <w:tcPr>
            <w:tcW w:w="54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 МИК ААИ бас ветеринарлық-санитарлық инспекторы (келісім бойынша), «Егіндікөл ауданының ветеринария бөлімі» ММ, Егіндікөл ауданы бойынша МСЭҚБ (келісім бойынша)</w:t>
            </w:r>
          </w:p>
        </w:tc>
        <w:tc>
          <w:tcPr>
            <w:tcW w:w="3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Нұсқауға сәйкес карантин кезінде</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 ауылдық округі Тоғанас ауылының шекарасындағы жерлерді жырту, карантин кезінде көлікті қолданып тәулік бойы кезекшілікпен қоршаулар жабдықталсын</w:t>
            </w:r>
          </w:p>
        </w:tc>
        <w:tc>
          <w:tcPr>
            <w:tcW w:w="54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 МИК ААИ бас ветеринарлық-санитарлық инспекторы (келісім бойынша), «Егіндікөл ауданының ветеринария бөлімі» ММ</w:t>
            </w:r>
          </w:p>
        </w:tc>
        <w:tc>
          <w:tcPr>
            <w:tcW w:w="3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Карантин кезеңінде</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Ұзынкөл ауылдық округі Тоғанас ауылының аумағына карантин мерзімі аяқталғанша жануарлардың барлық түрін, мал шаруашылығы өнімдерін (ет, сүт, жүн, тері) әкелу және шығаруға толығымен тийым салынсын </w:t>
            </w:r>
          </w:p>
        </w:tc>
        <w:tc>
          <w:tcPr>
            <w:tcW w:w="54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 МИК ААИ бас ветеринарлық-санитарлық инспекторы (келісім бойынша), Егіндікөл ауданының ветеринария бөлімі</w:t>
            </w:r>
          </w:p>
        </w:tc>
        <w:tc>
          <w:tcPr>
            <w:tcW w:w="3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Карантин кезеңінде</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4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 ауылдық округі Тоғанас ауылының аумағында және малдың шоғырланған орындарында тәртіптің қатаң сақталуы қамтамасыз етілсін (үй және жабайы жануарлардың мүрделерінен тазарту, ластанған учаскелерді залалсыздандыру)</w:t>
            </w:r>
          </w:p>
        </w:tc>
        <w:tc>
          <w:tcPr>
            <w:tcW w:w="54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 МИК ААИ бас ветеринарлық-санитарлық инспекторы (келісім бойынша), «Егіндікөл ауданының ветеринария бөлімі» ММ, Егіндікөл ауданы бойынша МСЭҚБ (келісім бойынша)</w:t>
            </w:r>
          </w:p>
        </w:tc>
        <w:tc>
          <w:tcPr>
            <w:tcW w:w="3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Карантин кезеңінде</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4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Ұзынкөл ауылдық округі Тоғанас ауылының аумағында нұсқауға сәйкес залалсыздандыру, дәрілеу және дератизациялау жөніндегі іс-шаралардың өткізілуі қамтамасыз етілсін және олардың сапасына бақылау жасалсын </w:t>
            </w:r>
          </w:p>
        </w:tc>
        <w:tc>
          <w:tcPr>
            <w:tcW w:w="54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 МИК ААИ бас ветеринарлық-санитарлық инспекторы (келісім бойынша), «Егіндікөл ауданының ветеринария бөлімі» ММ, Егіндікөл ауданы бойынша МСЭҚБ (келісім бойынша)</w:t>
            </w:r>
          </w:p>
        </w:tc>
        <w:tc>
          <w:tcPr>
            <w:tcW w:w="3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Карантин кезеңінде</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4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Эмфизематозды карбункул ауруына күдік туғызатын жануарлардың мүрделері және ол жануарлардан алынған өнімдер өртеу жолымен мерзімінде жойылсын</w:t>
            </w:r>
          </w:p>
        </w:tc>
        <w:tc>
          <w:tcPr>
            <w:tcW w:w="54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 МИК ААИ бас ветеринарлық-санитарлық инспекторы (келісім бойынша), «Егіндікөл ауданының ветеринария бөлімі» ММ, Ұзынкөл ауылдық округінің әкімі</w:t>
            </w:r>
          </w:p>
        </w:tc>
        <w:tc>
          <w:tcPr>
            <w:tcW w:w="3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Нұсқауға сәйкес карантин кезінде</w:t>
            </w:r>
          </w:p>
        </w:tc>
      </w:tr>
      <w:tr>
        <w:trPr>
          <w:trHeight w:val="105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Малдардың жайылымына арналған аумақты пайдалану кезінде эмфизематозды карбункул бойынша эпизоотиялық жағдайға қатаң есеп жүргізуге қол жеткізілсін</w:t>
            </w:r>
          </w:p>
        </w:tc>
        <w:tc>
          <w:tcPr>
            <w:tcW w:w="54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ҚР АШМ АӨК МИК ААИ бас ветеринарлық-санитарлық инспекторы (келісім бойынша), «Егіндікөл ауданының ветеринария бөлімі» ММ, Ұзынкөл ауылдық округінің әкімі </w:t>
            </w:r>
          </w:p>
        </w:tc>
        <w:tc>
          <w:tcPr>
            <w:tcW w:w="3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Тұрақты </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иелерінің малды кезеңдік жайылымға айдау кезінде қойылатын талаптарды қатаң орындауларына қол жеткізілсін</w:t>
            </w:r>
          </w:p>
        </w:tc>
        <w:tc>
          <w:tcPr>
            <w:tcW w:w="54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 МИК ААИ бас ветеринарлық-санитарлық инспекторы (келісім бойынша), «Егіндікөл ауданының ветеринария бөлімі» ММ, Ұзынкөл ауылдық округінің әкімі</w:t>
            </w:r>
          </w:p>
        </w:tc>
        <w:tc>
          <w:tcPr>
            <w:tcW w:w="3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Эмфизематозды карбункул ауруына күдіктену кезінде барлық мал басына термометрия жүргізу, клиникалық белгілері бар жануарлар (ақсақ, ісік, температурасы жоғары) жеке топтарға бөлінсін және оларға ерекше және симптомдық емдеу жасалып, толық оқшаулау жағдайында ұстау қамтамасыз етілсін</w:t>
            </w:r>
          </w:p>
        </w:tc>
        <w:tc>
          <w:tcPr>
            <w:tcW w:w="54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 МИК ААИ бас ветеринарлық-санитарлық инспекторы (келісім бойынша), «Егіндікөл ауданының ветеринария бөлімі» ММ, Ұзынкөл ауылдық округінің әкімі</w:t>
            </w:r>
          </w:p>
        </w:tc>
        <w:tc>
          <w:tcPr>
            <w:tcW w:w="3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4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Эмфизематозды карбункулға қатысты белгілері бар малдардың өлуі кезінде патологиялық материалды (бұлшық еттің кесегі және паренхиматоздық органдары) арнайы герметикалық қорапқа буып-түйіп ветеринарлық зертхана РМК облыстық филиалына қолма-қол жіберу қамтамасыз етілсін</w:t>
            </w:r>
          </w:p>
        </w:tc>
        <w:tc>
          <w:tcPr>
            <w:tcW w:w="54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АӨК МИК ААИ бас ветеринарлық-санитарлық инспекторы (келісім бойынша), «Егіндікөл ауданының ветеринария бөлімі» ММ, Ұзынкөл ауылдық округінің әкімі</w:t>
            </w:r>
          </w:p>
        </w:tc>
        <w:tc>
          <w:tcPr>
            <w:tcW w:w="3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Көрсеткіштер бойынша </w:t>
            </w:r>
          </w:p>
        </w:tc>
      </w:tr>
    </w:tbl>
    <w:p>
      <w:pPr>
        <w:spacing w:after="0"/>
        <w:ind w:left="0"/>
        <w:jc w:val="both"/>
      </w:pPr>
      <w:r>
        <w:rPr>
          <w:rFonts w:ascii="Times New Roman"/>
          <w:b w:val="false"/>
          <w:i w:val="false"/>
          <w:color w:val="000000"/>
          <w:sz w:val="28"/>
        </w:rPr>
        <w:t>Ескерту: қысқартылған атауларды түсіндіру:</w:t>
      </w:r>
    </w:p>
    <w:p>
      <w:pPr>
        <w:spacing w:after="0"/>
        <w:ind w:left="0"/>
        <w:jc w:val="both"/>
      </w:pPr>
      <w:r>
        <w:rPr>
          <w:rFonts w:ascii="Times New Roman"/>
          <w:b w:val="false"/>
          <w:i w:val="false"/>
          <w:color w:val="000000"/>
          <w:sz w:val="28"/>
        </w:rPr>
        <w:t>ММ – мемлекеттік мекеме</w:t>
      </w:r>
    </w:p>
    <w:p>
      <w:pPr>
        <w:spacing w:after="0"/>
        <w:ind w:left="0"/>
        <w:jc w:val="both"/>
      </w:pPr>
      <w:r>
        <w:rPr>
          <w:rFonts w:ascii="Times New Roman"/>
          <w:b w:val="false"/>
          <w:i w:val="false"/>
          <w:color w:val="000000"/>
          <w:sz w:val="28"/>
        </w:rPr>
        <w:t>ҚР АШМ АӨК МИК ААИ – Қазақстан Республикасы Ауыл шаруашылығы министрлігі агроөнеркәсіп кешеніндегі мемлекеттік инспекция комитетінің аудандық аумақтық инспекциясы</w:t>
      </w:r>
    </w:p>
    <w:p>
      <w:pPr>
        <w:spacing w:after="0"/>
        <w:ind w:left="0"/>
        <w:jc w:val="both"/>
      </w:pPr>
      <w:r>
        <w:rPr>
          <w:rFonts w:ascii="Times New Roman"/>
          <w:b w:val="false"/>
          <w:i w:val="false"/>
          <w:color w:val="000000"/>
          <w:sz w:val="28"/>
        </w:rPr>
        <w:t xml:space="preserve">Егіндікөл ауданы бойынша МСЭҚБ – мемлекеттік санитарлық-эпидемиологиялық қадағалау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