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9bcc" w14:textId="c1f9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4С21-2 "Ауданның 2010 - 2012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2010 жылғы 26 шілдедегі № 4С-26/1 қаулысы. Ақмола облысы Егіндікөл ауданының Әділет басқармасында 2010 жылғы 10 тамыздағы № 1-8-98 тіркелді. Күші жойылды - Ақмола облысы Егіндікөл аудандық мәслихатының 2011 жылғы 20 мамырдағы № 4С-33-1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Егіндікөл аудандық мәслихатының 2011.05.20 № 4С-33-1 шешімімен</w:t>
      </w:r>
      <w:r>
        <w:br/>
      </w:r>
      <w:r>
        <w:rPr>
          <w:rFonts w:ascii="Times New Roman"/>
          <w:b w:val="false"/>
          <w:i w:val="false"/>
          <w:color w:val="000000"/>
          <w:sz w:val="28"/>
        </w:rPr>
        <w:t>
      Қазақстан Республикасының 2008 жылғы 4 желтоқсандағы Бюджет кодексінің 106 бабы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Егіндікөл аудандық мәслихатының «Ауданның 2010-2012 жылдарға арналған бюджеті туралы» 2009 жылғы 23 желтоқсандағы № 4С21-2 (нормативтік құқықтық актілерді мемлекеттік тіркеудің Тізілімінде № 1-8-90 тіркелген, 2010 жылғы 8 наурызда аудандық «Шұғыла-Целинная нива»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«1199616,2» цифрлары «1198963,2» цифрларына ауыстырылсын;</w:t>
      </w:r>
      <w:r>
        <w:br/>
      </w:r>
      <w:r>
        <w:rPr>
          <w:rFonts w:ascii="Times New Roman"/>
          <w:b w:val="false"/>
          <w:i w:val="false"/>
          <w:color w:val="000000"/>
          <w:sz w:val="28"/>
        </w:rPr>
        <w:t>
      «1125116,2» цифрлары «1124463,2» цифрларына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«1206826,7» цифрлары « 1206173,7» цифрларына ауыстырылсын;</w:t>
      </w:r>
      <w:r>
        <w:br/>
      </w:r>
      <w:r>
        <w:rPr>
          <w:rFonts w:ascii="Times New Roman"/>
          <w:b w:val="false"/>
          <w:i w:val="false"/>
          <w:color w:val="000000"/>
          <w:sz w:val="28"/>
        </w:rPr>
        <w:t>
</w:t>
      </w:r>
      <w:r>
        <w:rPr>
          <w:rFonts w:ascii="Times New Roman"/>
          <w:b w:val="false"/>
          <w:i w:val="false"/>
          <w:color w:val="000000"/>
          <w:sz w:val="28"/>
        </w:rPr>
        <w:t>
      7 тармақта:</w:t>
      </w:r>
      <w:r>
        <w:br/>
      </w:r>
      <w:r>
        <w:rPr>
          <w:rFonts w:ascii="Times New Roman"/>
          <w:b w:val="false"/>
          <w:i w:val="false"/>
          <w:color w:val="000000"/>
          <w:sz w:val="28"/>
        </w:rPr>
        <w:t>
      «18514,2» цифрлары «17861»2 цифрларына ауыстырылсын;</w:t>
      </w:r>
      <w:r>
        <w:br/>
      </w:r>
      <w:r>
        <w:rPr>
          <w:rFonts w:ascii="Times New Roman"/>
          <w:b w:val="false"/>
          <w:i w:val="false"/>
          <w:color w:val="000000"/>
          <w:sz w:val="28"/>
        </w:rPr>
        <w:t>
      «8915» цифрлары «8262» цифрларына ауыстырылсын;</w:t>
      </w:r>
      <w:r>
        <w:br/>
      </w:r>
      <w:r>
        <w:rPr>
          <w:rFonts w:ascii="Times New Roman"/>
          <w:b w:val="false"/>
          <w:i w:val="false"/>
          <w:color w:val="000000"/>
          <w:sz w:val="28"/>
        </w:rPr>
        <w:t>
      «1569» цифрлары «1546» цифрларына ауыстырылсын;</w:t>
      </w:r>
      <w:r>
        <w:br/>
      </w:r>
      <w:r>
        <w:rPr>
          <w:rFonts w:ascii="Times New Roman"/>
          <w:b w:val="false"/>
          <w:i w:val="false"/>
          <w:color w:val="000000"/>
          <w:sz w:val="28"/>
        </w:rPr>
        <w:t>
      «630 мың теңге - аз қамтылған, көп балалы отбасыларының және ауылдық жерлердегі отбасылары студенттерінің колледждердегі оқу ақысын төлеуге» жолы алынып тасталсын.</w:t>
      </w:r>
      <w:r>
        <w:br/>
      </w:r>
      <w:r>
        <w:rPr>
          <w:rFonts w:ascii="Times New Roman"/>
          <w:b w:val="false"/>
          <w:i w:val="false"/>
          <w:color w:val="000000"/>
          <w:sz w:val="28"/>
        </w:rPr>
        <w:t>
</w:t>
      </w:r>
      <w:r>
        <w:rPr>
          <w:rFonts w:ascii="Times New Roman"/>
          <w:b w:val="false"/>
          <w:i w:val="false"/>
          <w:color w:val="000000"/>
          <w:sz w:val="28"/>
        </w:rPr>
        <w:t>
      2. Аудандық мәслихаттың «Ауданның 2010-2012 жылдарға арналған бюджеті туралы» 2009 жылғы 23 желтоқсандағы № 4С21-2 (нормативтік құқықтық актілерді мемлекеттік тіркеудің Тізілімінде № 1-8-90 тіркелген, 2010 жылғы 8 наурызда аудандық «Шұғыла-Целинная нива» газетінде жарияланған) шешімінің 1 қосымшасы осы шешімнің 1 қосымшасына сәйкес жаңа редакцияда берілсін.</w:t>
      </w:r>
      <w:r>
        <w:br/>
      </w:r>
      <w:r>
        <w:rPr>
          <w:rFonts w:ascii="Times New Roman"/>
          <w:b w:val="false"/>
          <w:i w:val="false"/>
          <w:color w:val="000000"/>
          <w:sz w:val="28"/>
        </w:rPr>
        <w:t>
</w:t>
      </w:r>
      <w:r>
        <w:rPr>
          <w:rFonts w:ascii="Times New Roman"/>
          <w:b w:val="false"/>
          <w:i w:val="false"/>
          <w:color w:val="000000"/>
          <w:sz w:val="28"/>
        </w:rPr>
        <w:t>
      3. Осы шешім Егіндікөл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Г.Хамзина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 әкімінің</w:t>
      </w:r>
      <w:r>
        <w:br/>
      </w:r>
      <w:r>
        <w:rPr>
          <w:rFonts w:ascii="Times New Roman"/>
          <w:b w:val="false"/>
          <w:i w:val="false"/>
          <w:color w:val="000000"/>
          <w:sz w:val="28"/>
        </w:rPr>
        <w:t>
</w:t>
      </w:r>
      <w:r>
        <w:rPr>
          <w:rFonts w:ascii="Times New Roman"/>
          <w:b w:val="false"/>
          <w:i/>
          <w:color w:val="000000"/>
          <w:sz w:val="28"/>
        </w:rPr>
        <w:t>      міндетін атқарушы                          Қ. Шынтеміров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Придан</w:t>
      </w:r>
    </w:p>
    <w:bookmarkStart w:name="z7" w:id="1"/>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2010 жылғы 26 шілдедегі № 4С26-1</w:t>
      </w:r>
      <w:r>
        <w:br/>
      </w:r>
      <w:r>
        <w:rPr>
          <w:rFonts w:ascii="Times New Roman"/>
          <w:b w:val="false"/>
          <w:i w:val="false"/>
          <w:color w:val="000000"/>
          <w:sz w:val="28"/>
        </w:rPr>
        <w:t>
шешіміне 1 қосымша</w:t>
      </w:r>
      <w:r>
        <w:br/>
      </w: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2009 жылғы 23 желтоқсандағы № 4С21-2</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Ауданның 2010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496"/>
        <w:gridCol w:w="343"/>
        <w:gridCol w:w="10164"/>
        <w:gridCol w:w="205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3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1198963,2</w:t>
            </w:r>
          </w:p>
        </w:tc>
      </w:tr>
      <w:tr>
        <w:trPr>
          <w:trHeight w:val="34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68754</w:t>
            </w:r>
          </w:p>
        </w:tc>
      </w:tr>
      <w:tr>
        <w:trPr>
          <w:trHeight w:val="30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28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36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47153</w:t>
            </w:r>
          </w:p>
        </w:tc>
      </w:tr>
      <w:tr>
        <w:trPr>
          <w:trHeight w:val="31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47153</w:t>
            </w:r>
          </w:p>
        </w:tc>
      </w:tr>
      <w:tr>
        <w:trPr>
          <w:trHeight w:val="30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w:t>
            </w:r>
          </w:p>
        </w:tc>
      </w:tr>
      <w:tr>
        <w:trPr>
          <w:trHeight w:val="30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27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7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28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24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52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54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r>
      <w:tr>
        <w:trPr>
          <w:trHeight w:val="102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органдардың немесе лауазымды адамдар құжаттар бергені үшін алынатын міндетті төлемдер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алым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4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12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4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169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36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9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6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46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48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36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1124463,2</w:t>
            </w:r>
          </w:p>
        </w:tc>
      </w:tr>
      <w:tr>
        <w:trPr>
          <w:trHeight w:val="58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1124463,2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554"/>
        <w:gridCol w:w="700"/>
        <w:gridCol w:w="700"/>
        <w:gridCol w:w="9084"/>
        <w:gridCol w:w="201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1206173,7</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110634,5</w:t>
            </w:r>
          </w:p>
        </w:tc>
      </w:tr>
      <w:tr>
        <w:trPr>
          <w:trHeight w:val="7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94092,4</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10681,9</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10681,9</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31947,5</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31947,5</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51463</w:t>
            </w:r>
          </w:p>
        </w:tc>
      </w:tr>
      <w:tr>
        <w:trPr>
          <w:trHeight w:val="8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50608</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10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4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7936,1</w:t>
            </w:r>
          </w:p>
        </w:tc>
      </w:tr>
      <w:tr>
        <w:trPr>
          <w:trHeight w:val="6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7936,1</w:t>
            </w:r>
          </w:p>
        </w:tc>
      </w:tr>
      <w:tr>
        <w:trPr>
          <w:trHeight w:val="11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4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8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353073</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4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300309</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300309</w:t>
            </w:r>
          </w:p>
        </w:tc>
      </w:tr>
      <w:tr>
        <w:trPr>
          <w:trHeight w:val="4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300309</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37117</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37117</w:t>
            </w:r>
          </w:p>
        </w:tc>
      </w:tr>
      <w:tr>
        <w:trPr>
          <w:trHeight w:val="6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мемлекеттік мекемелері үшін оқулықтар, оқу-әдiстемелiк кешендерді сатып алу және жеткізу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w:t>
            </w:r>
          </w:p>
        </w:tc>
      </w:tr>
      <w:tr>
        <w:trPr>
          <w:trHeight w:val="8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34980</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27307</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27307</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r>
      <w:tr>
        <w:trPr>
          <w:trHeight w:val="11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13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1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w:t>
            </w:r>
          </w:p>
        </w:tc>
      </w:tr>
      <w:tr>
        <w:trPr>
          <w:trHeight w:val="8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22735,5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17168,5</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16668,5</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14512,9</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7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40557,1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w:t>
            </w:r>
          </w:p>
        </w:tc>
      </w:tr>
      <w:tr>
        <w:trPr>
          <w:trHeight w:val="6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w:t>
            </w:r>
          </w:p>
        </w:tc>
      </w:tr>
      <w:tr>
        <w:trPr>
          <w:trHeight w:val="4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10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13746</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13144,1</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4233,1</w:t>
            </w:r>
          </w:p>
        </w:tc>
      </w:tr>
      <w:tr>
        <w:trPr>
          <w:trHeight w:val="7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4233,1</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10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w:t>
            </w:r>
          </w:p>
        </w:tc>
      </w:tr>
      <w:tr>
        <w:trPr>
          <w:trHeight w:val="8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290055,2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10727,7</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5482,3</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5482,3</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3109,4</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2672,4</w:t>
            </w:r>
          </w:p>
        </w:tc>
      </w:tr>
      <w:tr>
        <w:trPr>
          <w:trHeight w:val="6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270356,2</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270356,2</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270356,2</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w:t>
            </w:r>
          </w:p>
        </w:tc>
      </w:tr>
      <w:tr>
        <w:trPr>
          <w:trHeight w:val="8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3902,3</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9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4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6821,9</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6821,9</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324979</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304979</w:t>
            </w:r>
          </w:p>
        </w:tc>
      </w:tr>
      <w:tr>
        <w:trPr>
          <w:trHeight w:val="6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291582</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291582</w:t>
            </w:r>
          </w:p>
        </w:tc>
      </w:tr>
      <w:tr>
        <w:trPr>
          <w:trHeight w:val="6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елді-мекендерден автомобиль жолдарын жөндеу және ұстау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1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7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7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3894,5</w:t>
            </w:r>
          </w:p>
        </w:tc>
      </w:tr>
      <w:tr>
        <w:trPr>
          <w:trHeight w:val="10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10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8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22244,5</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7110,5</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7110,5</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7110,5</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