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3c80" w14:textId="5713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ауданында 2011 жылда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2010 жылғы 20 желтоқсандағы № А-12/494 қаулысы. Ақмола облысы Бұланды ауданының Әділет басқармасында 2011 жылы 14 қаңтарда № 1-7-128 тіркелді. Қолданылу мерзімінің аяқталуына байланысты күші жойылды - (Ақмола облысы Бұланды ауданы әкімі аппаратының 2013 жылғы 18 маусымдағы № 03-20/761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(Ақмола облысы Бұланды ауданы әкімі аппаратының 18.06.2013 № 03-20/761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қаулысымен бекітілген, қоғамдық жұмыстарды ұйымдастыру және қаржыландыру Ережелерінің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1.Бұланды ауданының ұйымдарында 2011 жылы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Бұланды ауданы бойынша қоса берілген ұйымдардың тізбесі, қоғамдық жұмыстардың түрлері, көлемдері, жағдайлары, қатысушылардың еңбекақыларының мөлшері және қаржыландыру көзі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Бұланды ауданы әкімдігінің «Бұланды ауданында 2010 жылда қоғамдық жұмыстарды ұйымдастыру туралы» 2010 жылғы 19 қаңтардағы № а-01/10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1-7-106 тіркелген, 2010 жылғы 19 ақпандағы «Бұланды таңы», «Вести Бұланды жаршысы»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Б.С.Ізбасароваға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Бұланды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Е.Нұғыманов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А-12/494 қаулымен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Бұланды ауданы бойынша 2011 жылда ұйымдардың тізбесі,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 көлемдері, шарттары,</w:t>
      </w:r>
      <w:r>
        <w:br/>
      </w:r>
      <w:r>
        <w:rPr>
          <w:rFonts w:ascii="Times New Roman"/>
          <w:b/>
          <w:i w:val="false"/>
          <w:color w:val="000000"/>
        </w:rPr>
        <w:t>
қатысушылардың еңбек ақыларының мөлшері және қаржыландыру көзі.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4919"/>
        <w:gridCol w:w="4271"/>
        <w:gridCol w:w="2478"/>
      </w:tblGrid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«Айнакөл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«Амангелді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«Вознесенка селолық округі әкімінің аппараты» мемлекеттік мекемесі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тазарту, көгалдандыру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шарты метр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«Даниловка селолық округі әкімінің аппараты» мемлекеттік мекемесі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тазарту, көгалдандыру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 шарты метр</w:t>
            </w:r>
          </w:p>
        </w:tc>
      </w:tr>
      <w:tr>
        <w:trPr>
          <w:trHeight w:val="405" w:hRule="atLeast"/>
        </w:trPr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«Журавлевка селолық округі әкімінің аппараты» мемлекеттік мекемесі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тазарту, көгалдандыру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шарты метр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және қарт зейнеткерлер мен мүгедектерді күту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 сағат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«Ерголка ауылдық округі әкімінің аппараты» мемлекеттік мекемесі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тазарту, көгалдандыру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шарты метр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«Капитоновка селолық округі әкімінің аппараты» мемлекеттік мекемесі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тазарту, көгалдандыру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шарты метр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«Карамышевка селолық округі әкімінің аппараты» мемлекеттік мекемесі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тазарту, көгалдандыру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 шарты метр</w:t>
            </w:r>
          </w:p>
        </w:tc>
      </w:tr>
      <w:tr>
        <w:trPr>
          <w:trHeight w:val="180" w:hRule="atLeast"/>
        </w:trPr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«Караөзек ауылдық округі әкімінің аппараты» мемлекеттік мекемесі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тазарту, көгалдандыру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шарты метр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 корсету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құжаттар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«Никольск селолық округі әкімінің аппараты» мемлекеттік мекемесі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тазарту, көгалдандыру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 шарты метр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«Новобратск селолық округі әкімінің аппараты» мемлекеттік мекемесі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тазарту, көгалдандыру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шарты метр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«Макинск қаласы әкімінің аппараты» мемлекеттік мекемесі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Ұйымдарда курьерлік жұмыстар, көпшілік мәдени іс-шараларды ұйымдастыру және өткізуге көмектесу, аумақты тазарту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 шарты метр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 жанындағы «Макинск–Жылу» шаруашылық жүргізу құқығындағы мемлекеттік коммуналдық кәсіпорыны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 шарты метр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 жанындағы «Макинск-Су» шаруашылық жүргізу құқығындағы мемлекеттік коммуналдық кәсіпорыны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тазарту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 шарты метр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2"/>
        <w:gridCol w:w="5579"/>
        <w:gridCol w:w="4549"/>
      </w:tblGrid>
      <w:tr>
        <w:trPr>
          <w:trHeight w:val="3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шарттары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мөлшері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</w:t>
            </w:r>
          </w:p>
        </w:tc>
      </w:tr>
      <w:tr>
        <w:trPr>
          <w:trHeight w:val="3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05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45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8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