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8730" w14:textId="e998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2007 жылғы 12 желтоқсандағы № 4С-6/7 "Тұрмысы төмен отбасыларға (азаматтарға) тұрғын үйді ұстауға (жеке тұрғын үйді ұстаудан басқа) тұрғын үй-коммуналдық қызмет пен телекоммуникация қызметі 
ұшін тұрғын үй көмегін беру ережесін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2010 жылғы 9 сәуірдегі № 4С-27/4 шешімі. Ақмола облысы Бұланды ауданының Әділет басқармасында 2010 жылғы 17 мамырда № 1-7-114 тіркелді. Ақмола облысы Бұланды аудандық мәслихатының 2012 жылғы 27 сәуірдегі № 5С-4/4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Бұланды аудандық мәслихатының 2012.04.27 </w:t>
      </w:r>
      <w:r>
        <w:rPr>
          <w:rFonts w:ascii="Times New Roman"/>
          <w:b w:val="false"/>
          <w:i w:val="false"/>
          <w:color w:val="000000"/>
          <w:sz w:val="28"/>
        </w:rPr>
        <w:t>№ 5С-4/4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аудандық мәслихаты ШЕШТІ:</w:t>
      </w:r>
      <w:r>
        <w:br/>
      </w:r>
      <w:r>
        <w:rPr>
          <w:rFonts w:ascii="Times New Roman"/>
          <w:b w:val="false"/>
          <w:i w:val="false"/>
          <w:color w:val="000000"/>
          <w:sz w:val="28"/>
        </w:rPr>
        <w:t>
</w:t>
      </w:r>
      <w:r>
        <w:rPr>
          <w:rFonts w:ascii="Times New Roman"/>
          <w:b w:val="false"/>
          <w:i w:val="false"/>
          <w:color w:val="000000"/>
          <w:sz w:val="28"/>
        </w:rPr>
        <w:t>
      1. Бұланды аудандық мәслихатының «Тұрмысы төмен отбасыларға (азаматтарға) тұрғын үйді ұстауға (жеке тұрғын үйді ұстаудан басқа) тұрғын үй-коммуналдық қызмет пен телекоммуникация қызметі үшін тұрғын үй көмегін беру ережесін бекіту туралы» 2007 жылғы 12 желтоқсандағы № 4С-6/7 шешіміне (нормативтік құқықтық актілерді мемлекеттік тіркеу тізілімінде № 1-7-58 тіркелген, 2008 жылғы 1 ақпандағы «Бұланды таңы», «Вести Бұланды жаршысы» газеттерінде жарияланған) келесі өзгерістер мен толықтыру енгізілсін:</w:t>
      </w:r>
      <w:r>
        <w:br/>
      </w:r>
      <w:r>
        <w:rPr>
          <w:rFonts w:ascii="Times New Roman"/>
          <w:b w:val="false"/>
          <w:i w:val="false"/>
          <w:color w:val="000000"/>
          <w:sz w:val="28"/>
        </w:rPr>
        <w:t>
      Аталған шешіммен бекітілген, Тұрмысы төмен отбасыларға (азаматтарға) тұрғын үйді ұстауға (жеке тұрғын үйді ұстаудан басқа) тұрғын үй-коммуналдық қызмет пен телекоммуникация қызметі үшін тұрғын үй көмегін беру ережелерінде:</w:t>
      </w:r>
      <w:r>
        <w:br/>
      </w:r>
      <w:r>
        <w:rPr>
          <w:rFonts w:ascii="Times New Roman"/>
          <w:b w:val="false"/>
          <w:i w:val="false"/>
          <w:color w:val="000000"/>
          <w:sz w:val="28"/>
        </w:rPr>
        <w:t>
      1 тармақта «Қазақстан Республикасы Үкіметінің 2009 жылғы 14 сәуірдегі № 512 «Әлеуметтік қорғалатын азаматтарға телекоммуникациялар қызметі үшін абоненттік төлем тарифтерінің өсуіне өтемақы төлеудің кейбір мәселелері туралы» қаулысы және тәртібін айқындайды» деген сөздер «Қазақстан Республикасы Үкіметінің 2009 жылғы 14 сәуірдегі «Әлеуметтік қорғалатын азаматтарға телекоммуникация қызметі үшін абоненттік төлем тарифтерінің өсуіне өтемақы төлеудің кейбір мәселелері туралы», 2009 жылғы 30 желтоқсандағы № 2314 «Тұрғын үй көмегін беру ережесін бекіту туралы» қаулылары және тәртібі мен мөлшерін айқындайды» деген сөздермен ауыстырылсын;</w:t>
      </w:r>
      <w:r>
        <w:br/>
      </w:r>
      <w:r>
        <w:rPr>
          <w:rFonts w:ascii="Times New Roman"/>
          <w:b w:val="false"/>
          <w:i w:val="false"/>
          <w:color w:val="000000"/>
          <w:sz w:val="28"/>
        </w:rPr>
        <w:t>
      2 тараудың атауында «тәртібі» деген сөзден кейін «және мөлшері» деген сөздермен толықтырылсын;</w:t>
      </w:r>
      <w:r>
        <w:br/>
      </w:r>
      <w:r>
        <w:rPr>
          <w:rFonts w:ascii="Times New Roman"/>
          <w:b w:val="false"/>
          <w:i w:val="false"/>
          <w:color w:val="000000"/>
          <w:sz w:val="28"/>
        </w:rPr>
        <w:t>
      13 тармақта «тұрғын үйді ұстауға және тұтынған коммуналдық қызметке төленетін мөлшері» деген сөздер «тұрғын үй көмегінің мөлшері»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Кезекті 27-сессияның</w:t>
      </w:r>
      <w:r>
        <w:br/>
      </w:r>
      <w:r>
        <w:rPr>
          <w:rFonts w:ascii="Times New Roman"/>
          <w:b w:val="false"/>
          <w:i w:val="false"/>
          <w:color w:val="000000"/>
          <w:sz w:val="28"/>
        </w:rPr>
        <w:t>
</w:t>
      </w:r>
      <w:r>
        <w:rPr>
          <w:rFonts w:ascii="Times New Roman"/>
          <w:b w:val="false"/>
          <w:i/>
          <w:color w:val="000000"/>
          <w:sz w:val="28"/>
        </w:rPr>
        <w:t>      төрағасы                                   Ш.Құсайынов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П.Веселов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w:t>
      </w:r>
      <w:r>
        <w:br/>
      </w:r>
      <w:r>
        <w:rPr>
          <w:rFonts w:ascii="Times New Roman"/>
          <w:b w:val="false"/>
          <w:i w:val="false"/>
          <w:color w:val="000000"/>
          <w:sz w:val="28"/>
        </w:rPr>
        <w:t>
</w:t>
      </w:r>
      <w:r>
        <w:rPr>
          <w:rFonts w:ascii="Times New Roman"/>
          <w:b w:val="false"/>
          <w:i/>
          <w:color w:val="000000"/>
          <w:sz w:val="28"/>
        </w:rPr>
        <w:t>      әкімі                                      Е.Нұғыманов</w:t>
      </w:r>
    </w:p>
    <w:p>
      <w:pPr>
        <w:spacing w:after="0"/>
        <w:ind w:left="0"/>
        <w:jc w:val="both"/>
      </w:pPr>
      <w:r>
        <w:rPr>
          <w:rFonts w:ascii="Times New Roman"/>
          <w:b w:val="false"/>
          <w:i/>
          <w:color w:val="000000"/>
          <w:sz w:val="28"/>
        </w:rPr>
        <w:t>      «Бұланды аудандық</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К.Есмағамбетова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