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faab" w14:textId="15af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2010 жылғы 17 мамырдағы № А-188 қаулысы. Ақмола облысы Аршалы ауданының Әділет басқармасында 2010 жылғы 14 маусымда № 1-4-170 тіркелді. Күші жойылды - Ақмола облысы Аршалы ауданы әкімдігінің 2011 жылғы 10 қаңтардағы  № А-02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Ескерту. Күші жойылды - Ақмола облысы Аршалы ауданы әкімдігінің 2011.01.10  № А-02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"Әскери міндеттілік және әскери қызмет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 жылғы 8 шілдедегі Қазақстан Республикасының Заңдарына,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№ 960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туралы" Қазақстан Республикасы Президентінің 2010 жылғы 29 наурыздағы № 960 Жарлығын іске асыру туралы" Қазақстан Республикасы Үкіметінің 2010 жылғы 15 сәуірдегі № 313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2010 жылдың сәуір-маусымында және қазан-желтоқсанында «Аршалы ауданының қорғаныс істері жөніндегі бөлімі» мемлекеттік мекемесінің әскерге шақыру учаскесіне кезекті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Азаматтарды әскерге шақыруды ұйымдастыру мен өткізу үшін аудандық шақыру комиссиясының құрамы 1 - 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Азаматтарды 2010 жылдың сәуір-маусымында және қазан-желтоқсанында мерзімді әскери қызметке шақырылуын өткізу кестесі 2,3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Аршалы кенті, ауылдық және селолық округтер әкімдеріне аудандық әскерге шақыру комиссиясына әскерге шақырушыларды уақытында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Ақмола облысы денсаулық сақтау басқармасы жанындағы «Аршалы орталық аудандық ауруханасы» Мемлекеттік коммуналдық қазыналық кәсіпорнына (келісім бойынша) әскерге шақыру комиссиясын қажетті құрал-жабдықтармен, медициналық және шаруашылық мүліктермен қаматамасыз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қаулының орындалуын бақылау Аршалы ауданы әкімінің орынбасары міндетін атқарушы Бекет Тұрсынханұлы Ақшинеевқа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Аршалы ауданы әкімдігінің осы қаулысының күші 2010 жылдың 15 сәуірінен бастап қалыптасқан құқықтық қатынастарға тарайды.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Аршалы ауданы әкімдігінің осы қаулысы Аршалы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 ауданының әкімі                     Маржықпаев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Аршалы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«Аршалы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 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«Аршалы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қазыналық кәсіпорыны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В. Биджиев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Аршалы ауданы </w:t>
      </w:r>
      <w:r>
        <w:rPr>
          <w:rFonts w:ascii="Times New Roman"/>
          <w:b w:val="false"/>
          <w:i w:val="false"/>
          <w:color w:val="000000"/>
          <w:sz w:val="28"/>
        </w:rPr>
        <w:t>ә</w:t>
      </w:r>
      <w:r>
        <w:rPr>
          <w:rFonts w:ascii="Times New Roman"/>
          <w:b w:val="false"/>
          <w:i w:val="false"/>
          <w:color w:val="000000"/>
          <w:sz w:val="28"/>
        </w:rPr>
        <w:t>кімдігіні</w:t>
      </w:r>
      <w:r>
        <w:rPr>
          <w:rFonts w:ascii="Times New Roman"/>
          <w:b w:val="false"/>
          <w:i w:val="false"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17 мамырда</w:t>
      </w:r>
      <w:r>
        <w:rPr>
          <w:rFonts w:ascii="Times New Roman"/>
          <w:b w:val="false"/>
          <w:i w:val="false"/>
          <w:color w:val="000000"/>
          <w:sz w:val="28"/>
        </w:rPr>
        <w:t>ғ</w:t>
      </w:r>
      <w:r>
        <w:rPr>
          <w:rFonts w:ascii="Times New Roman"/>
          <w:b w:val="false"/>
          <w:i w:val="false"/>
          <w:color w:val="000000"/>
          <w:sz w:val="28"/>
        </w:rPr>
        <w:t>ы № А-188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 xml:space="preserve">аулысына 1 </w:t>
      </w:r>
      <w:r>
        <w:rPr>
          <w:rFonts w:ascii="Times New Roman"/>
          <w:b w:val="false"/>
          <w:i w:val="false"/>
          <w:color w:val="000000"/>
          <w:sz w:val="28"/>
        </w:rPr>
        <w:t>қ</w:t>
      </w:r>
      <w:r>
        <w:rPr>
          <w:rFonts w:ascii="Times New Roman"/>
          <w:b w:val="false"/>
          <w:i w:val="false"/>
          <w:color w:val="000000"/>
          <w:sz w:val="28"/>
        </w:rPr>
        <w:t>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ыру комиссиясыны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КҰ</w:t>
      </w:r>
      <w:r>
        <w:rPr>
          <w:rFonts w:ascii="Times New Roman"/>
          <w:b/>
          <w:i w:val="false"/>
          <w:color w:val="000080"/>
          <w:sz w:val="28"/>
        </w:rPr>
        <w:t>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7"/>
        <w:gridCol w:w="7513"/>
      </w:tblGrid>
      <w:tr>
        <w:trPr>
          <w:trHeight w:val="12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Нуркеев Рахмет Сыздыкович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Аршалы ауданының Қорғаныс істері жөніндегі бөлімі» мемлекеттік мекемесінің бастығы, шақыру комиссиясының төрағасы</w:t>
            </w:r>
          </w:p>
        </w:tc>
      </w:tr>
      <w:tr>
        <w:trPr>
          <w:trHeight w:val="12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Балыкбай Ауесханович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«Аршалы ауданының дене шынықтыру және спорт бөлімі» Мемлекеттік мекемесінің бастығы, шақыру комиссиясы төрағасының орынбасары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12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Дюсембаев Ерболат Жантокович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«Аршалы ауданының ішкі істер бөлімі» Мемлекеттік мекемесі бастығының орынбасары</w:t>
            </w:r>
          </w:p>
        </w:tc>
      </w:tr>
      <w:tr>
        <w:trPr>
          <w:trHeight w:val="12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Сейраш Аскаровна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баскақармасы жанындағы «Аршалы орталық аудандық ауруханасы» Мемлекеттік коммуналдық қазыналық кәсіпорнының аға дәрігері, медициналық комиссия төрайымы</w:t>
            </w:r>
          </w:p>
        </w:tc>
      </w:tr>
      <w:tr>
        <w:trPr>
          <w:trHeight w:val="120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Баймулдина Алия Муратбековна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«Аршалы аудандық ауруханасы» Мемлекеттік коммуналдық қазыналық кәсіпорнының эндокринолог-медициналық бикесі, шакыру комиссиясының хатшысы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17 мамырдағы № А-188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с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уір-маусымында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ыруды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273"/>
        <w:gridCol w:w="1704"/>
        <w:gridCol w:w="1011"/>
        <w:gridCol w:w="1032"/>
        <w:gridCol w:w="1032"/>
        <w:gridCol w:w="1012"/>
        <w:gridCol w:w="1093"/>
        <w:gridCol w:w="1155"/>
        <w:gridCol w:w="1299"/>
      </w:tblGrid>
      <w:tr>
        <w:trPr>
          <w:trHeight w:val="34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бірліктің атауы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 және әскерге шақырылушылардың саны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4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239"/>
        <w:gridCol w:w="1279"/>
        <w:gridCol w:w="1280"/>
        <w:gridCol w:w="1116"/>
        <w:gridCol w:w="871"/>
        <w:gridCol w:w="830"/>
        <w:gridCol w:w="1035"/>
        <w:gridCol w:w="973"/>
        <w:gridCol w:w="1117"/>
        <w:gridCol w:w="1158"/>
        <w:gridCol w:w="130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</w:tr>
      <w:tr>
        <w:trPr>
          <w:trHeight w:val="19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4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Аршалы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17 мамырдағы № А-188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Азаматтарды 2010 жылды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қ</w:t>
      </w:r>
      <w:r>
        <w:rPr>
          <w:rFonts w:ascii="Times New Roman"/>
          <w:b/>
          <w:i w:val="false"/>
          <w:color w:val="000080"/>
          <w:sz w:val="28"/>
        </w:rPr>
        <w:t>азан-желто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мерзімді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скери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ызметке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ыруды 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686"/>
        <w:gridCol w:w="1288"/>
        <w:gridCol w:w="630"/>
        <w:gridCol w:w="650"/>
        <w:gridCol w:w="630"/>
        <w:gridCol w:w="630"/>
        <w:gridCol w:w="671"/>
        <w:gridCol w:w="733"/>
        <w:gridCol w:w="712"/>
        <w:gridCol w:w="754"/>
        <w:gridCol w:w="774"/>
        <w:gridCol w:w="754"/>
        <w:gridCol w:w="816"/>
        <w:gridCol w:w="755"/>
      </w:tblGrid>
      <w:tr>
        <w:trPr>
          <w:trHeight w:val="36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-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күндері және әскерге шақырылушылардың саны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4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кенті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 ауылдық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0"/>
        <w:gridCol w:w="2361"/>
        <w:gridCol w:w="1997"/>
        <w:gridCol w:w="2665"/>
        <w:gridCol w:w="2018"/>
        <w:gridCol w:w="205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</w:tr>
      <w:tr>
        <w:trPr>
          <w:trHeight w:val="19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0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