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a681" w14:textId="67ca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2010 жылғы 16 наурыздағы № С 27-3 "Ақкөл ауданының жеке санаттағы мұқтаждық көруші азаматтарға әлеуметтік көмек көрсету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2010 жылғы 8 қарашадағы № С 33-3 шешімі. Ақмола облысы Ақкөл ауданының Әділет басқармасында 2010 жылғы 15 желтоқсанда № 1-3-145 тіркелді. Күші жойылды - Ақмола облысы Ақкөл аудандық мәслихатының 2011 жылғы 23 мамырдағы № С 38-4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Ақкөл аудандық мәслихатының 2011.05.23 </w:t>
      </w:r>
      <w:r>
        <w:rPr>
          <w:rFonts w:ascii="Times New Roman"/>
          <w:b w:val="false"/>
          <w:i w:val="false"/>
          <w:color w:val="000000"/>
          <w:sz w:val="28"/>
        </w:rPr>
        <w:t>№ С 38-4</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Ақкөл ауданы әкімінің ұсынысы негізінде,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Ақкөл аудандық мәслихаттың «Ақкөл ауданының жеке санаттағы мұқтаждық көруші азаматтарға әлеуметтік көмек көрсету туралы» 2010 жылғы 16 наурыздағы № С 27-3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(нормативтік құқықтық кесімдерді мемлекеттік тіркеудің тізілімінде № 1-3-136 тіркелген, 2010 жылғы 23 сәуірде аудандық «Ақкөл өмірі» және «Знамя Родины KZ» газеттерінде жарияланған) шешіміне келесі өзгертулер енгізілсін:</w:t>
      </w:r>
      <w:r>
        <w:br/>
      </w:r>
      <w:r>
        <w:rPr>
          <w:rFonts w:ascii="Times New Roman"/>
          <w:b w:val="false"/>
          <w:i w:val="false"/>
          <w:color w:val="000000"/>
          <w:sz w:val="28"/>
        </w:rPr>
        <w:t>
      4 абзацта 1) тармақшада «он айлық есептік көрсеткіші» сөздері «елу айлық есептік көрсеткіші» сөздерімен ауыстырылсын;</w:t>
      </w:r>
      <w:r>
        <w:br/>
      </w:r>
      <w:r>
        <w:rPr>
          <w:rFonts w:ascii="Times New Roman"/>
          <w:b w:val="false"/>
          <w:i w:val="false"/>
          <w:color w:val="000000"/>
          <w:sz w:val="28"/>
        </w:rPr>
        <w:t>
      5 абзацта 1) тармақшада «емделмейтін аурулармен» сөздері «онкологиялық аурулармен» сөздерімен ауыстырылсын; «бес айлық есептік көрсеткіші» сөздері «он айлық есептік көрсеткіші» сөздерімен ауыстырылсын;</w:t>
      </w:r>
      <w:r>
        <w:br/>
      </w:r>
      <w:r>
        <w:rPr>
          <w:rFonts w:ascii="Times New Roman"/>
          <w:b w:val="false"/>
          <w:i w:val="false"/>
          <w:color w:val="000000"/>
          <w:sz w:val="28"/>
        </w:rPr>
        <w:t>
      3 тармақша келесі редакцияда мазмұндалсын:</w:t>
      </w:r>
      <w:r>
        <w:br/>
      </w:r>
      <w:r>
        <w:rPr>
          <w:rFonts w:ascii="Times New Roman"/>
          <w:b w:val="false"/>
          <w:i w:val="false"/>
          <w:color w:val="000000"/>
          <w:sz w:val="28"/>
        </w:rPr>
        <w:t>
      «селолық елді мекендерде тұратын аз қамтылған отбасылардың және көп балалы отбасылардың, колледждерде күндізгі оқу формасы бойынша оқитын студенттеріне, оқу бағасының мөлшерінде оқуы үшін төлем жасауға нотариалды расталған білім беру мекемесімен жасасқан келісім шарт көшірмесінің және оқу орнынан берілген анықтама негізінде;»;</w:t>
      </w:r>
      <w:r>
        <w:br/>
      </w:r>
      <w:r>
        <w:rPr>
          <w:rFonts w:ascii="Times New Roman"/>
          <w:b w:val="false"/>
          <w:i w:val="false"/>
          <w:color w:val="000000"/>
          <w:sz w:val="28"/>
        </w:rPr>
        <w:t>
      2 абзацта 4) тармақшада «өтініш берусіз зейнетақы төлеу бойынша Мемлекеттік орталығының тізімдері негізінде» сөздері алынып тасталсын;</w:t>
      </w:r>
      <w:r>
        <w:br/>
      </w:r>
      <w:r>
        <w:rPr>
          <w:rFonts w:ascii="Times New Roman"/>
          <w:b w:val="false"/>
          <w:i w:val="false"/>
          <w:color w:val="000000"/>
          <w:sz w:val="28"/>
        </w:rPr>
        <w:t>
</w:t>
      </w:r>
      <w:r>
        <w:rPr>
          <w:rFonts w:ascii="Times New Roman"/>
          <w:b w:val="false"/>
          <w:i w:val="false"/>
          <w:color w:val="000000"/>
          <w:sz w:val="28"/>
        </w:rPr>
        <w:t>
      2. Осы шешім Ақкөл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Г.Сейітова</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А.Үйсімбаев</w:t>
      </w:r>
    </w:p>
    <w:p>
      <w:pPr>
        <w:spacing w:after="0"/>
        <w:ind w:left="0"/>
        <w:jc w:val="both"/>
      </w:pPr>
      <w:r>
        <w:rPr>
          <w:rFonts w:ascii="Times New Roman"/>
          <w:b w:val="false"/>
          <w:i/>
          <w:color w:val="000000"/>
          <w:sz w:val="28"/>
        </w:rPr>
        <w:t>      «Ақкөл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Т.Ли</w:t>
      </w:r>
    </w:p>
    <w:p>
      <w:pPr>
        <w:spacing w:after="0"/>
        <w:ind w:left="0"/>
        <w:jc w:val="both"/>
      </w:pPr>
      <w:r>
        <w:rPr>
          <w:rFonts w:ascii="Times New Roman"/>
          <w:b w:val="false"/>
          <w:i/>
          <w:color w:val="000000"/>
          <w:sz w:val="28"/>
        </w:rPr>
        <w:t>      «Ақкөл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мемлекеттік мекемесінің бастығы            Н.Мананбаева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