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acca" w14:textId="7b8a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2010 жылғы 23 желтоқсандағы № 4С-36/2 шешімі. Ақмола облысы Степногорск қалалық Әділет басқармасында 2010 жылы 27 желтоқсанда № 1-2-137 тіркелді. Шешімнің қабылдау мерзімінің өтуіне байланысты қолдану тоқтатылды (Ақмола облысы Степногорск қалалық мәслихатының 2013 жылғы 5 наурыздағы № 05-03ш/52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(Ақмола облысы Степногорск қалалық мәслихатының 05.03.2013 № 05-03ш/52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арналған қала бюджеті келесі көлемде бекітілсін:</w:t>
      </w:r>
      <w:r>
        <w:br/>
      </w:r>
      <w:r>
        <w:rPr>
          <w:rFonts w:ascii="Times New Roman"/>
          <w:b w:val="false"/>
          <w:i w:val="false"/>
          <w:color w:val="000000"/>
          <w:sz w:val="28"/>
        </w:rPr>
        <w:t>
      1) кірістер – 7 464 856,5 мың теңге, оның ішінде:</w:t>
      </w:r>
      <w:r>
        <w:br/>
      </w:r>
      <w:r>
        <w:rPr>
          <w:rFonts w:ascii="Times New Roman"/>
          <w:b w:val="false"/>
          <w:i w:val="false"/>
          <w:color w:val="000000"/>
          <w:sz w:val="28"/>
        </w:rPr>
        <w:t>
      салықтық түсімдер бойынша – 2 112 064 мың теңге;</w:t>
      </w:r>
      <w:r>
        <w:br/>
      </w:r>
      <w:r>
        <w:rPr>
          <w:rFonts w:ascii="Times New Roman"/>
          <w:b w:val="false"/>
          <w:i w:val="false"/>
          <w:color w:val="000000"/>
          <w:sz w:val="28"/>
        </w:rPr>
        <w:t>
      салықтық емес түсімдер бойынша – 37 636 мың теңге;</w:t>
      </w:r>
      <w:r>
        <w:br/>
      </w:r>
      <w:r>
        <w:rPr>
          <w:rFonts w:ascii="Times New Roman"/>
          <w:b w:val="false"/>
          <w:i w:val="false"/>
          <w:color w:val="000000"/>
          <w:sz w:val="28"/>
        </w:rPr>
        <w:t>
      негізгі капиталды сатудан түсетін түсімдер бойынша – 65 000 мың теңге;</w:t>
      </w:r>
      <w:r>
        <w:br/>
      </w:r>
      <w:r>
        <w:rPr>
          <w:rFonts w:ascii="Times New Roman"/>
          <w:b w:val="false"/>
          <w:i w:val="false"/>
          <w:color w:val="000000"/>
          <w:sz w:val="28"/>
        </w:rPr>
        <w:t>
      трансферттерден түсімдері бойынша – 5 250 156,5 мың теңге;</w:t>
      </w:r>
      <w:r>
        <w:br/>
      </w:r>
      <w:r>
        <w:rPr>
          <w:rFonts w:ascii="Times New Roman"/>
          <w:b w:val="false"/>
          <w:i w:val="false"/>
          <w:color w:val="000000"/>
          <w:sz w:val="28"/>
        </w:rPr>
        <w:t>
      2) шығындар – 7 533 111,3 мың теңге;</w:t>
      </w:r>
      <w:r>
        <w:br/>
      </w:r>
      <w:r>
        <w:rPr>
          <w:rFonts w:ascii="Times New Roman"/>
          <w:b w:val="false"/>
          <w:i w:val="false"/>
          <w:color w:val="000000"/>
          <w:sz w:val="28"/>
        </w:rPr>
        <w:t>
      3) таза бюджеттік несиелеу- 0 мың теңге, 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қаржылық активтермен операциялары бойынша сальдо – 0 мың теңге,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сатудан түскен түсімдер – 0 мың теңге;</w:t>
      </w:r>
      <w:r>
        <w:br/>
      </w:r>
      <w:r>
        <w:rPr>
          <w:rFonts w:ascii="Times New Roman"/>
          <w:b w:val="false"/>
          <w:i w:val="false"/>
          <w:color w:val="000000"/>
          <w:sz w:val="28"/>
        </w:rPr>
        <w:t>
      5) бюджет тапшылығы (профициті) – - 68254,8 мың теңге;</w:t>
      </w:r>
      <w:r>
        <w:br/>
      </w:r>
      <w:r>
        <w:rPr>
          <w:rFonts w:ascii="Times New Roman"/>
          <w:b w:val="false"/>
          <w:i w:val="false"/>
          <w:color w:val="000000"/>
          <w:sz w:val="28"/>
        </w:rPr>
        <w:t>
      6) тапшылықты қаржыландыру (профицитті пайдалану) – 68254,8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Степногорск қалалық мәслихатының 2011.07.15 </w:t>
      </w:r>
      <w:r>
        <w:rPr>
          <w:rFonts w:ascii="Times New Roman"/>
          <w:b w:val="false"/>
          <w:i w:val="false"/>
          <w:color w:val="000000"/>
          <w:sz w:val="28"/>
        </w:rPr>
        <w:t>№ 4С-42/2</w:t>
      </w:r>
      <w:r>
        <w:rPr>
          <w:rFonts w:ascii="Times New Roman"/>
          <w:b w:val="false"/>
          <w:i w:val="false"/>
          <w:color w:val="ff0000"/>
          <w:sz w:val="28"/>
        </w:rPr>
        <w:t xml:space="preserve"> (2011 жылғы 1 қаңтардан бастап қолданысқа енгізіледі); 2011.09.08 </w:t>
      </w:r>
      <w:r>
        <w:rPr>
          <w:rFonts w:ascii="Times New Roman"/>
          <w:b w:val="false"/>
          <w:i w:val="false"/>
          <w:color w:val="000000"/>
          <w:sz w:val="28"/>
        </w:rPr>
        <w:t>№ 4С-43/2</w:t>
      </w:r>
      <w:r>
        <w:rPr>
          <w:rFonts w:ascii="Times New Roman"/>
          <w:b w:val="false"/>
          <w:i w:val="false"/>
          <w:color w:val="ff0000"/>
          <w:sz w:val="28"/>
        </w:rPr>
        <w:t xml:space="preserve"> (2011 жылғы 1 қаңтардан бастап қолданысқа енгізіледі); 2011.11.04 </w:t>
      </w:r>
      <w:r>
        <w:rPr>
          <w:rFonts w:ascii="Times New Roman"/>
          <w:b w:val="false"/>
          <w:i w:val="false"/>
          <w:color w:val="000000"/>
          <w:sz w:val="28"/>
        </w:rPr>
        <w:t>№ 4С-45/3</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Келесі көздер есебінен қала бюджетінің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салық салмайтын төлем көздерінен түсетін кірістерден жеке табыс салығы;</w:t>
      </w:r>
      <w:r>
        <w:br/>
      </w:r>
      <w:r>
        <w:rPr>
          <w:rFonts w:ascii="Times New Roman"/>
          <w:b w:val="false"/>
          <w:i w:val="false"/>
          <w:color w:val="000000"/>
          <w:sz w:val="28"/>
        </w:rPr>
        <w:t>
      бір жолғы талондар бойынша қызметін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 мен жеке кәсіпкерлердің мүлік салығы;</w:t>
      </w:r>
      <w:r>
        <w:br/>
      </w:r>
      <w:r>
        <w:rPr>
          <w:rFonts w:ascii="Times New Roman"/>
          <w:b w:val="false"/>
          <w:i w:val="false"/>
          <w:color w:val="000000"/>
          <w:sz w:val="28"/>
        </w:rPr>
        <w:t>
      жеке тұлғалардың мүлік салығы;</w:t>
      </w:r>
      <w:r>
        <w:br/>
      </w:r>
      <w:r>
        <w:rPr>
          <w:rFonts w:ascii="Times New Roman"/>
          <w:b w:val="false"/>
          <w:i w:val="false"/>
          <w:color w:val="000000"/>
          <w:sz w:val="28"/>
        </w:rPr>
        <w:t>
      ауыл шаруашылығы мақсатындағы жерлерге жеке тұлғалардан алынатын жер салығы;</w:t>
      </w:r>
      <w:r>
        <w:br/>
      </w:r>
      <w:r>
        <w:rPr>
          <w:rFonts w:ascii="Times New Roman"/>
          <w:b w:val="false"/>
          <w:i w:val="false"/>
          <w:color w:val="000000"/>
          <w:sz w:val="28"/>
        </w:rPr>
        <w:t>
      елді мекендер жерлеріндегі жеке тұлғалардан алынатын жер салығы;</w:t>
      </w:r>
      <w:r>
        <w:br/>
      </w:r>
      <w:r>
        <w:rPr>
          <w:rFonts w:ascii="Times New Roman"/>
          <w:b w:val="false"/>
          <w:i w:val="false"/>
          <w:color w:val="000000"/>
          <w:sz w:val="28"/>
        </w:rPr>
        <w:t>
      өнеркәсіп, көлік, байланыс, қорғаныс және ауыл шаруашылығына арналмаған өзге жерлерге салынатын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нотариустардан және адвокаттардан алынатын жер салығы;</w:t>
      </w:r>
      <w:r>
        <w:br/>
      </w:r>
      <w:r>
        <w:rPr>
          <w:rFonts w:ascii="Times New Roman"/>
          <w:b w:val="false"/>
          <w:i w:val="false"/>
          <w:color w:val="000000"/>
          <w:sz w:val="28"/>
        </w:rPr>
        <w:t>
      заңды тұлғалардан көлік құралдарына салынатын салық;</w:t>
      </w:r>
      <w:r>
        <w:br/>
      </w:r>
      <w:r>
        <w:rPr>
          <w:rFonts w:ascii="Times New Roman"/>
          <w:b w:val="false"/>
          <w:i w:val="false"/>
          <w:color w:val="000000"/>
          <w:sz w:val="28"/>
        </w:rPr>
        <w:t>
      жеке тұлғалардан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Қазақстан Республикасының аумағында өндірілетін спирттің барлық түрлеріне;</w:t>
      </w:r>
      <w:r>
        <w:br/>
      </w:r>
      <w:r>
        <w:rPr>
          <w:rFonts w:ascii="Times New Roman"/>
          <w:b w:val="false"/>
          <w:i w:val="false"/>
          <w:color w:val="000000"/>
          <w:sz w:val="28"/>
        </w:rPr>
        <w:t>
      заңды және жеке тұлғалар көтермелі саудада өткізетін дизель отыны;</w:t>
      </w:r>
      <w:r>
        <w:br/>
      </w:r>
      <w:r>
        <w:rPr>
          <w:rFonts w:ascii="Times New Roman"/>
          <w:b w:val="false"/>
          <w:i w:val="false"/>
          <w:color w:val="000000"/>
          <w:sz w:val="28"/>
        </w:rPr>
        <w:t>
      заңды және жеке тұлғалар бөлшек саудада өткізетін, сондай-ақ жеке өндірістік мұқтаждарына пайдаланылатын бензин (авиациялықты қоспағанда);</w:t>
      </w:r>
      <w:r>
        <w:br/>
      </w:r>
      <w:r>
        <w:rPr>
          <w:rFonts w:ascii="Times New Roman"/>
          <w:b w:val="false"/>
          <w:i w:val="false"/>
          <w:color w:val="000000"/>
          <w:sz w:val="28"/>
        </w:rPr>
        <w:t>
      заңды және жеке тұлғалар бөлшек саудада өткізетін, сондай-ақ жеке өндірістік мұқтаждарына пайдаланылатын дизель отыны;</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оларды қайта тіркегені үшін алынатын алым;</w:t>
      </w:r>
      <w:r>
        <w:br/>
      </w:r>
      <w:r>
        <w:rPr>
          <w:rFonts w:ascii="Times New Roman"/>
          <w:b w:val="false"/>
          <w:i w:val="false"/>
          <w:color w:val="000000"/>
          <w:sz w:val="28"/>
        </w:rPr>
        <w:t>
      жылжымалы мүлікті кепілдікке салуды мемлекеттік тіркегені және кеменің немесе салынып жатқан кеменің ипотекасы үшін алынатын алым;</w:t>
      </w:r>
      <w:r>
        <w:br/>
      </w:r>
      <w:r>
        <w:rPr>
          <w:rFonts w:ascii="Times New Roman"/>
          <w:b w:val="false"/>
          <w:i w:val="false"/>
          <w:color w:val="000000"/>
          <w:sz w:val="28"/>
        </w:rPr>
        <w:t>
      көлік құралдарын мемлекеттік тіркеу және қайта тіркеу үшін алынатын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төлемдер;</w:t>
      </w:r>
      <w:r>
        <w:br/>
      </w:r>
      <w:r>
        <w:rPr>
          <w:rFonts w:ascii="Times New Roman"/>
          <w:b w:val="false"/>
          <w:i w:val="false"/>
          <w:color w:val="000000"/>
          <w:sz w:val="28"/>
        </w:rPr>
        <w:t>
      жиынтық салықтар;</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мемлекеттік баж;</w:t>
      </w:r>
      <w:r>
        <w:br/>
      </w:r>
      <w:r>
        <w:rPr>
          <w:rFonts w:ascii="Times New Roman"/>
          <w:b w:val="false"/>
          <w:i w:val="false"/>
          <w:color w:val="000000"/>
          <w:sz w:val="28"/>
        </w:rPr>
        <w:t>
      азаматтық хал актілерін тіркегені, сонымен қатар азаматтарға азаматтық хал актілерін тіркеу туралы анықтама мен қайталама куәліктер мен азаматтық хал актілеріне өзгертулер мен толықтырулар енгізу мен қалпына келтіруге байланысты қайталама куәліктер бергені үшін алынатын мемлекеттік баж;</w:t>
      </w:r>
      <w:r>
        <w:br/>
      </w:r>
      <w:r>
        <w:rPr>
          <w:rFonts w:ascii="Times New Roman"/>
          <w:b w:val="false"/>
          <w:i w:val="false"/>
          <w:color w:val="000000"/>
          <w:sz w:val="28"/>
        </w:rPr>
        <w:t>
      тұрақты тұру үшін шекарадан шығуға және тұлғаларды басқа мемлекеттерден Қазақстан Республикасына шақыруға құқық беретін құжаттарды ресімдегені, сонымен қатар осы құжаттарға өзгерістер енгізгені үшін алынатын мемлекеттік баж;</w:t>
      </w:r>
      <w:r>
        <w:br/>
      </w:r>
      <w:r>
        <w:rPr>
          <w:rFonts w:ascii="Times New Roman"/>
          <w:b w:val="false"/>
          <w:i w:val="false"/>
          <w:color w:val="000000"/>
          <w:sz w:val="28"/>
        </w:rPr>
        <w:t>
      Қазақстан Республикасынан шығуға және Қазақстан Республикасына кіруге құқық беретін шетелдіктердің паспортына немесе оларды ауыстыратын құжаттарына виза бергені үшін алынатын мемлекеттік баж;</w:t>
      </w:r>
      <w:r>
        <w:br/>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r>
        <w:br/>
      </w:r>
      <w:r>
        <w:rPr>
          <w:rFonts w:ascii="Times New Roman"/>
          <w:b w:val="false"/>
          <w:i w:val="false"/>
          <w:color w:val="000000"/>
          <w:sz w:val="28"/>
        </w:rPr>
        <w:t>
      тұрғылықты жерін тіркегені үшін алынатын мемлекеттік баж;</w:t>
      </w:r>
      <w:r>
        <w:br/>
      </w:r>
      <w:r>
        <w:rPr>
          <w:rFonts w:ascii="Times New Roman"/>
          <w:b w:val="false"/>
          <w:i w:val="false"/>
          <w:color w:val="000000"/>
          <w:sz w:val="28"/>
        </w:rPr>
        <w:t>
      аңшылық куәлігін бергені үшін және жыл сайын тіркеуден өткізу үшін алынатын мемлекеттік баж;</w:t>
      </w:r>
      <w:r>
        <w:br/>
      </w:r>
      <w:r>
        <w:rPr>
          <w:rFonts w:ascii="Times New Roman"/>
          <w:b w:val="false"/>
          <w:i w:val="false"/>
          <w:color w:val="000000"/>
          <w:sz w:val="28"/>
        </w:rPr>
        <w:t>
      жеке және заңды тұлғалардың азаматтық, қызметтік қаруының (аңшылық суық, белгі беретін, аэрозольды, ұңғысыз атыс қаруын, механикалық шашыратқыштарды және басқа құрылғыларды, көзден жас ағызатын немесе тітіркендіретін заттар толтырылған үрлемелі қуаты 7,5 Джоульдан аспайтын пневматикалық қаруды қоспағанда және калибрі 4,5 миллиметрге дейінгілерін қосқанда) әрбір бірлігін тіркегені және қайта тіркегені үшін алынатын мемлекеттік баж;</w:t>
      </w:r>
      <w:r>
        <w:br/>
      </w:r>
      <w:r>
        <w:rPr>
          <w:rFonts w:ascii="Times New Roman"/>
          <w:b w:val="false"/>
          <w:i w:val="false"/>
          <w:color w:val="000000"/>
          <w:sz w:val="28"/>
        </w:rPr>
        <w:t>
      қаруды және оның оқтарын сақтау немесе сақтау және алып жүру, тасымалдау, Қазақстан Республикасының аумағына алып келуге және Қазақстан Республикасының аумағынан шығаруға рұқсат беру үшін алынатын мемлекеттік баж;</w:t>
      </w:r>
      <w:r>
        <w:br/>
      </w:r>
      <w:r>
        <w:rPr>
          <w:rFonts w:ascii="Times New Roman"/>
          <w:b w:val="false"/>
          <w:i w:val="false"/>
          <w:color w:val="000000"/>
          <w:sz w:val="28"/>
        </w:rPr>
        <w:t>
      тракторист-машинист куәлігін беру үшін алынатын мемлекеттік баж;</w:t>
      </w:r>
      <w:r>
        <w:br/>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 төлемдер;</w:t>
      </w:r>
      <w:r>
        <w:br/>
      </w:r>
      <w:r>
        <w:rPr>
          <w:rFonts w:ascii="Times New Roman"/>
          <w:b w:val="false"/>
          <w:i w:val="false"/>
          <w:color w:val="000000"/>
          <w:sz w:val="28"/>
        </w:rPr>
        <w:t>
      жергілікті бюджеттен басқа да салықтық емес түсімдер:</w:t>
      </w:r>
      <w:r>
        <w:br/>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жер учаскелерін жалдау құқығын сатқаны үшін төлем.</w:t>
      </w:r>
      <w:r>
        <w:br/>
      </w:r>
      <w:r>
        <w:rPr>
          <w:rFonts w:ascii="Times New Roman"/>
          <w:b w:val="false"/>
          <w:i w:val="false"/>
          <w:color w:val="000000"/>
          <w:sz w:val="28"/>
        </w:rPr>
        <w:t>
</w:t>
      </w:r>
      <w:r>
        <w:rPr>
          <w:rFonts w:ascii="Times New Roman"/>
          <w:b w:val="false"/>
          <w:i w:val="false"/>
          <w:color w:val="000000"/>
          <w:sz w:val="28"/>
        </w:rPr>
        <w:t>
      3. Ауылдық (селолық) жерлерде жұмыс істейтін білім, мәдениет ұйымдарының мамандарына қалалық жағдайдағы осы қызмет түрлерімен айналысатын мамандардың жалақысы және мөлшерлемесімен салыстырғанда лауазымдық жалақысының және тарифтік мөлшерлемесінің жиырма бес пайыз көлемінде үстеме белгіленсін.</w:t>
      </w:r>
      <w:r>
        <w:br/>
      </w:r>
      <w:r>
        <w:rPr>
          <w:rFonts w:ascii="Times New Roman"/>
          <w:b w:val="false"/>
          <w:i w:val="false"/>
          <w:color w:val="000000"/>
          <w:sz w:val="28"/>
        </w:rPr>
        <w:t>
</w:t>
      </w:r>
      <w:r>
        <w:rPr>
          <w:rFonts w:ascii="Times New Roman"/>
          <w:b w:val="false"/>
          <w:i w:val="false"/>
          <w:color w:val="000000"/>
          <w:sz w:val="28"/>
        </w:rPr>
        <w:t>
      4. 2011 жылы қала бюджетіне – 3 950 921 мың теңге көлемінде мақсатты трансферт көзделгені </w:t>
      </w:r>
      <w:r>
        <w:rPr>
          <w:rFonts w:ascii="Times New Roman"/>
          <w:b w:val="false"/>
          <w:i w:val="false"/>
          <w:color w:val="000000"/>
          <w:sz w:val="28"/>
        </w:rPr>
        <w:t>4 қосымшаға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w:t>
      </w:r>
      <w:r>
        <w:rPr>
          <w:rFonts w:ascii="Times New Roman"/>
          <w:b w:val="false"/>
          <w:i w:val="false"/>
          <w:color w:val="000000"/>
          <w:sz w:val="28"/>
        </w:rPr>
        <w:t>
      4-1. 2011 жылғы 1 қаңтардағы қалыптасқан жағдай бойынша бюджеттік қаражаттарының бос қалдықтар сомасынан 68 254,9 мың теңге сомасында қаражаттардың бағытталуы жүргізілсін.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тармағымен толықтырылды - Ақмола облысы Степногорск қалалық мәслихатының 2011.02.03 </w:t>
      </w:r>
      <w:r>
        <w:rPr>
          <w:rFonts w:ascii="Times New Roman"/>
          <w:b w:val="false"/>
          <w:i w:val="false"/>
          <w:color w:val="000000"/>
          <w:sz w:val="28"/>
        </w:rPr>
        <w:t>№ 4С-37/2</w:t>
      </w:r>
      <w:r>
        <w:rPr>
          <w:rFonts w:ascii="Times New Roman"/>
          <w:b w:val="false"/>
          <w:i w:val="false"/>
          <w:color w:val="ff0000"/>
          <w:sz w:val="28"/>
        </w:rPr>
        <w:t xml:space="preserve"> (2011 жылғы 1 қаңтардан бастап қолданысқа енгізіледі); 4-1 тармағына өзгерту енгізілді - Ақмола облысы Степногорск қалалық мәслихатының 2011.04.08 </w:t>
      </w:r>
      <w:r>
        <w:rPr>
          <w:rFonts w:ascii="Times New Roman"/>
          <w:b w:val="false"/>
          <w:i w:val="false"/>
          <w:color w:val="000000"/>
          <w:sz w:val="28"/>
        </w:rPr>
        <w:t>№ 4С-39/2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4-2. Мәслихаттардың тексеру комиссияларының таратылуына байланысты, облыстық бюджеттің шығын өтемақысына 2011 жылға арналған қала бюджетінің трансферттерін облыстық бюджетіне 616,0 мың теңге сомасында анықтау.</w:t>
      </w:r>
      <w:r>
        <w:br/>
      </w:r>
      <w:r>
        <w:rPr>
          <w:rFonts w:ascii="Times New Roman"/>
          <w:b w:val="false"/>
          <w:i w:val="false"/>
          <w:color w:val="000000"/>
          <w:sz w:val="28"/>
        </w:rPr>
        <w:t>
</w:t>
      </w:r>
      <w:r>
        <w:rPr>
          <w:rFonts w:ascii="Times New Roman"/>
          <w:b w:val="false"/>
          <w:i w:val="false"/>
          <w:color w:val="ff0000"/>
          <w:sz w:val="28"/>
        </w:rPr>
        <w:t xml:space="preserve">      Ескерту. Шешім 4-2 тармағымен толықтырылды - Ақмола облысы Степногорск қалалық мәслихатының 2011.09.08 </w:t>
      </w:r>
      <w:r>
        <w:rPr>
          <w:rFonts w:ascii="Times New Roman"/>
          <w:b w:val="false"/>
          <w:i w:val="false"/>
          <w:color w:val="000000"/>
          <w:sz w:val="28"/>
        </w:rPr>
        <w:t>№ 4С-43/2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жылы қала бюджетіне – 119 849 мың теңге көлемінде субвенсия көзделгені есепке алынсын.</w:t>
      </w:r>
      <w:r>
        <w:br/>
      </w:r>
      <w:r>
        <w:rPr>
          <w:rFonts w:ascii="Times New Roman"/>
          <w:b w:val="false"/>
          <w:i w:val="false"/>
          <w:color w:val="000000"/>
          <w:sz w:val="28"/>
        </w:rPr>
        <w:t>
</w:t>
      </w:r>
      <w:r>
        <w:rPr>
          <w:rFonts w:ascii="Times New Roman"/>
          <w:b w:val="false"/>
          <w:i w:val="false"/>
          <w:color w:val="000000"/>
          <w:sz w:val="28"/>
        </w:rPr>
        <w:t>
      6. 2011 жылға қаланың жергілікті атқарушы органдарының – 5000 мың теңге көлемінде резерві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қала бюджетінің бюджеттік даму бағдарламаларының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қалалық бюджеттің орындалу барысындағы секвестрге жатпайтын жергілікті бюджеттік бағдарламалардың тізімі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Кент, ауыл (село), ауылдық (селолық) округті ұстау бойынша 2011 жылға арналған шығыстар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Степногорск қаласының Әділет басқармасында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Е.Тарасова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А.Никишов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xml:space="preserve">      жоспарлау </w:t>
      </w:r>
      <w:r>
        <w:rPr>
          <w:rFonts w:ascii="Times New Roman"/>
          <w:b w:val="false"/>
          <w:i/>
          <w:color w:val="000000"/>
          <w:sz w:val="28"/>
        </w:rPr>
        <w:t>бөлімі» мемлекеттік</w:t>
      </w:r>
      <w:r>
        <w:br/>
      </w:r>
      <w:r>
        <w:rPr>
          <w:rFonts w:ascii="Times New Roman"/>
          <w:b w:val="false"/>
          <w:i w:val="false"/>
          <w:color w:val="000000"/>
          <w:sz w:val="28"/>
        </w:rPr>
        <w:t>
</w:t>
      </w:r>
      <w:r>
        <w:rPr>
          <w:rFonts w:ascii="Times New Roman"/>
          <w:b w:val="false"/>
          <w:i/>
          <w:color w:val="000000"/>
          <w:sz w:val="28"/>
        </w:rPr>
        <w:t xml:space="preserve">      мекемесінің </w:t>
      </w:r>
      <w:r>
        <w:rPr>
          <w:rFonts w:ascii="Times New Roman"/>
          <w:b w:val="false"/>
          <w:i/>
          <w:color w:val="000000"/>
          <w:sz w:val="28"/>
        </w:rPr>
        <w:t>бастығы                        Ш.Төлегенова</w:t>
      </w:r>
    </w:p>
    <w:bookmarkStart w:name="z12" w:id="1"/>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мәслихатының 2010 жылғы</w:t>
      </w:r>
      <w:r>
        <w:br/>
      </w:r>
      <w:r>
        <w:rPr>
          <w:rFonts w:ascii="Times New Roman"/>
          <w:b w:val="false"/>
          <w:i w:val="false"/>
          <w:color w:val="000000"/>
          <w:sz w:val="28"/>
        </w:rPr>
        <w:t>
23 желтоқсандағы № 4С-36/2</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Степногорск қалалық мәслихатының 2011.11.04 </w:t>
      </w:r>
      <w:r>
        <w:rPr>
          <w:rFonts w:ascii="Times New Roman"/>
          <w:b w:val="false"/>
          <w:i w:val="false"/>
          <w:color w:val="ff0000"/>
          <w:sz w:val="28"/>
        </w:rPr>
        <w:t>№ 4С-45/3</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494"/>
        <w:gridCol w:w="357"/>
        <w:gridCol w:w="7810"/>
        <w:gridCol w:w="202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7464856,5</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2112064</w:t>
            </w:r>
          </w:p>
        </w:tc>
      </w:tr>
      <w:tr>
        <w:trPr>
          <w:trHeight w:val="30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125861</w:t>
            </w:r>
          </w:p>
        </w:tc>
      </w:tr>
      <w:tr>
        <w:trPr>
          <w:trHeight w:val="40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125861</w:t>
            </w:r>
          </w:p>
        </w:tc>
      </w:tr>
      <w:tr>
        <w:trPr>
          <w:trHeight w:val="2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1171134</w:t>
            </w:r>
          </w:p>
        </w:tc>
      </w:tr>
      <w:tr>
        <w:trPr>
          <w:trHeight w:val="2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1171134</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397950</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285170</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6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96700</w:t>
            </w:r>
          </w:p>
        </w:tc>
      </w:tr>
      <w:tr>
        <w:trPr>
          <w:trHeight w:val="37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404639</w:t>
            </w:r>
          </w:p>
        </w:tc>
      </w:tr>
      <w:tr>
        <w:trPr>
          <w:trHeight w:val="2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366250</w:t>
            </w:r>
          </w:p>
        </w:tc>
      </w:tr>
      <w:tr>
        <w:trPr>
          <w:trHeight w:val="5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2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05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9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52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78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8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9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157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36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5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9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63827</w:t>
            </w:r>
          </w:p>
        </w:tc>
      </w:tr>
      <w:tr>
        <w:trPr>
          <w:trHeight w:val="34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w:t>
            </w:r>
          </w:p>
        </w:tc>
      </w:tr>
      <w:tr>
        <w:trPr>
          <w:trHeight w:val="3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31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5250156,5</w:t>
            </w:r>
          </w:p>
        </w:tc>
      </w:tr>
      <w:tr>
        <w:trPr>
          <w:trHeight w:val="55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5250156,5</w:t>
            </w:r>
          </w:p>
        </w:tc>
      </w:tr>
      <w:tr>
        <w:trPr>
          <w:trHeight w:val="345"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5250156,5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552"/>
        <w:gridCol w:w="557"/>
        <w:gridCol w:w="7085"/>
        <w:gridCol w:w="199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7 533 111,3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150 473,1</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122 608,4</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14 369,0</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63 416,4</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62 702,2</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44 823</w:t>
            </w:r>
          </w:p>
        </w:tc>
      </w:tr>
      <w:tr>
        <w:trPr>
          <w:trHeight w:val="8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44 723</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20 170,7</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20 170,7</w:t>
            </w:r>
          </w:p>
        </w:tc>
      </w:tr>
      <w:tr>
        <w:trPr>
          <w:trHeight w:val="13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3 927,7</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3 927,7</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3 927,7</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қауiпсiздiгін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3 927,7</w:t>
            </w:r>
          </w:p>
        </w:tc>
      </w:tr>
      <w:tr>
        <w:trPr>
          <w:trHeight w:val="4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1 945 516,1</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305 545</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305 545</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287 719</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17 826</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1 344 223,0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1 342 580,0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1 243 029,4</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99 550,6</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26 195</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26 195</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26 195</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269 553,1</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52 718</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11 283</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15 568</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17 002</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216 835,1</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216 835,1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173 054,5</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147 169,4</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147 169,4</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20 435</w:t>
            </w:r>
          </w:p>
        </w:tc>
      </w:tr>
      <w:tr>
        <w:trPr>
          <w:trHeight w:val="10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1 384,7</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10 690,1</w:t>
            </w:r>
          </w:p>
        </w:tc>
      </w:tr>
      <w:tr>
        <w:trPr>
          <w:trHeight w:val="13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25 885,1</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25 885,1</w:t>
            </w:r>
          </w:p>
        </w:tc>
      </w:tr>
      <w:tr>
        <w:trPr>
          <w:trHeight w:val="9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25 485,1</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4 912 095,2</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82 517,0</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82 164,0</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63 572,5</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18 591,5</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4 702 879,4</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4 634 879,4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4 633 199,4</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126 699</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2 446,4</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1 646,4</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123 663,4</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53 496,7</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38 243,4</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177 794,6</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101 622,2</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101 622,2</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101 622,2</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53 541,9</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40 217,9</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34 619,2</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5 598,7</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13 324</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18 452,5</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6 646,5</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6 646,5</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8 318,9</w:t>
            </w:r>
          </w:p>
        </w:tc>
      </w:tr>
      <w:tr>
        <w:trPr>
          <w:trHeight w:val="9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7 240,9</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1 078,0</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3 487,1</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3 487,1</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17 189,1</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7 453,0</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6 405,1</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6 405,1</w:t>
            </w:r>
          </w:p>
        </w:tc>
      </w:tr>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6 355,1</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13 652,9</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13 652,9</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7 929</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7 929</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5 723,9</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26 099,9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26 099,9 </w:t>
            </w:r>
          </w:p>
        </w:tc>
      </w:tr>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26 099,9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26 099,9 </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100 705,0</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92 881,0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14 853,4</w:t>
            </w:r>
          </w:p>
        </w:tc>
      </w:tr>
      <w:tr>
        <w:trPr>
          <w:trHeight w:val="9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14 853,4</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75 219,6</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69 326,6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9 021,2</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9 021,2</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9 021,2</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8 405,2</w:t>
            </w:r>
          </w:p>
        </w:tc>
      </w:tr>
      <w:tr>
        <w:trPr>
          <w:trHeight w:val="11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-68 254,8</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68 254,8</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68 254,8</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68 254,8</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68 254,8</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68 254,8</w:t>
            </w:r>
          </w:p>
        </w:tc>
      </w:tr>
    </w:tbl>
    <w:bookmarkStart w:name="z13" w:id="2"/>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мәслихатының 2010 жылғы</w:t>
      </w:r>
      <w:r>
        <w:br/>
      </w:r>
      <w:r>
        <w:rPr>
          <w:rFonts w:ascii="Times New Roman"/>
          <w:b w:val="false"/>
          <w:i w:val="false"/>
          <w:color w:val="000000"/>
          <w:sz w:val="28"/>
        </w:rPr>
        <w:t>
23 желтоқсандағы № 4С-36/2</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2012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31"/>
        <w:gridCol w:w="630"/>
        <w:gridCol w:w="7162"/>
        <w:gridCol w:w="198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6359447</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2124580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1173411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1173411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468760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327750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10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15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4117797</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4117797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4117797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32"/>
        <w:gridCol w:w="653"/>
        <w:gridCol w:w="553"/>
        <w:gridCol w:w="6604"/>
        <w:gridCol w:w="200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6 359 447</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157 410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127 379</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16 295</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16 295</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61 834</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61 834</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49 250</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22 043</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22 043</w:t>
            </w:r>
          </w:p>
        </w:tc>
      </w:tr>
      <w:tr>
        <w:trPr>
          <w:trHeight w:val="13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6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қауiпсiздiгін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1 744 523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287 713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287 713</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287 713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1 404 788</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1 403 185</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1 295 520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107 665</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28 176</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28 176</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23 846</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23 846</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11 334</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105 913</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16 272</w:t>
            </w:r>
          </w:p>
        </w:tc>
      </w:tr>
      <w:tr>
        <w:trPr>
          <w:trHeight w:val="10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21 003</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p>
        </w:tc>
      </w:tr>
      <w:tr>
        <w:trPr>
          <w:trHeight w:val="10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31 313</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30 938</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4 074 116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143 759</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143 759</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122 382</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21 377</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3 868 384</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3 868 384</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3 868 384</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61 973</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8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20 321</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w:t>
            </w:r>
            <w:r>
              <w:br/>
            </w:r>
            <w:r>
              <w:rPr>
                <w:rFonts w:ascii="Times New Roman"/>
                <w:b w:val="false"/>
                <w:i w:val="false"/>
                <w:color w:val="000000"/>
                <w:sz w:val="20"/>
              </w:rPr>
              <w:t>
ұстау және туысы жоқтарды жерлеу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177 899</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100 334</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100 334</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100 334</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55 425</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43 094</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36 906</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7 033</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18 621</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w:t>
            </w:r>
          </w:p>
        </w:tc>
      </w:tr>
      <w:tr>
        <w:trPr>
          <w:trHeight w:val="8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22 491</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мәслихатының 2010 жылғы</w:t>
      </w:r>
      <w:r>
        <w:br/>
      </w:r>
      <w:r>
        <w:rPr>
          <w:rFonts w:ascii="Times New Roman"/>
          <w:b w:val="false"/>
          <w:i w:val="false"/>
          <w:color w:val="000000"/>
          <w:sz w:val="28"/>
        </w:rPr>
        <w:t>
23 желтоқсандағы № 4С-36/2</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2013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27"/>
        <w:gridCol w:w="668"/>
        <w:gridCol w:w="7057"/>
        <w:gridCol w:w="210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3348174</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2274227</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1278818</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1278818</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501542</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371020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328280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w:t>
            </w:r>
            <w:r>
              <w:br/>
            </w:r>
            <w:r>
              <w:rPr>
                <w:rFonts w:ascii="Times New Roman"/>
                <w:b w:val="false"/>
                <w:i w:val="false"/>
                <w:color w:val="000000"/>
                <w:sz w:val="20"/>
              </w:rPr>
              <w:t>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20540</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10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13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w:t>
            </w:r>
          </w:p>
        </w:tc>
      </w:tr>
      <w:tr>
        <w:trPr>
          <w:trHeight w:val="15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50094</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50094</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46664</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949673</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949673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949673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941050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739"/>
        <w:gridCol w:w="787"/>
        <w:gridCol w:w="691"/>
        <w:gridCol w:w="6073"/>
        <w:gridCol w:w="211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3 348 174</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160 143</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129 796</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16 583</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16 583</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63 535</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63 535</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49 678</w:t>
            </w:r>
          </w:p>
        </w:tc>
      </w:tr>
      <w:tr>
        <w:trPr>
          <w:trHeight w:val="7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49 678</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8 136</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8 136</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22 211</w:t>
            </w:r>
          </w:p>
        </w:tc>
      </w:tr>
      <w:tr>
        <w:trPr>
          <w:trHeight w:val="5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22 211</w:t>
            </w:r>
          </w:p>
        </w:tc>
      </w:tr>
      <w:tr>
        <w:trPr>
          <w:trHeight w:val="12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22 211</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қауiпсiздiгін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1 763 092</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285 251</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285 251</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285 251</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1 419 830</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r>
      <w:tr>
        <w:trPr>
          <w:trHeight w:val="5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1 418 115</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1 310 027</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108 088</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28 241</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28 241</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28 241</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29 770</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12 569</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17 127</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142 752</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111 104</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111 104</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w:t>
            </w:r>
          </w:p>
        </w:tc>
      </w:tr>
      <w:tr>
        <w:trPr>
          <w:trHeight w:val="10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10 903</w:t>
            </w:r>
          </w:p>
        </w:tc>
      </w:tr>
      <w:tr>
        <w:trPr>
          <w:trHeight w:val="12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16 204</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31 648</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31 648</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31 247</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1 029 730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926 050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926 050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926 050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88 680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8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21 324</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36 104</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w:t>
            </w:r>
            <w:r>
              <w:br/>
            </w:r>
            <w:r>
              <w:rPr>
                <w:rFonts w:ascii="Times New Roman"/>
                <w:b w:val="false"/>
                <w:i w:val="false"/>
                <w:color w:val="000000"/>
                <w:sz w:val="20"/>
              </w:rPr>
              <w:t>
ұстау және туысы жоқтарды жерлеу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179 432</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100 390</w:t>
            </w:r>
          </w:p>
        </w:tc>
      </w:tr>
      <w:tr>
        <w:trPr>
          <w:trHeight w:val="5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100 390</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100 390</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w:t>
            </w:r>
          </w:p>
        </w:tc>
      </w:tr>
      <w:tr>
        <w:trPr>
          <w:trHeight w:val="5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56 456</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43 263</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37 040</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6 223</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13 193</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18 821</w:t>
            </w:r>
          </w:p>
        </w:tc>
      </w:tr>
      <w:tr>
        <w:trPr>
          <w:trHeight w:val="5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7 361</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6 826</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14 615</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r>
      <w:tr>
        <w:trPr>
          <w:trHeight w:val="7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14 942</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14 942</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8 666</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8 666</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w:t>
            </w:r>
          </w:p>
        </w:tc>
      </w:tr>
      <w:tr>
        <w:trPr>
          <w:trHeight w:val="5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22 751</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14 218</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7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мәслихатының 2010 жылғы</w:t>
      </w:r>
      <w:r>
        <w:br/>
      </w:r>
      <w:r>
        <w:rPr>
          <w:rFonts w:ascii="Times New Roman"/>
          <w:b w:val="false"/>
          <w:i w:val="false"/>
          <w:color w:val="000000"/>
          <w:sz w:val="28"/>
        </w:rPr>
        <w:t>
23 желтоқсандағы № 4С-36/2</w:t>
      </w:r>
      <w:r>
        <w:br/>
      </w:r>
      <w:r>
        <w:rPr>
          <w:rFonts w:ascii="Times New Roman"/>
          <w:b w:val="false"/>
          <w:i w:val="false"/>
          <w:color w:val="000000"/>
          <w:sz w:val="28"/>
        </w:rPr>
        <w:t>
шешіміне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Степногорск қалалық мәслихатының 2011.11.04 </w:t>
      </w:r>
      <w:r>
        <w:rPr>
          <w:rFonts w:ascii="Times New Roman"/>
          <w:b w:val="false"/>
          <w:i w:val="false"/>
          <w:color w:val="ff0000"/>
          <w:sz w:val="28"/>
        </w:rPr>
        <w:t>№ 4С-45/3</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Мақсатты трансферттердің есебінен</w:t>
      </w:r>
      <w:r>
        <w:br/>
      </w:r>
      <w:r>
        <w:rPr>
          <w:rFonts w:ascii="Times New Roman"/>
          <w:b/>
          <w:i w:val="false"/>
          <w:color w:val="000000"/>
        </w:rPr>
        <w:t>
қала бюджетінің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5952"/>
        <w:gridCol w:w="1910"/>
      </w:tblGrid>
      <w:tr>
        <w:trPr>
          <w:trHeight w:val="84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әкімшісі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w:t>
            </w:r>
          </w:p>
        </w:tc>
      </w:tr>
      <w:tr>
        <w:trPr>
          <w:trHeight w:val="27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54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 құру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57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жәрдемақы ұсыну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8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Еңбекақыға аздап жәрдем көрсету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88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оның мүгедектеріне коммуналдық шығындарды өтеуден әлеуметтік көмек көрсетуге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1185"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бiлiм беретiн мемлекеттiк мекемелердiң физика, химия, биология кабинеттерiн оқу жабдықтарымен жарақтандыруға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93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120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w:t>
            </w:r>
          </w:p>
        </w:tc>
      </w:tr>
      <w:tr>
        <w:trPr>
          <w:trHeight w:val="103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103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ұйымдарының мектепке дейінгі тәрбиелеушілеріне және мектеп мұғалімдеріне біліктілік санатына қосымша еңбекақының көлемін ұлғайту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17826</w:t>
            </w:r>
          </w:p>
        </w:tc>
      </w:tr>
      <w:tr>
        <w:trPr>
          <w:trHeight w:val="103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ұйымдардың (шағын-</w:t>
            </w:r>
            <w:r>
              <w:br/>
            </w:r>
            <w:r>
              <w:rPr>
                <w:rFonts w:ascii="Times New Roman"/>
                <w:b w:val="false"/>
                <w:i w:val="false"/>
                <w:color w:val="000000"/>
                <w:sz w:val="20"/>
              </w:rPr>
              <w:t>
орталықтар) мемлекеттік білім беру тапсырмасын іске асыруына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r>
      <w:tr>
        <w:trPr>
          <w:trHeight w:val="118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ұйымдарын арнайы техникалық және орнын толтырушы құралдармен қамтамасыз етуге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5411,9</w:t>
            </w:r>
          </w:p>
        </w:tc>
      </w:tr>
      <w:tr>
        <w:trPr>
          <w:trHeight w:val="900"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салуға және (немесе) сатып алуға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61572,5</w:t>
            </w:r>
          </w:p>
        </w:tc>
      </w:tr>
      <w:tr>
        <w:trPr>
          <w:trHeight w:val="94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18591,5</w:t>
            </w:r>
          </w:p>
        </w:tc>
      </w:tr>
      <w:tr>
        <w:trPr>
          <w:trHeight w:val="72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қаласында 280 орындық балабақша салу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88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305-шоқы сутазартқыш құрылғыны қайта құры жобасы бойынша МС өткізу және ЖСҚ әзірлеу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111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қаласындағы Селеті су қоймасының магистральды су ағызғысын және Степногорск қаласы 1 ерлеу сорғыш станциясының 2-і кезегін қайта жаңарту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2476000</w:t>
            </w:r>
          </w:p>
        </w:tc>
      </w:tr>
      <w:tr>
        <w:trPr>
          <w:trHeight w:val="111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қаласындағы Селеті су қоймасының магистральды су ағызғысын және Степногорск қаласы 1 ерлеу сорғыш станциясының 1-і кезегін қайта жаңарту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562000</w:t>
            </w:r>
          </w:p>
        </w:tc>
      </w:tr>
      <w:tr>
        <w:trPr>
          <w:trHeight w:val="825"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өнеркәсіп аймағының сумен жабдықтау жүйесін қайта жаңарту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1015000</w:t>
            </w:r>
          </w:p>
        </w:tc>
      </w:tr>
      <w:tr>
        <w:trPr>
          <w:trHeight w:val="90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сумен жабдықтау және су жүргізу жүйесін қайта жаңарту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4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Эпизиоотияға қарсы іс-шараларды жүргізуге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675" w:hRule="atLeast"/>
        </w:trPr>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 бөлімі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900" w:hRule="atLeast"/>
        </w:trPr>
        <w:tc>
          <w:tcPr>
            <w:tcW w:w="0" w:type="auto"/>
            <w:vMerge/>
            <w:tcBorders>
              <w:top w:val="nil"/>
              <w:left w:val="single" w:color="cfcfcf" w:sz="5"/>
              <w:bottom w:val="single" w:color="cfcfcf" w:sz="5"/>
              <w:right w:val="single" w:color="cfcfcf" w:sz="5"/>
            </w:tcBorders>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орталық көшелерін күрделі жөндеу 1 кезектегі жоба-сметалық құжаттарды әзірлеу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69326,6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5130307,5</w:t>
            </w:r>
          </w:p>
        </w:tc>
      </w:tr>
    </w:tbl>
    <w:bookmarkStart w:name="z16" w:id="5"/>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мәслихаттың 2010 жылғы</w:t>
      </w:r>
      <w:r>
        <w:br/>
      </w:r>
      <w:r>
        <w:rPr>
          <w:rFonts w:ascii="Times New Roman"/>
          <w:b w:val="false"/>
          <w:i w:val="false"/>
          <w:color w:val="000000"/>
          <w:sz w:val="28"/>
        </w:rPr>
        <w:t>
23 желтоқсандағы № 4С-36/2</w:t>
      </w:r>
      <w:r>
        <w:br/>
      </w:r>
      <w:r>
        <w:rPr>
          <w:rFonts w:ascii="Times New Roman"/>
          <w:b w:val="false"/>
          <w:i w:val="false"/>
          <w:color w:val="000000"/>
          <w:sz w:val="28"/>
        </w:rPr>
        <w:t>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Степногорск қалалық мәслихатының 2011.11.04 </w:t>
      </w:r>
      <w:r>
        <w:rPr>
          <w:rFonts w:ascii="Times New Roman"/>
          <w:b w:val="false"/>
          <w:i w:val="false"/>
          <w:color w:val="ff0000"/>
          <w:sz w:val="28"/>
        </w:rPr>
        <w:t>№ 4С-45/3</w:t>
      </w:r>
      <w:r>
        <w:rPr>
          <w:rFonts w:ascii="Times New Roman"/>
          <w:b w:val="false"/>
          <w:i w:val="false"/>
          <w:color w:val="ff0000"/>
          <w:sz w:val="28"/>
        </w:rPr>
        <w:t> (2011 жылғы 1 қаңтардан бастап қолданысқа енгізіледі) шешімімен</w:t>
      </w:r>
    </w:p>
    <w:p>
      <w:pPr>
        <w:spacing w:after="0"/>
        <w:ind w:left="0"/>
        <w:jc w:val="left"/>
      </w:pPr>
      <w:r>
        <w:rPr>
          <w:rFonts w:ascii="Times New Roman"/>
          <w:b/>
          <w:i w:val="false"/>
          <w:color w:val="000000"/>
        </w:rPr>
        <w:t xml:space="preserve"> 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63"/>
        <w:gridCol w:w="544"/>
        <w:gridCol w:w="544"/>
        <w:gridCol w:w="6978"/>
        <w:gridCol w:w="200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5073320,7</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5003994,1</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216835,1</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216835,1</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216835,1</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216835,1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4717632,4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63572,5</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4634879,4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4634879,4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4633199,4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су, орман, балық шаруашылығы, арнайы қорғалатын табиғи аймақтар, қоршаған орта мен жануарлар әлемін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69326,6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69326,6</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69326,6</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69326,6</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69326,6</w:t>
            </w:r>
          </w:p>
        </w:tc>
      </w:tr>
    </w:tbl>
    <w:bookmarkStart w:name="z17" w:id="6"/>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мәслихатының 2010 жылғы</w:t>
      </w:r>
      <w:r>
        <w:br/>
      </w:r>
      <w:r>
        <w:rPr>
          <w:rFonts w:ascii="Times New Roman"/>
          <w:b w:val="false"/>
          <w:i w:val="false"/>
          <w:color w:val="000000"/>
          <w:sz w:val="28"/>
        </w:rPr>
        <w:t>
23 желтоқсандағы № 4С-36/2</w:t>
      </w:r>
      <w:r>
        <w:br/>
      </w:r>
      <w:r>
        <w:rPr>
          <w:rFonts w:ascii="Times New Roman"/>
          <w:b w:val="false"/>
          <w:i w:val="false"/>
          <w:color w:val="000000"/>
          <w:sz w:val="28"/>
        </w:rPr>
        <w:t>
шешіміне 6 қосымша</w:t>
      </w:r>
    </w:p>
    <w:bookmarkEnd w:id="6"/>
    <w:p>
      <w:pPr>
        <w:spacing w:after="0"/>
        <w:ind w:left="0"/>
        <w:jc w:val="left"/>
      </w:pPr>
      <w:r>
        <w:rPr>
          <w:rFonts w:ascii="Times New Roman"/>
          <w:b/>
          <w:i w:val="false"/>
          <w:color w:val="000000"/>
        </w:rPr>
        <w:t xml:space="preserve"> 2011 жылға арналған қалалық бюджеттің орындалу</w:t>
      </w:r>
      <w:r>
        <w:br/>
      </w:r>
      <w:r>
        <w:rPr>
          <w:rFonts w:ascii="Times New Roman"/>
          <w:b/>
          <w:i w:val="false"/>
          <w:color w:val="000000"/>
        </w:rPr>
        <w:t>
барысындағы секвестрге жатпайтын жергілікті</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07"/>
        <w:gridCol w:w="699"/>
        <w:gridCol w:w="714"/>
        <w:gridCol w:w="83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7"/>
    <w:p>
      <w:pPr>
        <w:spacing w:after="0"/>
        <w:ind w:left="0"/>
        <w:jc w:val="both"/>
      </w:pPr>
      <w:r>
        <w:rPr>
          <w:rFonts w:ascii="Times New Roman"/>
          <w:b w:val="false"/>
          <w:i w:val="false"/>
          <w:color w:val="000000"/>
          <w:sz w:val="28"/>
        </w:rPr>
        <w:t>
Степногорск қалалық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4С-36/2 шешіміне 7 қосымша</w:t>
      </w:r>
    </w:p>
    <w:bookmarkEnd w:id="7"/>
    <w:p>
      <w:pPr>
        <w:spacing w:after="0"/>
        <w:ind w:left="0"/>
        <w:jc w:val="both"/>
      </w:pPr>
      <w:r>
        <w:rPr>
          <w:rFonts w:ascii="Times New Roman"/>
          <w:b w:val="false"/>
          <w:i w:val="false"/>
          <w:color w:val="ff0000"/>
          <w:sz w:val="28"/>
        </w:rPr>
        <w:t xml:space="preserve">      Ескерту. 7 қосымша жаңа редакцияда - Ақмола облысы Степногорск қалалық мәслихатының 2011.11.04 </w:t>
      </w:r>
      <w:r>
        <w:rPr>
          <w:rFonts w:ascii="Times New Roman"/>
          <w:b w:val="false"/>
          <w:i w:val="false"/>
          <w:color w:val="ff0000"/>
          <w:sz w:val="28"/>
        </w:rPr>
        <w:t>№ 4С-45/3</w:t>
      </w:r>
      <w:r>
        <w:rPr>
          <w:rFonts w:ascii="Times New Roman"/>
          <w:b w:val="false"/>
          <w:i w:val="false"/>
          <w:color w:val="ff0000"/>
          <w:sz w:val="28"/>
        </w:rPr>
        <w:t> (2011 жылғы 1 қаңтардан бастап қолданысқа енгізіледі) шешімімен</w:t>
      </w:r>
    </w:p>
    <w:p>
      <w:pPr>
        <w:spacing w:after="0"/>
        <w:ind w:left="0"/>
        <w:jc w:val="left"/>
      </w:pPr>
      <w:r>
        <w:rPr>
          <w:rFonts w:ascii="Times New Roman"/>
          <w:b/>
          <w:i w:val="false"/>
          <w:color w:val="000000"/>
        </w:rPr>
        <w:t xml:space="preserve"> Кент, ауыл (село), ауылдық</w:t>
      </w:r>
      <w:r>
        <w:br/>
      </w:r>
      <w:r>
        <w:rPr>
          <w:rFonts w:ascii="Times New Roman"/>
          <w:b/>
          <w:i w:val="false"/>
          <w:color w:val="000000"/>
        </w:rPr>
        <w:t>
(селолық) округті ұқсату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7724"/>
        <w:gridCol w:w="2909"/>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w:t>
            </w:r>
          </w:p>
        </w:tc>
      </w:tr>
      <w:tr>
        <w:trPr>
          <w:trHeight w:val="40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2403"/>
        <w:gridCol w:w="2238"/>
        <w:gridCol w:w="2640"/>
        <w:gridCol w:w="1789"/>
      </w:tblGrid>
      <w:tr>
        <w:trPr>
          <w:trHeight w:val="405"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44823</w:t>
            </w:r>
          </w:p>
        </w:tc>
      </w:tr>
      <w:tr>
        <w:trPr>
          <w:trHeight w:val="27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225"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w:t>
            </w:r>
          </w:p>
        </w:tc>
      </w:tr>
      <w:tr>
        <w:trPr>
          <w:trHeight w:val="315"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