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9ab0" w14:textId="cba9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Заводской кентіндегі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Заводской кенті әкімінің 2010 жылғы 20 сәуірдегі № 2 шешімі. Ақмола облысы Степногорск қаласының Әділет басқармасында 2010 жылғы 25 мамырда № 1-2-130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туралы»,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тұрғындарының пікірін есебіне алып, Заводской кенті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Заводской кентіндегі көшелердін атауларын өзгерту: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Большевистская көшесі Бөгенбай батыр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Красноармейская көшесі Бауыржан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Энгельс көшесі Абай Құнанбайұлы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Степногорск қаласының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кентінің әкімі                             М.Исмағұлов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«КЕЛІСІМІМЕН»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құрлысы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А.Шварцкоп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