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454b" w14:textId="70c4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2009 жылғы 10 желтоқсандағы № 4С-19-2 "2010-2012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2010 жылғы 16 шілдедегі № 4С-26-3 шешімі. Ақмола облысының Әділет департаментінде 2010 жылғы 26 шілдеде № 3368 тіркелді.  Күші жойылды - Ақмола облыстық мәслихатының 2011 жылғы 10 маусымдағы № 4С-33-11 шешімімен</w:t>
      </w:r>
    </w:p>
    <w:p>
      <w:pPr>
        <w:spacing w:after="0"/>
        <w:ind w:left="0"/>
        <w:jc w:val="both"/>
      </w:pPr>
      <w:bookmarkStart w:name="z1" w:id="0"/>
      <w:r>
        <w:rPr>
          <w:rFonts w:ascii="Times New Roman"/>
          <w:b w:val="false"/>
          <w:i w:val="false"/>
          <w:color w:val="ff0000"/>
          <w:sz w:val="28"/>
        </w:rPr>
        <w:t>
      Ескерту. Күші жойылды - Ақмола облыстық мәслихатының 2011.06.10 № 4С-33-11 шешімімен.</w:t>
      </w:r>
    </w:p>
    <w:bookmarkEnd w:id="0"/>
    <w:bookmarkStart w:name="z2" w:id="1"/>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2001 жылғы 23 қаңтардағы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«2010-2012 жылдарға арналған облыстық бюджет туралы» 2009 жылғы 10 желтоқсандағы </w:t>
      </w:r>
      <w:r>
        <w:rPr>
          <w:rFonts w:ascii="Times New Roman"/>
          <w:b w:val="false"/>
          <w:i w:val="false"/>
          <w:color w:val="000000"/>
          <w:sz w:val="28"/>
        </w:rPr>
        <w:t>№ 4С-19-2</w:t>
      </w:r>
      <w:r>
        <w:rPr>
          <w:rFonts w:ascii="Times New Roman"/>
          <w:b w:val="false"/>
          <w:i w:val="false"/>
          <w:color w:val="000000"/>
          <w:sz w:val="28"/>
        </w:rPr>
        <w:t xml:space="preserve"> шешіміне (нормативтік құқықтық актілерді мемлекеттік тіркеудің тізілімінде № 3342 тіркелген, 2010 жылдың 21 қаңтарында «Арқа ажары» газетінде, 2010 жылдың 21 қаңтарында «Акмолинская правда»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«90 518 770,7» цифрлары «90 781 261,3» цифрларына ауыстырылсын;</w:t>
      </w:r>
      <w:r>
        <w:br/>
      </w:r>
      <w:r>
        <w:rPr>
          <w:rFonts w:ascii="Times New Roman"/>
          <w:b w:val="false"/>
          <w:i w:val="false"/>
          <w:color w:val="000000"/>
          <w:sz w:val="28"/>
        </w:rPr>
        <w:t>
      «7 802 234,3» цифрлары «8 129 183,5» цифрларына ауыстырылсын;</w:t>
      </w:r>
      <w:r>
        <w:br/>
      </w:r>
      <w:r>
        <w:rPr>
          <w:rFonts w:ascii="Times New Roman"/>
          <w:b w:val="false"/>
          <w:i w:val="false"/>
          <w:color w:val="000000"/>
          <w:sz w:val="28"/>
        </w:rPr>
        <w:t>
      «салықтық емес түсімдерден - 50 580,3 мың теңге» деген жолдан кейінгі жол келесі мазмұндағы жолмен толықтырылсын:</w:t>
      </w:r>
      <w:r>
        <w:br/>
      </w:r>
      <w:r>
        <w:rPr>
          <w:rFonts w:ascii="Times New Roman"/>
          <w:b w:val="false"/>
          <w:i w:val="false"/>
          <w:color w:val="000000"/>
          <w:sz w:val="28"/>
        </w:rPr>
        <w:t>
      «негізгі капиталды сатудан түскен түсімдер – 92 388,4 мың теңге;»;</w:t>
      </w:r>
      <w:r>
        <w:br/>
      </w:r>
      <w:r>
        <w:rPr>
          <w:rFonts w:ascii="Times New Roman"/>
          <w:b w:val="false"/>
          <w:i w:val="false"/>
          <w:color w:val="000000"/>
          <w:sz w:val="28"/>
        </w:rPr>
        <w:t>
      «50 580,3» цифрлары «57 433,3» цифрларына ауыстырылсын;</w:t>
      </w:r>
      <w:r>
        <w:br/>
      </w:r>
      <w:r>
        <w:rPr>
          <w:rFonts w:ascii="Times New Roman"/>
          <w:b w:val="false"/>
          <w:i w:val="false"/>
          <w:color w:val="000000"/>
          <w:sz w:val="28"/>
        </w:rPr>
        <w:t>
      «82 665 956,1» цифрлары «82 502 256,1» цифрларына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«90 945 588,7» цифрлары «91 205 079,3» цифрларына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«227 847» цифрлары «- 68 857» цифрларына ауыстырылсын;</w:t>
      </w:r>
      <w:r>
        <w:br/>
      </w:r>
      <w:r>
        <w:rPr>
          <w:rFonts w:ascii="Times New Roman"/>
          <w:b w:val="false"/>
          <w:i w:val="false"/>
          <w:color w:val="000000"/>
          <w:sz w:val="28"/>
        </w:rPr>
        <w:t>
      «1 243 888» цифрлары «947 184» цифрларына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«4) қаржы активтерiмен жасалатын операциялар бойынша сальдо - - 2 777 мың теңге, оның iшiнде:» деген жолдан кейін келесі мазмұндағы жолмен толықтырылсын:</w:t>
      </w:r>
      <w:r>
        <w:br/>
      </w:r>
      <w:r>
        <w:rPr>
          <w:rFonts w:ascii="Times New Roman"/>
          <w:b w:val="false"/>
          <w:i w:val="false"/>
          <w:color w:val="000000"/>
          <w:sz w:val="28"/>
        </w:rPr>
        <w:t>
      «қаржы активтерiн сатып алу – 30 000 мың теңге;»;</w:t>
      </w:r>
      <w:r>
        <w:br/>
      </w:r>
      <w:r>
        <w:rPr>
          <w:rFonts w:ascii="Times New Roman"/>
          <w:b w:val="false"/>
          <w:i w:val="false"/>
          <w:color w:val="000000"/>
          <w:sz w:val="28"/>
        </w:rPr>
        <w:t>
      «-2 777» цифрлары «27 223» цифрларына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«- 678 888» цифрлары «-382 184» цифрларына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«678 888» цифрлары «382 184» цифрларына ауыстырылсын;</w:t>
      </w:r>
      <w:r>
        <w:br/>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келесі мазмұндағы 2-1) тармақшамен толықтырылсын:</w:t>
      </w:r>
      <w:r>
        <w:br/>
      </w:r>
      <w:r>
        <w:rPr>
          <w:rFonts w:ascii="Times New Roman"/>
          <w:b w:val="false"/>
          <w:i w:val="false"/>
          <w:color w:val="000000"/>
          <w:sz w:val="28"/>
        </w:rPr>
        <w:t>
      « 2-1) негізгі капиталды сатудан түсетін түсімдер, оның iшiнде: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«37 678 672» цифрлары «37 514 972» цифрларына ауыстырылсын;</w:t>
      </w:r>
      <w:r>
        <w:br/>
      </w:r>
      <w:r>
        <w:rPr>
          <w:rFonts w:ascii="Times New Roman"/>
          <w:b w:val="false"/>
          <w:i w:val="false"/>
          <w:color w:val="000000"/>
          <w:sz w:val="28"/>
        </w:rPr>
        <w:t>
</w:t>
      </w:r>
      <w:r>
        <w:rPr>
          <w:rFonts w:ascii="Times New Roman"/>
          <w:b w:val="false"/>
          <w:i w:val="false"/>
          <w:color w:val="000000"/>
          <w:sz w:val="28"/>
        </w:rPr>
        <w:t>
      14 тармақта:</w:t>
      </w:r>
      <w:r>
        <w:br/>
      </w:r>
      <w:r>
        <w:rPr>
          <w:rFonts w:ascii="Times New Roman"/>
          <w:b w:val="false"/>
          <w:i w:val="false"/>
          <w:color w:val="000000"/>
          <w:sz w:val="28"/>
        </w:rPr>
        <w:t>
      «4 641 500» цифрлары «4 477 800» цифрларына ауыстырылсын;</w:t>
      </w:r>
      <w:r>
        <w:br/>
      </w:r>
      <w:r>
        <w:rPr>
          <w:rFonts w:ascii="Times New Roman"/>
          <w:b w:val="false"/>
          <w:i w:val="false"/>
          <w:color w:val="000000"/>
          <w:sz w:val="28"/>
        </w:rPr>
        <w:t>
      «163 700 мың теңге - 2009 - 2011 жылдарға арналған «Нұрлы-көш» бағдарламасын iске асыру шеңберiнде инженерлiк-коммуникациялық инфрақұрылымды дамытуға, жайластыруға және (немесе) сатып алуға;» деген жол алып тасталсын;</w:t>
      </w:r>
      <w:r>
        <w:br/>
      </w:r>
      <w:r>
        <w:rPr>
          <w:rFonts w:ascii="Times New Roman"/>
          <w:b w:val="false"/>
          <w:i w:val="false"/>
          <w:color w:val="000000"/>
          <w:sz w:val="28"/>
        </w:rPr>
        <w:t>
</w:t>
      </w:r>
      <w:r>
        <w:rPr>
          <w:rFonts w:ascii="Times New Roman"/>
          <w:b w:val="false"/>
          <w:i w:val="false"/>
          <w:color w:val="000000"/>
          <w:sz w:val="28"/>
        </w:rPr>
        <w:t>
      18 тармақта:</w:t>
      </w:r>
      <w:r>
        <w:br/>
      </w:r>
      <w:r>
        <w:rPr>
          <w:rFonts w:ascii="Times New Roman"/>
          <w:b w:val="false"/>
          <w:i w:val="false"/>
          <w:color w:val="000000"/>
          <w:sz w:val="28"/>
        </w:rPr>
        <w:t>
      «1 093 888» цифрлары «797 184» цифрларына ауыстырылсын;</w:t>
      </w:r>
      <w:r>
        <w:br/>
      </w:r>
      <w:r>
        <w:rPr>
          <w:rFonts w:ascii="Times New Roman"/>
          <w:b w:val="false"/>
          <w:i w:val="false"/>
          <w:color w:val="000000"/>
          <w:sz w:val="28"/>
        </w:rPr>
        <w:t>
      «296 704 мың теңге – 2009 - 2011 жылдарға арналған «Нұрлы-көш» бағдарламасын iске асыру шеңберiнде тұрғын үй салуға және (немесе) сатып алуға;» деген жол алып тасталсын;</w:t>
      </w:r>
      <w:r>
        <w:br/>
      </w:r>
      <w:r>
        <w:rPr>
          <w:rFonts w:ascii="Times New Roman"/>
          <w:b w:val="false"/>
          <w:i w:val="false"/>
          <w:color w:val="000000"/>
          <w:sz w:val="28"/>
        </w:rPr>
        <w:t>
</w:t>
      </w:r>
      <w:r>
        <w:rPr>
          <w:rFonts w:ascii="Times New Roman"/>
          <w:b w:val="false"/>
          <w:i w:val="false"/>
          <w:color w:val="000000"/>
          <w:sz w:val="28"/>
        </w:rPr>
        <w:t>
      20-тармақта:</w:t>
      </w:r>
      <w:r>
        <w:br/>
      </w:r>
      <w:r>
        <w:rPr>
          <w:rFonts w:ascii="Times New Roman"/>
          <w:b w:val="false"/>
          <w:i w:val="false"/>
          <w:color w:val="000000"/>
          <w:sz w:val="28"/>
        </w:rPr>
        <w:t>
      1) тармақшада:</w:t>
      </w:r>
      <w:r>
        <w:br/>
      </w:r>
      <w:r>
        <w:rPr>
          <w:rFonts w:ascii="Times New Roman"/>
          <w:b w:val="false"/>
          <w:i w:val="false"/>
          <w:color w:val="000000"/>
          <w:sz w:val="28"/>
        </w:rPr>
        <w:t>
      «1 013 717,3» цифрлары «1 413 448,9» цифрларына ауыстырылсын;</w:t>
      </w:r>
      <w:r>
        <w:br/>
      </w:r>
      <w:r>
        <w:rPr>
          <w:rFonts w:ascii="Times New Roman"/>
          <w:b w:val="false"/>
          <w:i w:val="false"/>
          <w:color w:val="000000"/>
          <w:sz w:val="28"/>
        </w:rPr>
        <w:t>
      «13 951 мың теңге – табыстары аз отбасылардың, көп балалы және селолық жерлердегi отбасылардың студенттерiне колледждердегi оқуы үшiн ақысын өтеуге;» деген жол келесі мазмұндағы редакцияда берілсін:</w:t>
      </w:r>
      <w:r>
        <w:br/>
      </w:r>
      <w:r>
        <w:rPr>
          <w:rFonts w:ascii="Times New Roman"/>
          <w:b w:val="false"/>
          <w:i w:val="false"/>
          <w:color w:val="000000"/>
          <w:sz w:val="28"/>
        </w:rPr>
        <w:t>
      «21 292 мың теңге – Ақмола облысының аз қамтылған отбасыларының колледждерде оқитын студенттерінің және Ақмола облысының селолық (ауылдық) жерлердегі көп балалы отбасыларының оқу ақысын төлеуге;»;</w:t>
      </w:r>
      <w:r>
        <w:br/>
      </w:r>
      <w:r>
        <w:rPr>
          <w:rFonts w:ascii="Times New Roman"/>
          <w:b w:val="false"/>
          <w:i w:val="false"/>
          <w:color w:val="000000"/>
          <w:sz w:val="28"/>
        </w:rPr>
        <w:t>
      «153 072» цифрлары «154 642» цифрларына ауыстырылсын;</w:t>
      </w:r>
      <w:r>
        <w:br/>
      </w:r>
      <w:r>
        <w:rPr>
          <w:rFonts w:ascii="Times New Roman"/>
          <w:b w:val="false"/>
          <w:i w:val="false"/>
          <w:color w:val="000000"/>
          <w:sz w:val="28"/>
        </w:rPr>
        <w:t>
      «15 700» цифрлары «14 964» цифрларына ауыстырылсын;</w:t>
      </w:r>
      <w:r>
        <w:br/>
      </w:r>
      <w:r>
        <w:rPr>
          <w:rFonts w:ascii="Times New Roman"/>
          <w:b w:val="false"/>
          <w:i w:val="false"/>
          <w:color w:val="000000"/>
          <w:sz w:val="28"/>
        </w:rPr>
        <w:t>
      «6 000 мың теңге - Көкшетау қаласындағы 2-АҚ (2-аудандық қазандық) күл үйiндiсiнiң жаңа ұяшығының құрылысы» жобасы бойынша техникалық-экономикалық негiздемесiн түзетуге және мемлекеттiк сараптамасын жүргiзуге;» деген жолдан кейін келесі мазмұндағы жолдармен толықтырылсын:</w:t>
      </w:r>
      <w:r>
        <w:br/>
      </w:r>
      <w:r>
        <w:rPr>
          <w:rFonts w:ascii="Times New Roman"/>
          <w:b w:val="false"/>
          <w:i w:val="false"/>
          <w:color w:val="000000"/>
          <w:sz w:val="28"/>
        </w:rPr>
        <w:t>
      «57 934 мың теңге – «Көкшетау жылу» шаруашылық жүргізу құқығындағы мемлекеттік коммуналдық кәсіпорнының күл үйіндісі ұяшығының күл қалдықтарының оймасына;»;</w:t>
      </w:r>
      <w:r>
        <w:br/>
      </w:r>
      <w:r>
        <w:rPr>
          <w:rFonts w:ascii="Times New Roman"/>
          <w:b w:val="false"/>
          <w:i w:val="false"/>
          <w:color w:val="000000"/>
          <w:sz w:val="28"/>
        </w:rPr>
        <w:t>
      «24 110 мың теңге – Атбасар ауданының білім беру объектілерінің күрделі жөндеуіне және қазандықтар сатып алуға»;</w:t>
      </w:r>
      <w:r>
        <w:br/>
      </w:r>
      <w:r>
        <w:rPr>
          <w:rFonts w:ascii="Times New Roman"/>
          <w:b w:val="false"/>
          <w:i w:val="false"/>
          <w:color w:val="000000"/>
          <w:sz w:val="28"/>
        </w:rPr>
        <w:t>
      «7 000 мың теңге – Бұланды ауданының оқушыларын тасымалдауды жүзеге асыру үшін екі автобус сатып алуға;»;</w:t>
      </w:r>
      <w:r>
        <w:br/>
      </w:r>
      <w:r>
        <w:rPr>
          <w:rFonts w:ascii="Times New Roman"/>
          <w:b w:val="false"/>
          <w:i w:val="false"/>
          <w:color w:val="000000"/>
          <w:sz w:val="28"/>
        </w:rPr>
        <w:t>
      «24 018 мың теңге – Ерейментау ауданына алып қойылатын және жойылатын ауру жануарлардың иелеріне оның құнына өтемақы;»;</w:t>
      </w:r>
      <w:r>
        <w:br/>
      </w:r>
      <w:r>
        <w:rPr>
          <w:rFonts w:ascii="Times New Roman"/>
          <w:b w:val="false"/>
          <w:i w:val="false"/>
          <w:color w:val="000000"/>
          <w:sz w:val="28"/>
        </w:rPr>
        <w:t>
      «18 000 мың теңге – Ақкөл ауданы Ақкөл қаласының бас жоспарын дайындауға;»;</w:t>
      </w:r>
      <w:r>
        <w:br/>
      </w:r>
      <w:r>
        <w:rPr>
          <w:rFonts w:ascii="Times New Roman"/>
          <w:b w:val="false"/>
          <w:i w:val="false"/>
          <w:color w:val="000000"/>
          <w:sz w:val="28"/>
        </w:rPr>
        <w:t>
      «1 000 мың теңге – Ақкөл ауданына жерге орналастыру жұмыстарын жүргізуге;»;</w:t>
      </w:r>
      <w:r>
        <w:br/>
      </w:r>
      <w:r>
        <w:rPr>
          <w:rFonts w:ascii="Times New Roman"/>
          <w:b w:val="false"/>
          <w:i w:val="false"/>
          <w:color w:val="000000"/>
          <w:sz w:val="28"/>
        </w:rPr>
        <w:t>
      «750 мың теңге – Аршалы ауданына науқас Дарья Пивеньге инсулин помпасын сатып алуға әлеуметтік көмек көрсетуге;»;</w:t>
      </w:r>
      <w:r>
        <w:br/>
      </w:r>
      <w:r>
        <w:rPr>
          <w:rFonts w:ascii="Times New Roman"/>
          <w:b w:val="false"/>
          <w:i w:val="false"/>
          <w:color w:val="000000"/>
          <w:sz w:val="28"/>
        </w:rPr>
        <w:t>
      «143 744,6 мың теңге – 2009 жылы денсаулық сақтау саласының қызметкерлері үшін отыз үш пәтерді облыстық коммуналдық меншікке өткізгеннен Көкшетау қаласы бюджетінің жоғалтқанына өтемақы;»;</w:t>
      </w:r>
      <w:r>
        <w:br/>
      </w:r>
      <w:r>
        <w:rPr>
          <w:rFonts w:ascii="Times New Roman"/>
          <w:b w:val="false"/>
          <w:i w:val="false"/>
          <w:color w:val="000000"/>
          <w:sz w:val="28"/>
        </w:rPr>
        <w:t>
      «115 000 мың теңге – кірістердің қысқаруына байланысты, жергілікті бюджеттің жоғалтқан кірістерінің өтемақысына, оның ішінде:</w:t>
      </w:r>
      <w:r>
        <w:br/>
      </w:r>
      <w:r>
        <w:rPr>
          <w:rFonts w:ascii="Times New Roman"/>
          <w:b w:val="false"/>
          <w:i w:val="false"/>
          <w:color w:val="000000"/>
          <w:sz w:val="28"/>
        </w:rPr>
        <w:t>
      100 000 мың теңге –Бурабай ауданына бюджеттік сала қызметкерлерінің еңбекақысын төлеуге;</w:t>
      </w:r>
      <w:r>
        <w:br/>
      </w:r>
      <w:r>
        <w:rPr>
          <w:rFonts w:ascii="Times New Roman"/>
          <w:b w:val="false"/>
          <w:i w:val="false"/>
          <w:color w:val="000000"/>
          <w:sz w:val="28"/>
        </w:rPr>
        <w:t>
      15 000 мың теңге – Бұланды ауданына бюджеттік сала қызметкерлерінің еңбекақысын төлеуге;»;</w:t>
      </w:r>
      <w:r>
        <w:br/>
      </w:r>
      <w:r>
        <w:rPr>
          <w:rFonts w:ascii="Times New Roman"/>
          <w:b w:val="false"/>
          <w:i w:val="false"/>
          <w:color w:val="000000"/>
          <w:sz w:val="28"/>
        </w:rPr>
        <w:t>
      2) тармақшада:</w:t>
      </w:r>
      <w:r>
        <w:br/>
      </w:r>
      <w:r>
        <w:rPr>
          <w:rFonts w:ascii="Times New Roman"/>
          <w:b w:val="false"/>
          <w:i w:val="false"/>
          <w:color w:val="000000"/>
          <w:sz w:val="28"/>
        </w:rPr>
        <w:t>
      «738 306,2» цифрлары «62 484,7» цифрларына ауыстырылсын;</w:t>
      </w:r>
      <w:r>
        <w:br/>
      </w:r>
      <w:r>
        <w:rPr>
          <w:rFonts w:ascii="Times New Roman"/>
          <w:b w:val="false"/>
          <w:i w:val="false"/>
          <w:color w:val="000000"/>
          <w:sz w:val="28"/>
        </w:rPr>
        <w:t>
      «91 799,2» цифрлары «91 739,2» цифрларына ауыстырылсын;</w:t>
      </w:r>
      <w:r>
        <w:br/>
      </w:r>
      <w:r>
        <w:rPr>
          <w:rFonts w:ascii="Times New Roman"/>
          <w:b w:val="false"/>
          <w:i w:val="false"/>
          <w:color w:val="000000"/>
          <w:sz w:val="28"/>
        </w:rPr>
        <w:t>
      «8 771 мың теңге - Азиялық даму банкiсiмен келiсiм шеңберiнде «Селолық аумақтарды сумен қамтамасыз ету және канализациясы» салалық жобасын жүзеге асыру мақсатында жобалау, сметалық, зерттеу және құрылысқа бақылау жүргiзу жұмыстарын орындауға;» деген жолдан кейін келесі мазмұндағы жолмен толықтырылсын:</w:t>
      </w:r>
      <w:r>
        <w:br/>
      </w:r>
      <w:r>
        <w:rPr>
          <w:rFonts w:ascii="Times New Roman"/>
          <w:b w:val="false"/>
          <w:i w:val="false"/>
          <w:color w:val="000000"/>
          <w:sz w:val="28"/>
        </w:rPr>
        <w:t>
      «17 142 мың теңге – Шортанды ауданының су шаруашылығы объектілерін дамытуға;»;</w:t>
      </w:r>
      <w:r>
        <w:br/>
      </w:r>
      <w:r>
        <w:rPr>
          <w:rFonts w:ascii="Times New Roman"/>
          <w:b w:val="false"/>
          <w:i w:val="false"/>
          <w:color w:val="000000"/>
          <w:sz w:val="28"/>
        </w:rPr>
        <w:t>
      «99 123 мың теңге – тұрғын үйлерді жобалауға, құрылысына және сатып алуға;» деген жол келесі мазмұндағы редакцияда баяндалсын:</w:t>
      </w:r>
      <w:r>
        <w:br/>
      </w:r>
      <w:r>
        <w:rPr>
          <w:rFonts w:ascii="Times New Roman"/>
          <w:b w:val="false"/>
          <w:i w:val="false"/>
          <w:color w:val="000000"/>
          <w:sz w:val="28"/>
        </w:rPr>
        <w:t>
      «116 459 мың теңге - тұрғын үйлерді жобалауға, құрылысына, қайта жабдықтауға және сатып алуға;»;</w:t>
      </w:r>
      <w:r>
        <w:br/>
      </w:r>
      <w:r>
        <w:rPr>
          <w:rFonts w:ascii="Times New Roman"/>
          <w:b w:val="false"/>
          <w:i w:val="false"/>
          <w:color w:val="000000"/>
          <w:sz w:val="28"/>
        </w:rPr>
        <w:t>
      «442 581» цифрлары «432 341,5» цифрларына ауыстырылсын;</w:t>
      </w:r>
      <w:r>
        <w:br/>
      </w:r>
      <w:r>
        <w:rPr>
          <w:rFonts w:ascii="Times New Roman"/>
          <w:b w:val="false"/>
          <w:i w:val="false"/>
          <w:color w:val="000000"/>
          <w:sz w:val="28"/>
        </w:rPr>
        <w:t>
</w:t>
      </w:r>
      <w:r>
        <w:rPr>
          <w:rFonts w:ascii="Times New Roman"/>
          <w:b w:val="false"/>
          <w:i w:val="false"/>
          <w:color w:val="000000"/>
          <w:sz w:val="28"/>
        </w:rPr>
        <w:t>
      21 - тармақта:</w:t>
      </w:r>
      <w:r>
        <w:br/>
      </w:r>
      <w:r>
        <w:rPr>
          <w:rFonts w:ascii="Times New Roman"/>
          <w:b w:val="false"/>
          <w:i w:val="false"/>
          <w:color w:val="000000"/>
          <w:sz w:val="28"/>
        </w:rPr>
        <w:t>
      «1 899 036,4» цифрлары «2 033 198,5» цифрларына ауыстырылсын;</w:t>
      </w:r>
      <w:r>
        <w:br/>
      </w:r>
      <w:r>
        <w:rPr>
          <w:rFonts w:ascii="Times New Roman"/>
          <w:b w:val="false"/>
          <w:i w:val="false"/>
          <w:color w:val="000000"/>
          <w:sz w:val="28"/>
        </w:rPr>
        <w:t>
</w:t>
      </w:r>
      <w:r>
        <w:rPr>
          <w:rFonts w:ascii="Times New Roman"/>
          <w:b w:val="false"/>
          <w:i w:val="false"/>
          <w:color w:val="000000"/>
          <w:sz w:val="28"/>
        </w:rPr>
        <w:t>
      22 - тармақта:</w:t>
      </w:r>
      <w:r>
        <w:br/>
      </w:r>
      <w:r>
        <w:rPr>
          <w:rFonts w:ascii="Times New Roman"/>
          <w:b w:val="false"/>
          <w:i w:val="false"/>
          <w:color w:val="000000"/>
          <w:sz w:val="28"/>
        </w:rPr>
        <w:t>
      «154 800» цифрлары «164 300» цифрларына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шешімінің 1 қосымшасы осы шешімнің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2010 жылдың 1 қаңтарынан бастап қолданысқа енгізіледі.</w:t>
      </w:r>
    </w:p>
    <w:bookmarkEnd w:id="1"/>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И.Жангуразов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Ө. Мұсабаев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облысының әкімі                     С. Дьяченко</w:t>
      </w:r>
    </w:p>
    <w:p>
      <w:pPr>
        <w:spacing w:after="0"/>
        <w:ind w:left="0"/>
        <w:jc w:val="both"/>
      </w:pPr>
      <w:r>
        <w:rPr>
          <w:rFonts w:ascii="Times New Roman"/>
          <w:b w:val="false"/>
          <w:i/>
          <w:color w:val="000000"/>
          <w:sz w:val="28"/>
        </w:rPr>
        <w:t>      Ақмола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М. Тақамбаев</w:t>
      </w:r>
    </w:p>
    <w:bookmarkStart w:name="z13" w:id="2"/>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2010 жылғы 16.07. № 4С-26-3</w:t>
      </w:r>
      <w:r>
        <w:br/>
      </w:r>
      <w:r>
        <w:rPr>
          <w:rFonts w:ascii="Times New Roman"/>
          <w:b w:val="false"/>
          <w:i w:val="false"/>
          <w:color w:val="000000"/>
          <w:sz w:val="28"/>
        </w:rPr>
        <w:t>
шешіміне 1 қосымша</w:t>
      </w:r>
      <w:r>
        <w:br/>
      </w:r>
      <w:r>
        <w:rPr>
          <w:rFonts w:ascii="Times New Roman"/>
          <w:b w:val="false"/>
          <w:i w:val="false"/>
          <w:color w:val="000000"/>
          <w:sz w:val="28"/>
        </w:rPr>
        <w:t>
Ақмола облыстық мәслихаттың</w:t>
      </w:r>
      <w:r>
        <w:br/>
      </w:r>
      <w:r>
        <w:rPr>
          <w:rFonts w:ascii="Times New Roman"/>
          <w:b w:val="false"/>
          <w:i w:val="false"/>
          <w:color w:val="000000"/>
          <w:sz w:val="28"/>
        </w:rPr>
        <w:t>
шешіміне 2009 жылғы 10 желтоқсандағы</w:t>
      </w:r>
      <w:r>
        <w:br/>
      </w:r>
      <w:r>
        <w:rPr>
          <w:rFonts w:ascii="Times New Roman"/>
          <w:b w:val="false"/>
          <w:i w:val="false"/>
          <w:color w:val="000000"/>
          <w:sz w:val="28"/>
        </w:rPr>
        <w:t>
№ 4С-19-2 1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974"/>
        <w:gridCol w:w="1081"/>
        <w:gridCol w:w="7681"/>
        <w:gridCol w:w="2599"/>
      </w:tblGrid>
      <w:tr>
        <w:trPr>
          <w:trHeight w:val="30" w:hRule="atLeast"/>
        </w:trPr>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w:t>
            </w:r>
            <w:r>
              <w:br/>
            </w:r>
            <w:r>
              <w:rPr>
                <w:rFonts w:ascii="Times New Roman"/>
                <w:b w:val="false"/>
                <w:i w:val="false"/>
                <w:color w:val="000000"/>
                <w:sz w:val="20"/>
              </w:rPr>
              <w:t>
бы</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 арналған облыстық бюджет</w:t>
            </w:r>
          </w:p>
        </w:tc>
        <w:tc>
          <w:tcPr>
            <w:tcW w:w="2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2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90 781 261,3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8 129 183,5</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6 988 322,0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6 988 322,0</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1 140 861,5</w:t>
            </w:r>
          </w:p>
        </w:tc>
      </w:tr>
      <w:tr>
        <w:trPr>
          <w:trHeight w:val="81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1 140 861,5</w:t>
            </w:r>
          </w:p>
        </w:tc>
      </w:tr>
      <w:tr>
        <w:trPr>
          <w:trHeight w:val="5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57 433,3</w:t>
            </w:r>
          </w:p>
        </w:tc>
      </w:tr>
      <w:tr>
        <w:trPr>
          <w:trHeight w:val="57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41 664,0</w:t>
            </w:r>
          </w:p>
        </w:tc>
      </w:tr>
      <w:tr>
        <w:trPr>
          <w:trHeight w:val="78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4 832,0</w:t>
            </w:r>
          </w:p>
        </w:tc>
      </w:tr>
      <w:tr>
        <w:trPr>
          <w:trHeight w:val="84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19 653,0</w:t>
            </w:r>
          </w:p>
        </w:tc>
      </w:tr>
      <w:tr>
        <w:trPr>
          <w:trHeight w:val="5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16 596,0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2 576,0</w:t>
            </w:r>
          </w:p>
        </w:tc>
      </w:tr>
      <w:tr>
        <w:trPr>
          <w:trHeight w:val="117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1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11 838,3</w:t>
            </w:r>
          </w:p>
        </w:tc>
      </w:tr>
      <w:tr>
        <w:trPr>
          <w:trHeight w:val="20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11 838,3</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75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92 388,4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82 502 256,1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2 215 525,1</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2 215 525,1</w:t>
            </w:r>
          </w:p>
        </w:tc>
      </w:tr>
      <w:tr>
        <w:trPr>
          <w:trHeight w:val="825"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80 286 731,0</w:t>
            </w:r>
          </w:p>
        </w:tc>
      </w:tr>
      <w:tr>
        <w:trPr>
          <w:trHeight w:val="6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80 286 731,0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1284"/>
        <w:gridCol w:w="1076"/>
        <w:gridCol w:w="7343"/>
        <w:gridCol w:w="2535"/>
      </w:tblGrid>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w:t>
            </w:r>
            <w:r>
              <w:br/>
            </w:r>
            <w:r>
              <w:rPr>
                <w:rFonts w:ascii="Times New Roman"/>
                <w:b w:val="false"/>
                <w:i w:val="false"/>
                <w:color w:val="000000"/>
                <w:sz w:val="20"/>
              </w:rPr>
              <w:t>
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4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91 205 079,3</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1 309 040,1</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51 182,4</w:t>
            </w:r>
          </w:p>
        </w:tc>
      </w:tr>
      <w:tr>
        <w:trPr>
          <w:trHeight w:val="4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49 076,4</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1 782,0</w:t>
            </w:r>
          </w:p>
        </w:tc>
      </w:tr>
      <w:tr>
        <w:trPr>
          <w:trHeight w:val="64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727 673,7</w:t>
            </w:r>
          </w:p>
        </w:tc>
      </w:tr>
      <w:tr>
        <w:trPr>
          <w:trHeight w:val="4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276 895,5</w:t>
            </w:r>
          </w:p>
        </w:tc>
      </w:tr>
      <w:tr>
        <w:trPr>
          <w:trHeight w:val="4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12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421 770,0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28 321,2</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397 492</w:t>
            </w:r>
          </w:p>
        </w:tc>
      </w:tr>
      <w:tr>
        <w:trPr>
          <w:trHeight w:val="11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82 038,0</w:t>
            </w:r>
          </w:p>
        </w:tc>
      </w:tr>
      <w:tr>
        <w:trPr>
          <w:trHeight w:val="4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2 689,0</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5 903,0</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306 862,0</w:t>
            </w:r>
          </w:p>
        </w:tc>
      </w:tr>
      <w:tr>
        <w:trPr>
          <w:trHeight w:val="7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132 692,0</w:t>
            </w:r>
          </w:p>
        </w:tc>
      </w:tr>
      <w:tr>
        <w:trPr>
          <w:trHeight w:val="11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облыстық басқару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122 726,0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3 066,0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78 749,0</w:t>
            </w:r>
          </w:p>
        </w:tc>
      </w:tr>
      <w:tr>
        <w:trPr>
          <w:trHeight w:val="11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зілзаллардың алдын алуды және жоюды ұйымдастыру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78 749,0</w:t>
            </w:r>
          </w:p>
        </w:tc>
      </w:tr>
      <w:tr>
        <w:trPr>
          <w:trHeight w:val="15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26 018,0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3 818,0</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47 396,0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3 120 033,0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3 119 280,0</w:t>
            </w:r>
          </w:p>
        </w:tc>
      </w:tr>
      <w:tr>
        <w:trPr>
          <w:trHeight w:val="12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2 846 384,0</w:t>
            </w:r>
          </w:p>
        </w:tc>
      </w:tr>
      <w:tr>
        <w:trPr>
          <w:trHeight w:val="11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31 384,0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4 348,0</w:t>
            </w:r>
          </w:p>
        </w:tc>
      </w:tr>
      <w:tr>
        <w:trPr>
          <w:trHeight w:val="5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6 264,0</w:t>
            </w:r>
          </w:p>
        </w:tc>
      </w:tr>
      <w:tr>
        <w:trPr>
          <w:trHeight w:val="7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146 908,0</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27 736,0</w:t>
            </w:r>
          </w:p>
        </w:tc>
      </w:tr>
      <w:tr>
        <w:trPr>
          <w:trHeight w:val="7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29 003,0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2 394,0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22 461,0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10 360 390,2</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91 922,0</w:t>
            </w:r>
          </w:p>
        </w:tc>
      </w:tr>
      <w:tr>
        <w:trPr>
          <w:trHeight w:val="4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91 922,0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149 195,0</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16 138,0</w:t>
            </w:r>
          </w:p>
        </w:tc>
      </w:tr>
      <w:tr>
        <w:trPr>
          <w:trHeight w:val="7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133 057,0</w:t>
            </w:r>
          </w:p>
        </w:tc>
      </w:tr>
      <w:tr>
        <w:trPr>
          <w:trHeight w:val="5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886 092,0</w:t>
            </w:r>
          </w:p>
        </w:tc>
      </w:tr>
      <w:tr>
        <w:trPr>
          <w:trHeight w:val="4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715 283,2</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170 808,8</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7 017 488,5</w:t>
            </w:r>
          </w:p>
        </w:tc>
      </w:tr>
      <w:tr>
        <w:trPr>
          <w:trHeight w:val="7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76 310,0</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2 513,0</w:t>
            </w:r>
          </w:p>
        </w:tc>
      </w:tr>
      <w:tr>
        <w:trPr>
          <w:trHeight w:val="8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419 592,0</w:t>
            </w:r>
          </w:p>
        </w:tc>
      </w:tr>
      <w:tr>
        <w:trPr>
          <w:trHeight w:val="8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39 852,0</w:t>
            </w:r>
          </w:p>
        </w:tc>
      </w:tr>
      <w:tr>
        <w:trPr>
          <w:trHeight w:val="124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49 824,0</w:t>
            </w:r>
          </w:p>
        </w:tc>
      </w:tr>
      <w:tr>
        <w:trPr>
          <w:trHeight w:val="91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505 988,9</w:t>
            </w:r>
          </w:p>
        </w:tc>
      </w:tr>
      <w:tr>
        <w:trPr>
          <w:trHeight w:val="91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15 514,0</w:t>
            </w:r>
          </w:p>
        </w:tc>
      </w:tr>
      <w:tr>
        <w:trPr>
          <w:trHeight w:val="13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300 221,0</w:t>
            </w:r>
          </w:p>
        </w:tc>
      </w:tr>
      <w:tr>
        <w:trPr>
          <w:trHeight w:val="4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111 305,0</w:t>
            </w:r>
          </w:p>
        </w:tc>
      </w:tr>
      <w:tr>
        <w:trPr>
          <w:trHeight w:val="11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58 988,0</w:t>
            </w:r>
          </w:p>
        </w:tc>
      </w:tr>
      <w:tr>
        <w:trPr>
          <w:trHeight w:val="7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7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433 082,1</w:t>
            </w:r>
          </w:p>
        </w:tc>
      </w:tr>
      <w:tr>
        <w:trPr>
          <w:trHeight w:val="19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66 598,3</w:t>
            </w:r>
          </w:p>
        </w:tc>
      </w:tr>
      <w:tr>
        <w:trPr>
          <w:trHeight w:val="11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521 143,0</w:t>
            </w:r>
          </w:p>
        </w:tc>
      </w:tr>
      <w:tr>
        <w:trPr>
          <w:trHeight w:val="22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72 285,0</w:t>
            </w:r>
          </w:p>
        </w:tc>
      </w:tr>
      <w:tr>
        <w:trPr>
          <w:trHeight w:val="7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2 917 443,2</w:t>
            </w:r>
          </w:p>
        </w:tc>
      </w:tr>
      <w:tr>
        <w:trPr>
          <w:trHeight w:val="15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308 014,0</w:t>
            </w:r>
          </w:p>
        </w:tc>
      </w:tr>
      <w:tr>
        <w:trPr>
          <w:trHeight w:val="184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106 522,0</w:t>
            </w:r>
          </w:p>
        </w:tc>
      </w:tr>
      <w:tr>
        <w:trPr>
          <w:trHeight w:val="14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138 525,0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303 884,0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140 703,0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428 581,0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2 215 692,7</w:t>
            </w:r>
          </w:p>
        </w:tc>
      </w:tr>
      <w:tr>
        <w:trPr>
          <w:trHeight w:val="10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2 068 343,0</w:t>
            </w:r>
          </w:p>
        </w:tc>
      </w:tr>
      <w:tr>
        <w:trPr>
          <w:trHeight w:val="11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61 340,7</w:t>
            </w:r>
          </w:p>
        </w:tc>
      </w:tr>
      <w:tr>
        <w:trPr>
          <w:trHeight w:val="34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86 009,0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14 909 180,5</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11 851 998,5</w:t>
            </w:r>
          </w:p>
        </w:tc>
      </w:tr>
      <w:tr>
        <w:trPr>
          <w:trHeight w:val="8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76 181,0</w:t>
            </w:r>
          </w:p>
        </w:tc>
      </w:tr>
      <w:tr>
        <w:trPr>
          <w:trHeight w:val="11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689 788,0</w:t>
            </w:r>
          </w:p>
        </w:tc>
      </w:tr>
      <w:tr>
        <w:trPr>
          <w:trHeight w:val="14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148 643,0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146 105,0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54 174,0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77 038,0</w:t>
            </w:r>
          </w:p>
        </w:tc>
      </w:tr>
      <w:tr>
        <w:trPr>
          <w:trHeight w:val="8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113 430,0</w:t>
            </w:r>
          </w:p>
        </w:tc>
      </w:tr>
      <w:tr>
        <w:trPr>
          <w:trHeight w:val="12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2 117 091,8</w:t>
            </w:r>
          </w:p>
        </w:tc>
      </w:tr>
      <w:tr>
        <w:trPr>
          <w:trHeight w:val="10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 - емханалық көмек көрсету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4 200 181,0</w:t>
            </w:r>
          </w:p>
        </w:tc>
      </w:tr>
      <w:tr>
        <w:trPr>
          <w:trHeight w:val="40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671 757,0</w:t>
            </w:r>
          </w:p>
        </w:tc>
      </w:tr>
      <w:tr>
        <w:trPr>
          <w:trHeight w:val="39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10 565,0</w:t>
            </w:r>
          </w:p>
        </w:tc>
      </w:tr>
      <w:tr>
        <w:trPr>
          <w:trHeight w:val="10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529 653,0</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2 790,0</w:t>
            </w:r>
          </w:p>
        </w:tc>
      </w:tr>
      <w:tr>
        <w:trPr>
          <w:trHeight w:val="8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4 853,0</w:t>
            </w:r>
          </w:p>
        </w:tc>
      </w:tr>
      <w:tr>
        <w:trPr>
          <w:trHeight w:val="8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10 799,0</w:t>
            </w:r>
          </w:p>
        </w:tc>
      </w:tr>
      <w:tr>
        <w:trPr>
          <w:trHeight w:val="7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80 888,0</w:t>
            </w:r>
          </w:p>
        </w:tc>
      </w:tr>
      <w:tr>
        <w:trPr>
          <w:trHeight w:val="8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211 164,0</w:t>
            </w:r>
          </w:p>
        </w:tc>
      </w:tr>
      <w:tr>
        <w:trPr>
          <w:trHeight w:val="70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5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71 465,0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432 666,0</w:t>
            </w:r>
          </w:p>
        </w:tc>
      </w:tr>
      <w:tr>
        <w:trPr>
          <w:trHeight w:val="12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171 749,0</w:t>
            </w:r>
          </w:p>
        </w:tc>
      </w:tr>
      <w:tr>
        <w:trPr>
          <w:trHeight w:val="69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12 640,0</w:t>
            </w:r>
          </w:p>
        </w:tc>
      </w:tr>
      <w:tr>
        <w:trPr>
          <w:trHeight w:val="5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26 855,0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2 836,8</w:t>
            </w:r>
          </w:p>
        </w:tc>
      </w:tr>
      <w:tr>
        <w:trPr>
          <w:trHeight w:val="7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1 508,0</w:t>
            </w:r>
          </w:p>
        </w:tc>
      </w:tr>
      <w:tr>
        <w:trPr>
          <w:trHeight w:val="7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1 530 546,0</w:t>
            </w:r>
          </w:p>
        </w:tc>
      </w:tr>
      <w:tr>
        <w:trPr>
          <w:trHeight w:val="7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29 026,0</w:t>
            </w:r>
          </w:p>
        </w:tc>
      </w:tr>
      <w:tr>
        <w:trPr>
          <w:trHeight w:val="11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426 646,9</w:t>
            </w:r>
          </w:p>
        </w:tc>
      </w:tr>
      <w:tr>
        <w:trPr>
          <w:trHeight w:val="4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3 057 182,0</w:t>
            </w:r>
          </w:p>
        </w:tc>
      </w:tr>
      <w:tr>
        <w:trPr>
          <w:trHeight w:val="70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3 057 182,0</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3 034 626,6</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1 793 472,6</w:t>
            </w:r>
          </w:p>
        </w:tc>
      </w:tr>
      <w:tr>
        <w:trPr>
          <w:trHeight w:val="11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63 924,5</w:t>
            </w:r>
          </w:p>
        </w:tc>
      </w:tr>
      <w:tr>
        <w:trPr>
          <w:trHeight w:val="11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 - әлеуметтік мекемелерде (ұйымдарда) қарттар мен мүгедектерге арнаулы әлеуметтік қызметтер көрсету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336 522,0</w:t>
            </w:r>
          </w:p>
        </w:tc>
      </w:tr>
      <w:tr>
        <w:trPr>
          <w:trHeight w:val="5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84 355,0</w:t>
            </w:r>
          </w:p>
        </w:tc>
      </w:tr>
      <w:tr>
        <w:trPr>
          <w:trHeight w:val="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1 750,1</w:t>
            </w:r>
          </w:p>
        </w:tc>
      </w:tr>
      <w:tr>
        <w:trPr>
          <w:trHeight w:val="11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18 680,0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1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368 716,0</w:t>
            </w:r>
          </w:p>
        </w:tc>
      </w:tr>
      <w:tr>
        <w:trPr>
          <w:trHeight w:val="16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психоневрологиялық дәрігерлік - әлеуметтік мекемелердегі (ұйымдардағы) психоневрологиялық паталогиялы мүгедек балалар үшін арнайы әлеуметтік қызметтер ұсыну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226 371,0</w:t>
            </w:r>
          </w:p>
        </w:tc>
      </w:tr>
      <w:tr>
        <w:trPr>
          <w:trHeight w:val="126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34 540,0</w:t>
            </w:r>
          </w:p>
        </w:tc>
      </w:tr>
      <w:tr>
        <w:trPr>
          <w:trHeight w:val="20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98 564,0</w:t>
            </w:r>
          </w:p>
        </w:tc>
      </w:tr>
      <w:tr>
        <w:trPr>
          <w:trHeight w:val="15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108 000,0</w:t>
            </w:r>
          </w:p>
        </w:tc>
      </w:tr>
      <w:tr>
        <w:trPr>
          <w:trHeight w:val="37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13 702,0</w:t>
            </w:r>
          </w:p>
        </w:tc>
      </w:tr>
      <w:tr>
        <w:trPr>
          <w:trHeight w:val="60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224 552,0</w:t>
            </w:r>
          </w:p>
        </w:tc>
      </w:tr>
      <w:tr>
        <w:trPr>
          <w:trHeight w:val="53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154 642,0</w:t>
            </w:r>
          </w:p>
        </w:tc>
      </w:tr>
      <w:tr>
        <w:trPr>
          <w:trHeight w:val="7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58 794,0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1 166 625,0</w:t>
            </w:r>
          </w:p>
        </w:tc>
      </w:tr>
      <w:tr>
        <w:trPr>
          <w:trHeight w:val="7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1 166 625,0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74 529,0</w:t>
            </w:r>
          </w:p>
        </w:tc>
      </w:tr>
      <w:tr>
        <w:trPr>
          <w:trHeight w:val="7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74 529,0</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12 719 086,1</w:t>
            </w:r>
          </w:p>
        </w:tc>
      </w:tr>
      <w:tr>
        <w:trPr>
          <w:trHeight w:val="4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4 257 000,0</w:t>
            </w:r>
          </w:p>
        </w:tc>
      </w:tr>
      <w:tr>
        <w:trPr>
          <w:trHeight w:val="156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586 000,0</w:t>
            </w:r>
          </w:p>
        </w:tc>
      </w:tr>
      <w:tr>
        <w:trPr>
          <w:trHeight w:val="151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3 671 000,0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8 462 086,1</w:t>
            </w:r>
          </w:p>
        </w:tc>
      </w:tr>
      <w:tr>
        <w:trPr>
          <w:trHeight w:val="8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29 376,0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6 662 500,0</w:t>
            </w:r>
          </w:p>
        </w:tc>
      </w:tr>
      <w:tr>
        <w:trPr>
          <w:trHeight w:val="219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645 705,0</w:t>
            </w:r>
          </w:p>
        </w:tc>
      </w:tr>
      <w:tr>
        <w:trPr>
          <w:trHeight w:val="19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230 031,1</w:t>
            </w:r>
          </w:p>
        </w:tc>
      </w:tr>
      <w:tr>
        <w:trPr>
          <w:trHeight w:val="22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418 495,0</w:t>
            </w:r>
          </w:p>
        </w:tc>
      </w:tr>
      <w:tr>
        <w:trPr>
          <w:trHeight w:val="19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87 062,0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385 784,0</w:t>
            </w:r>
          </w:p>
        </w:tc>
      </w:tr>
      <w:tr>
        <w:trPr>
          <w:trHeight w:val="6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2 371 282,2</w:t>
            </w:r>
          </w:p>
        </w:tc>
      </w:tr>
      <w:tr>
        <w:trPr>
          <w:trHeight w:val="66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141 204,0</w:t>
            </w:r>
          </w:p>
        </w:tc>
      </w:tr>
      <w:tr>
        <w:trPr>
          <w:trHeight w:val="8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16 093,0</w:t>
            </w:r>
          </w:p>
        </w:tc>
      </w:tr>
      <w:tr>
        <w:trPr>
          <w:trHeight w:val="40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123 305,0</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1 806,0</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1 014 779,0</w:t>
            </w:r>
          </w:p>
        </w:tc>
      </w:tr>
      <w:tr>
        <w:trPr>
          <w:trHeight w:val="87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37 211,0</w:t>
            </w:r>
          </w:p>
        </w:tc>
      </w:tr>
      <w:tr>
        <w:trPr>
          <w:trHeight w:val="11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57 564,0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11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859 813,0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17 495,0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567 795,7</w:t>
            </w:r>
          </w:p>
        </w:tc>
      </w:tr>
      <w:tr>
        <w:trPr>
          <w:trHeight w:val="7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31 629,0</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2 003,7</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146 638,0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109 632,0</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228 707,0</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49 186,0</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368 896,4</w:t>
            </w:r>
          </w:p>
        </w:tc>
      </w:tr>
      <w:tr>
        <w:trPr>
          <w:trHeight w:val="7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55 760,0</w:t>
            </w:r>
          </w:p>
        </w:tc>
      </w:tr>
      <w:tr>
        <w:trPr>
          <w:trHeight w:val="70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10 872,0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2 185,0</w:t>
            </w:r>
          </w:p>
        </w:tc>
      </w:tr>
      <w:tr>
        <w:trPr>
          <w:trHeight w:val="8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127 129,0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172 950,4</w:t>
            </w:r>
          </w:p>
        </w:tc>
      </w:tr>
      <w:tr>
        <w:trPr>
          <w:trHeight w:val="5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53 521,0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25 804,0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25 860,0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225 086,1</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225 086,1</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12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1 915 000,0</w:t>
            </w:r>
          </w:p>
        </w:tc>
      </w:tr>
      <w:tr>
        <w:trPr>
          <w:trHeight w:val="12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9 513 344,3</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28 631,0</w:t>
            </w:r>
          </w:p>
        </w:tc>
      </w:tr>
      <w:tr>
        <w:trPr>
          <w:trHeight w:val="9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25 248,0</w:t>
            </w:r>
          </w:p>
        </w:tc>
      </w:tr>
      <w:tr>
        <w:trPr>
          <w:trHeight w:val="5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1 933,0</w:t>
            </w:r>
          </w:p>
        </w:tc>
      </w:tr>
      <w:tr>
        <w:trPr>
          <w:trHeight w:val="5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848 602,0</w:t>
            </w:r>
          </w:p>
        </w:tc>
      </w:tr>
      <w:tr>
        <w:trPr>
          <w:trHeight w:val="8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55 909,0</w:t>
            </w:r>
          </w:p>
        </w:tc>
      </w:tr>
      <w:tr>
        <w:trPr>
          <w:trHeight w:val="4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428 613,0</w:t>
            </w:r>
          </w:p>
        </w:tc>
      </w:tr>
      <w:tr>
        <w:trPr>
          <w:trHeight w:val="4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361 545,0</w:t>
            </w:r>
          </w:p>
        </w:tc>
      </w:tr>
      <w:tr>
        <w:trPr>
          <w:trHeight w:val="4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5 665 456,3</w:t>
            </w:r>
          </w:p>
        </w:tc>
      </w:tr>
      <w:tr>
        <w:trPr>
          <w:trHeight w:val="7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69 332,0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402 543,0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7 268,0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2 513,0</w:t>
            </w:r>
          </w:p>
        </w:tc>
      </w:tr>
      <w:tr>
        <w:trPr>
          <w:trHeight w:val="14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529 975,0</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578 673,0</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701 439,0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756 890,0</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4 545,7</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11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2 133 086,6</w:t>
            </w:r>
          </w:p>
        </w:tc>
      </w:tr>
      <w:tr>
        <w:trPr>
          <w:trHeight w:val="10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163 338,0</w:t>
            </w:r>
          </w:p>
        </w:tc>
      </w:tr>
      <w:tr>
        <w:trPr>
          <w:trHeight w:val="10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269 692,0</w:t>
            </w:r>
          </w:p>
        </w:tc>
      </w:tr>
      <w:tr>
        <w:trPr>
          <w:trHeight w:val="69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пунктіне ветеринариялық препараттарды тасымалдау бойынша қызмет көрсету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3 747,0</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24 018,0</w:t>
            </w:r>
          </w:p>
        </w:tc>
      </w:tr>
      <w:tr>
        <w:trPr>
          <w:trHeight w:val="5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189 078,0</w:t>
            </w:r>
          </w:p>
        </w:tc>
      </w:tr>
      <w:tr>
        <w:trPr>
          <w:trHeight w:val="190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147 000,0</w:t>
            </w:r>
          </w:p>
        </w:tc>
      </w:tr>
      <w:tr>
        <w:trPr>
          <w:trHeight w:val="15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42 078,0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2 781 577,0</w:t>
            </w:r>
          </w:p>
        </w:tc>
      </w:tr>
      <w:tr>
        <w:trPr>
          <w:trHeight w:val="8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2 781 577,0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526 915,6</w:t>
            </w:r>
          </w:p>
        </w:tc>
      </w:tr>
      <w:tr>
        <w:trPr>
          <w:trHeight w:val="7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37 289,0</w:t>
            </w:r>
          </w:p>
        </w:tc>
      </w:tr>
      <w:tr>
        <w:trPr>
          <w:trHeight w:val="123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34 816,0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2 038,0</w:t>
            </w:r>
          </w:p>
        </w:tc>
      </w:tr>
      <w:tr>
        <w:trPr>
          <w:trHeight w:val="4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336 041,6</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36 618,0</w:t>
            </w:r>
          </w:p>
        </w:tc>
      </w:tr>
      <w:tr>
        <w:trPr>
          <w:trHeight w:val="54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36 000,0</w:t>
            </w:r>
          </w:p>
        </w:tc>
      </w:tr>
      <w:tr>
        <w:trPr>
          <w:trHeight w:val="5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261 011,2</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153 585,0</w:t>
            </w:r>
          </w:p>
        </w:tc>
      </w:tr>
      <w:tr>
        <w:trPr>
          <w:trHeight w:val="8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22 286,0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2 076,0</w:t>
            </w:r>
          </w:p>
        </w:tc>
      </w:tr>
      <w:tr>
        <w:trPr>
          <w:trHeight w:val="4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4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32 964,0</w:t>
            </w:r>
          </w:p>
        </w:tc>
      </w:tr>
      <w:tr>
        <w:trPr>
          <w:trHeight w:val="4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96 032,0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5 014 679,8</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5 014 679,8</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31 728,0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628 590,0</w:t>
            </w:r>
          </w:p>
        </w:tc>
      </w:tr>
      <w:tr>
        <w:trPr>
          <w:trHeight w:val="40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1 509 171,5</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1 933,0</w:t>
            </w:r>
          </w:p>
        </w:tc>
      </w:tr>
      <w:tr>
        <w:trPr>
          <w:trHeight w:val="151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289 355,0</w:t>
            </w:r>
          </w:p>
        </w:tc>
      </w:tr>
      <w:tr>
        <w:trPr>
          <w:trHeight w:val="19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349 269,0</w:t>
            </w:r>
          </w:p>
        </w:tc>
      </w:tr>
      <w:tr>
        <w:trPr>
          <w:trHeight w:val="19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1 059 106,0</w:t>
            </w:r>
          </w:p>
        </w:tc>
      </w:tr>
      <w:tr>
        <w:trPr>
          <w:trHeight w:val="154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1 137 590,0</w:t>
            </w:r>
          </w:p>
        </w:tc>
      </w:tr>
      <w:tr>
        <w:trPr>
          <w:trHeight w:val="4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7 937,3</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913 031,0</w:t>
            </w:r>
          </w:p>
        </w:tc>
      </w:tr>
      <w:tr>
        <w:trPr>
          <w:trHeight w:val="4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164 300,0</w:t>
            </w:r>
          </w:p>
        </w:tc>
      </w:tr>
      <w:tr>
        <w:trPr>
          <w:trHeight w:val="4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164 300,0</w:t>
            </w:r>
          </w:p>
        </w:tc>
      </w:tr>
      <w:tr>
        <w:trPr>
          <w:trHeight w:val="5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11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7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502 931,0</w:t>
            </w:r>
          </w:p>
        </w:tc>
      </w:tr>
      <w:tr>
        <w:trPr>
          <w:trHeight w:val="10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76 231,0</w:t>
            </w:r>
          </w:p>
        </w:tc>
      </w:tr>
      <w:tr>
        <w:trPr>
          <w:trHeight w:val="39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2 336,0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295 209,0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92 254,0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36 901,0</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145 800,0</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40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25 419 720,9</w:t>
            </w:r>
          </w:p>
        </w:tc>
      </w:tr>
      <w:tr>
        <w:trPr>
          <w:trHeight w:val="40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25 419 720,9</w:t>
            </w:r>
          </w:p>
        </w:tc>
      </w:tr>
      <w:tr>
        <w:trPr>
          <w:trHeight w:val="48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15 362 412,0</w:t>
            </w:r>
          </w:p>
        </w:tc>
      </w:tr>
      <w:tr>
        <w:trPr>
          <w:trHeight w:val="76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167 898,3</w:t>
            </w:r>
          </w:p>
        </w:tc>
      </w:tr>
      <w:tr>
        <w:trPr>
          <w:trHeight w:val="8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p>
        </w:tc>
      </w:tr>
      <w:tr>
        <w:trPr>
          <w:trHeight w:val="15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7 814 332,0</w:t>
            </w:r>
          </w:p>
        </w:tc>
      </w:tr>
      <w:tr>
        <w:trPr>
          <w:trHeight w:val="126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258 744,6</w:t>
            </w:r>
          </w:p>
        </w:tc>
      </w:tr>
      <w:tr>
        <w:trPr>
          <w:trHeight w:val="28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11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1 713 504,0</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-68 857,0</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947 184,0</w:t>
            </w:r>
          </w:p>
        </w:tc>
      </w:tr>
      <w:tr>
        <w:trPr>
          <w:trHeight w:val="4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4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139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499 000,0</w:t>
            </w:r>
          </w:p>
        </w:tc>
      </w:tr>
      <w:tr>
        <w:trPr>
          <w:trHeight w:val="112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115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298 184,0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73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9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150 000,0</w:t>
            </w:r>
          </w:p>
        </w:tc>
      </w:tr>
      <w:tr>
        <w:trPr>
          <w:trHeight w:val="4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1 016 041,0</w:t>
            </w:r>
          </w:p>
        </w:tc>
      </w:tr>
      <w:tr>
        <w:trPr>
          <w:trHeight w:val="42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1 016 041,0</w:t>
            </w:r>
          </w:p>
        </w:tc>
      </w:tr>
      <w:tr>
        <w:trPr>
          <w:trHeight w:val="7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1 016 041,0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активтерiмен жасалатын операциялар бойынша сальдо</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27 223,0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5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88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45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2 777,0</w:t>
            </w:r>
          </w:p>
        </w:tc>
      </w:tr>
      <w:tr>
        <w:trPr>
          <w:trHeight w:val="37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-382 184,0</w:t>
            </w:r>
          </w:p>
        </w:tc>
      </w:tr>
      <w:tr>
        <w:trPr>
          <w:trHeight w:val="81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382 184,0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