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2607" w14:textId="aa62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тұрғын үй-азаматтық маңызы бар ғимараттары мен құрылыстарын, инженерлік коммуникацияларды күтіп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17 маусымдағы № 367/49-IV Шешімі. Астана қаласының Әділет департаментінде 2010 жылғы 30 шілдеде нормативтік құқықтық кесімдерді Мемлекеттік тіркеудің тізіліміне N 644 болып енгізілді. Күші жойылды - Астана қаласы мәслихатының 2017 жылғы 20 шілдедегі № 181/21-VI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181/21-VI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атауындағы және бүкіл мәтіні бойынша "Ережесі", "Ереже", "Ережемен", "Ережеде", "Ереженің", "Ережеге", "ережесіне", "ережесінде", "ережесінің", "ережесін" деген сөздер тиісінше "Қағидасы", "Қағида", "Қағидамен", "Қағидада", "Қағиданың", "Қағидаға", "қағидасына", "қағидасында", "қағидасының", "қағидасын" деген сөздермен ауыстырылды - Астана қаласы мәслихатының 27.06.2014 </w:t>
      </w:r>
      <w:r>
        <w:rPr>
          <w:rFonts w:ascii="Times New Roman"/>
          <w:b w:val="false"/>
          <w:i w:val="false"/>
          <w:color w:val="ff0000"/>
          <w:sz w:val="28"/>
        </w:rPr>
        <w:t>№ 257/36-V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Астана қаласы әкімінің ұсынысын қарап,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берілген Астана қаласының тұрғын үй-азаматтық маңызы бар ғимараттары мен құрылыстарын, инженерлік коммуникацияларды күтіп ұстау Қағидасы бекітілсін.</w:t>
      </w:r>
    </w:p>
    <w:bookmarkEnd w:id="1"/>
    <w:bookmarkStart w:name="z3" w:id="2"/>
    <w:p>
      <w:pPr>
        <w:spacing w:after="0"/>
        <w:ind w:left="0"/>
        <w:jc w:val="both"/>
      </w:pP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8807"/>
        <w:gridCol w:w="3493"/>
      </w:tblGrid>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Ю.Келигов</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В.Редкокашин</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тұрғын үй-коммуналдық</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істер агенттігінің</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(ҚР ҚжТКШІА)</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С.Нокин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2010 жылғы 17 маусымдағы</w:t>
            </w:r>
            <w:r>
              <w:br/>
            </w:r>
            <w:r>
              <w:rPr>
                <w:rFonts w:ascii="Times New Roman"/>
                <w:b w:val="false"/>
                <w:i w:val="false"/>
                <w:color w:val="000000"/>
                <w:sz w:val="20"/>
              </w:rPr>
              <w:t>№ 367/49-IV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Астана қаласының</w:t>
      </w:r>
      <w:r>
        <w:br/>
      </w:r>
      <w:r>
        <w:rPr>
          <w:rFonts w:ascii="Times New Roman"/>
          <w:b/>
          <w:i w:val="false"/>
          <w:color w:val="000000"/>
        </w:rPr>
        <w:t>тұрғын үй-азаматтық маңызы бар ғимараттары мен құрылыстарын, инженерлік коммуникацияларын күтіп ұстау Қағидасы</w:t>
      </w:r>
    </w:p>
    <w:bookmarkStart w:name="z5" w:id="3"/>
    <w:p>
      <w:pPr>
        <w:spacing w:after="0"/>
        <w:ind w:left="0"/>
        <w:jc w:val="both"/>
      </w:pPr>
      <w:r>
        <w:rPr>
          <w:rFonts w:ascii="Times New Roman"/>
          <w:b w:val="false"/>
          <w:i w:val="false"/>
          <w:color w:val="000000"/>
          <w:sz w:val="28"/>
        </w:rPr>
        <w:t xml:space="preserve">
      Осы Астана қаласының тұрғын үй-азаматтық маңызы бар ғимараттары мен құрылыстарын, инженерлік коммуникацияларын күтіп ұстау Қағидасы (бұдан әрі – Қағида) 1994 жылғы 27 желтоқсанның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2001 жылғы 23 қаңтардың № 148-ІІ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сәуірдің № 94-І "</w:t>
      </w:r>
      <w:r>
        <w:rPr>
          <w:rFonts w:ascii="Times New Roman"/>
          <w:b w:val="false"/>
          <w:i w:val="false"/>
          <w:color w:val="000000"/>
          <w:sz w:val="28"/>
        </w:rPr>
        <w:t>Тұрғын үй қатынастары туралы</w:t>
      </w:r>
      <w:r>
        <w:rPr>
          <w:rFonts w:ascii="Times New Roman"/>
          <w:b w:val="false"/>
          <w:i w:val="false"/>
          <w:color w:val="000000"/>
          <w:sz w:val="28"/>
        </w:rPr>
        <w:t>", 2001 жылғы 16 шілденің № 242-ІІ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сәйкес әзірленген және меншік нысанына коммуналдық қызметтерді қамтамасыз етуге, белгіленген тәртіппен жаңа объектілерді іске қосу және қолданыстағы объектілерді қайта жаңартуын аяқтауға, ведомстволық бағынысты аумақтағы объектілердің сақталуы және тиісті пайдаланылуы жөніндегі іс-шараларды ұйымдастырудың бақылауын жүзеге асыруына қарамастан, Астана қаласының тұрғын үй-азаматтық маңызы бар ғимараттарын, құрылыстарын, инженерлік коммуникацияларын күтіп ұстауын, пайдалануын және сақталуын қамтамасыз етудің барысында туындайтын қарым-қатынастарды реттейді.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Қағидада келесі анықтамалар пайдаланылады:</w:t>
      </w:r>
    </w:p>
    <w:bookmarkEnd w:id="5"/>
    <w:bookmarkStart w:name="z8" w:id="6"/>
    <w:p>
      <w:pPr>
        <w:spacing w:after="0"/>
        <w:ind w:left="0"/>
        <w:jc w:val="both"/>
      </w:pPr>
      <w:r>
        <w:rPr>
          <w:rFonts w:ascii="Times New Roman"/>
          <w:b w:val="false"/>
          <w:i w:val="false"/>
          <w:color w:val="000000"/>
          <w:sz w:val="28"/>
        </w:rPr>
        <w:t>
      1) тапсырыс беруші – дербес немесе мердігер арқылы бюджеттік, жеке меншік немесе заем қаражаты есебінен объектілердің құрылысын, қайта жаңартылуын жүзеге асыратын жеке немесе заңды тұлға;</w:t>
      </w:r>
    </w:p>
    <w:bookmarkEnd w:id="6"/>
    <w:bookmarkStart w:name="z9" w:id="7"/>
    <w:p>
      <w:pPr>
        <w:spacing w:after="0"/>
        <w:ind w:left="0"/>
        <w:jc w:val="both"/>
      </w:pPr>
      <w:r>
        <w:rPr>
          <w:rFonts w:ascii="Times New Roman"/>
          <w:b w:val="false"/>
          <w:i w:val="false"/>
          <w:color w:val="000000"/>
          <w:sz w:val="28"/>
        </w:rPr>
        <w:t>
      2) мердігер – тапсырыс берушімен құрылыс мердігерлік шарты бойынша жұмыстарды орындайтын жеке немесе заңды тұлға;</w:t>
      </w:r>
    </w:p>
    <w:bookmarkEnd w:id="7"/>
    <w:bookmarkStart w:name="z10" w:id="8"/>
    <w:p>
      <w:pPr>
        <w:spacing w:after="0"/>
        <w:ind w:left="0"/>
        <w:jc w:val="both"/>
      </w:pPr>
      <w:r>
        <w:rPr>
          <w:rFonts w:ascii="Times New Roman"/>
          <w:b w:val="false"/>
          <w:i w:val="false"/>
          <w:color w:val="000000"/>
          <w:sz w:val="28"/>
        </w:rPr>
        <w:t>
      3) объект - тұрғын үй-азаматтық мақсаттағы ғимараттар мен құрылыстар, инженерлік коммуникациялар;</w:t>
      </w:r>
    </w:p>
    <w:bookmarkEnd w:id="8"/>
    <w:bookmarkStart w:name="z11" w:id="9"/>
    <w:p>
      <w:pPr>
        <w:spacing w:after="0"/>
        <w:ind w:left="0"/>
        <w:jc w:val="both"/>
      </w:pPr>
      <w:r>
        <w:rPr>
          <w:rFonts w:ascii="Times New Roman"/>
          <w:b w:val="false"/>
          <w:i w:val="false"/>
          <w:color w:val="000000"/>
          <w:sz w:val="28"/>
        </w:rPr>
        <w:t>
      4) қызмет көрсететін ұйым – қолданыстағы заңнамаға сәйкес тапсырыс беруші немесе уәкілетті орган белгілейтін және қаржыландыратын, объектіні күтіп ұстау мен пайдалануды жүзеге асыратын ұйым;</w:t>
      </w:r>
    </w:p>
    <w:bookmarkEnd w:id="9"/>
    <w:bookmarkStart w:name="z12" w:id="10"/>
    <w:p>
      <w:pPr>
        <w:spacing w:after="0"/>
        <w:ind w:left="0"/>
        <w:jc w:val="both"/>
      </w:pPr>
      <w:r>
        <w:rPr>
          <w:rFonts w:ascii="Times New Roman"/>
          <w:b w:val="false"/>
          <w:i w:val="false"/>
          <w:color w:val="000000"/>
          <w:sz w:val="28"/>
        </w:rPr>
        <w:t>
      5) ортақ мүлік – абаттандыру элементтері мен ортақ пайдаланудағы басқа да мүліктерді қоса, кондоминимум объектісінің бөліктері: кіреберістер, баспалдақтар, лифтілер, төбелер, шатырлар, жертөлелер, пәтерден тыс немесе жалпы үйдің инженерлік жүйелері мен жабдықтары, абоненттік пошталық жәшіктер, жер учаскесі;</w:t>
      </w:r>
    </w:p>
    <w:bookmarkEnd w:id="10"/>
    <w:bookmarkStart w:name="z13" w:id="11"/>
    <w:p>
      <w:pPr>
        <w:spacing w:after="0"/>
        <w:ind w:left="0"/>
        <w:jc w:val="both"/>
      </w:pPr>
      <w:r>
        <w:rPr>
          <w:rFonts w:ascii="Times New Roman"/>
          <w:b w:val="false"/>
          <w:i w:val="false"/>
          <w:color w:val="000000"/>
          <w:sz w:val="28"/>
        </w:rPr>
        <w:t>
      6) коммуналдық ұйым – жылумен, электрмен, газбен, сумен қамтамасыз ету мен су тартуды, коммуналдық қалдықтарды шығаруды жүзеге асыратын жеке немесе заңды тұлға;</w:t>
      </w:r>
    </w:p>
    <w:bookmarkEnd w:id="11"/>
    <w:bookmarkStart w:name="z14" w:id="12"/>
    <w:p>
      <w:pPr>
        <w:spacing w:after="0"/>
        <w:ind w:left="0"/>
        <w:jc w:val="both"/>
      </w:pPr>
      <w:r>
        <w:rPr>
          <w:rFonts w:ascii="Times New Roman"/>
          <w:b w:val="false"/>
          <w:i w:val="false"/>
          <w:color w:val="000000"/>
          <w:sz w:val="28"/>
        </w:rPr>
        <w:t>
      7) коммуналдық қызметтер – коммуналдық ұйымдар ұсынатын қызметтер, тауарлар мен жұмыстар;</w:t>
      </w:r>
    </w:p>
    <w:bookmarkEnd w:id="12"/>
    <w:bookmarkStart w:name="z15" w:id="13"/>
    <w:p>
      <w:pPr>
        <w:spacing w:after="0"/>
        <w:ind w:left="0"/>
        <w:jc w:val="both"/>
      </w:pPr>
      <w:r>
        <w:rPr>
          <w:rFonts w:ascii="Times New Roman"/>
          <w:b w:val="false"/>
          <w:i w:val="false"/>
          <w:color w:val="000000"/>
          <w:sz w:val="28"/>
        </w:rPr>
        <w:t>
      8) мемлекеттік коммуналдық объектілер – жергілікті атқарушы органның иелігіндегі жергілікті бюджет қаражаты есебінен салынған объектілер;</w:t>
      </w:r>
    </w:p>
    <w:bookmarkEnd w:id="13"/>
    <w:bookmarkStart w:name="z16" w:id="14"/>
    <w:p>
      <w:pPr>
        <w:spacing w:after="0"/>
        <w:ind w:left="0"/>
        <w:jc w:val="both"/>
      </w:pPr>
      <w:r>
        <w:rPr>
          <w:rFonts w:ascii="Times New Roman"/>
          <w:b w:val="false"/>
          <w:i w:val="false"/>
          <w:color w:val="000000"/>
          <w:sz w:val="28"/>
        </w:rPr>
        <w:t>
      9) уәкілетті орган – жергілікті бюджеттен қаржыландырылатын, жергілікті атқарушы орган тұрғын үй қатынастары саласындағы функцияларды жүзеге асыруға уәкілеттік берген атқарушы орган;</w:t>
      </w:r>
    </w:p>
    <w:bookmarkEnd w:id="14"/>
    <w:bookmarkStart w:name="z17" w:id="15"/>
    <w:p>
      <w:pPr>
        <w:spacing w:after="0"/>
        <w:ind w:left="0"/>
        <w:jc w:val="both"/>
      </w:pPr>
      <w:r>
        <w:rPr>
          <w:rFonts w:ascii="Times New Roman"/>
          <w:b w:val="false"/>
          <w:i w:val="false"/>
          <w:color w:val="000000"/>
          <w:sz w:val="28"/>
        </w:rPr>
        <w:t>
      10) пайдаланушы ұйым – баланстық тиесілік шегінде инженерлік коммуникацияларды пайдалануды жүзеге асыратын жеке немесе заңды тұлға.</w:t>
      </w:r>
    </w:p>
    <w:bookmarkEnd w:id="15"/>
    <w:bookmarkStart w:name="z18" w:id="16"/>
    <w:p>
      <w:pPr>
        <w:spacing w:after="0"/>
        <w:ind w:left="0"/>
        <w:jc w:val="left"/>
      </w:pPr>
      <w:r>
        <w:rPr>
          <w:rFonts w:ascii="Times New Roman"/>
          <w:b/>
          <w:i w:val="false"/>
          <w:color w:val="000000"/>
        </w:rPr>
        <w:t xml:space="preserve"> 2. Объектіні күтіп ұстау және пайдалану</w:t>
      </w:r>
    </w:p>
    <w:bookmarkEnd w:id="16"/>
    <w:bookmarkStart w:name="z19" w:id="17"/>
    <w:p>
      <w:pPr>
        <w:spacing w:after="0"/>
        <w:ind w:left="0"/>
        <w:jc w:val="both"/>
      </w:pPr>
      <w:r>
        <w:rPr>
          <w:rFonts w:ascii="Times New Roman"/>
          <w:b w:val="false"/>
          <w:i w:val="false"/>
          <w:color w:val="000000"/>
          <w:sz w:val="28"/>
        </w:rPr>
        <w:t>
      2. Объектіні салу және қайта жаңарту кезеңінде объектінің сақталуы мен тиісті күтіп ұсталуы мердігерге жүктеледі, соның ішінде:</w:t>
      </w:r>
    </w:p>
    <w:bookmarkEnd w:id="17"/>
    <w:bookmarkStart w:name="z20" w:id="18"/>
    <w:p>
      <w:pPr>
        <w:spacing w:after="0"/>
        <w:ind w:left="0"/>
        <w:jc w:val="both"/>
      </w:pPr>
      <w:r>
        <w:rPr>
          <w:rFonts w:ascii="Times New Roman"/>
          <w:b w:val="false"/>
          <w:i w:val="false"/>
          <w:color w:val="000000"/>
          <w:sz w:val="28"/>
        </w:rPr>
        <w:t>
      1) жобада көзделген санитарлық-техникалық іс-шараларды жүргізу;</w:t>
      </w:r>
    </w:p>
    <w:bookmarkEnd w:id="18"/>
    <w:bookmarkStart w:name="z21" w:id="19"/>
    <w:p>
      <w:pPr>
        <w:spacing w:after="0"/>
        <w:ind w:left="0"/>
        <w:jc w:val="both"/>
      </w:pPr>
      <w:r>
        <w:rPr>
          <w:rFonts w:ascii="Times New Roman"/>
          <w:b w:val="false"/>
          <w:i w:val="false"/>
          <w:color w:val="000000"/>
          <w:sz w:val="28"/>
        </w:rPr>
        <w:t>
      2) объектіде және оның маңындағы аумақта қауіпсіздікті қамтамасыз ету;</w:t>
      </w:r>
    </w:p>
    <w:bookmarkEnd w:id="19"/>
    <w:bookmarkStart w:name="z22" w:id="20"/>
    <w:p>
      <w:pPr>
        <w:spacing w:after="0"/>
        <w:ind w:left="0"/>
        <w:jc w:val="both"/>
      </w:pPr>
      <w:r>
        <w:rPr>
          <w:rFonts w:ascii="Times New Roman"/>
          <w:b w:val="false"/>
          <w:i w:val="false"/>
          <w:color w:val="000000"/>
          <w:sz w:val="28"/>
        </w:rPr>
        <w:t>
      3) коммуналдық қалдықтарды жинауға арналған жинақтаушы контейнерді орнатып, контейнер алаңдарын жабдықтау;</w:t>
      </w:r>
    </w:p>
    <w:bookmarkEnd w:id="20"/>
    <w:bookmarkStart w:name="z23" w:id="21"/>
    <w:p>
      <w:pPr>
        <w:spacing w:after="0"/>
        <w:ind w:left="0"/>
        <w:jc w:val="both"/>
      </w:pPr>
      <w:r>
        <w:rPr>
          <w:rFonts w:ascii="Times New Roman"/>
          <w:b w:val="false"/>
          <w:i w:val="false"/>
          <w:color w:val="000000"/>
          <w:sz w:val="28"/>
        </w:rPr>
        <w:t>
      4) коммуналдық ұйымдармен жасалған шарттар бойынша коммуналдық қызметтерді төлеу, үйдің ортақ есеп құралдарын орнату мен тіркеу, олардың сақталуын қамтамасыз ету;</w:t>
      </w:r>
    </w:p>
    <w:bookmarkEnd w:id="21"/>
    <w:bookmarkStart w:name="z24" w:id="22"/>
    <w:p>
      <w:pPr>
        <w:spacing w:after="0"/>
        <w:ind w:left="0"/>
        <w:jc w:val="both"/>
      </w:pPr>
      <w:r>
        <w:rPr>
          <w:rFonts w:ascii="Times New Roman"/>
          <w:b w:val="false"/>
          <w:i w:val="false"/>
          <w:color w:val="000000"/>
          <w:sz w:val="28"/>
        </w:rPr>
        <w:t>
      5) мамандандырылған техниканың контейнер тұрған алаңға және коммуналдық ұйымдар өкілдерінің көрсеткіштерді алу үшін есеп құралдарына кедергісіз өтуі.</w:t>
      </w:r>
    </w:p>
    <w:bookmarkEnd w:id="22"/>
    <w:bookmarkStart w:name="z25" w:id="23"/>
    <w:p>
      <w:pPr>
        <w:spacing w:after="0"/>
        <w:ind w:left="0"/>
        <w:jc w:val="both"/>
      </w:pPr>
      <w:r>
        <w:rPr>
          <w:rFonts w:ascii="Times New Roman"/>
          <w:b w:val="false"/>
          <w:i w:val="false"/>
          <w:color w:val="000000"/>
          <w:sz w:val="28"/>
        </w:rPr>
        <w:t>
      3. Мердігер объектіні пайдалануға тапсыру кезінде коммуналдық қызметтер бойынша ағымдағы және мерзімі өткен төлемдерді өтейді де, тапсырыс берушіге берешектің жоқтығы туралы коммуналдық ұйымдардың анықтамасын ұсынады.</w:t>
      </w:r>
    </w:p>
    <w:bookmarkEnd w:id="23"/>
    <w:bookmarkStart w:name="z26" w:id="24"/>
    <w:p>
      <w:pPr>
        <w:spacing w:after="0"/>
        <w:ind w:left="0"/>
        <w:jc w:val="both"/>
      </w:pPr>
      <w:r>
        <w:rPr>
          <w:rFonts w:ascii="Times New Roman"/>
          <w:b w:val="false"/>
          <w:i w:val="false"/>
          <w:color w:val="000000"/>
          <w:sz w:val="28"/>
        </w:rPr>
        <w:t>
      4. Мемлекеттік қабылдау комиссиясы немесе қабылдау комиссиясы бекітілген жобаға сәйкес үй толық дайын және жұмыс комиссиясының оң қорытындысы алынғанда салынған объектіні пайдалануға қабылдауды жүргізеді.</w:t>
      </w:r>
    </w:p>
    <w:bookmarkEnd w:id="24"/>
    <w:bookmarkStart w:name="z27" w:id="25"/>
    <w:p>
      <w:pPr>
        <w:spacing w:after="0"/>
        <w:ind w:left="0"/>
        <w:jc w:val="both"/>
      </w:pPr>
      <w:r>
        <w:rPr>
          <w:rFonts w:ascii="Times New Roman"/>
          <w:b w:val="false"/>
          <w:i w:val="false"/>
          <w:color w:val="000000"/>
          <w:sz w:val="28"/>
        </w:rPr>
        <w:t>
      5. Заңнамада көзделген жағдайлардан өзге, мемлекеттік қабылдау комиссиясының оң шешімісіз салынған объект пайдалануға берілмейді.</w:t>
      </w:r>
    </w:p>
    <w:bookmarkEnd w:id="25"/>
    <w:bookmarkStart w:name="z28" w:id="26"/>
    <w:p>
      <w:pPr>
        <w:spacing w:after="0"/>
        <w:ind w:left="0"/>
        <w:jc w:val="both"/>
      </w:pPr>
      <w:r>
        <w:rPr>
          <w:rFonts w:ascii="Times New Roman"/>
          <w:b w:val="false"/>
          <w:i w:val="false"/>
          <w:color w:val="000000"/>
          <w:sz w:val="28"/>
        </w:rPr>
        <w:t>
      6. Мердігермен шарт бойынша кепілдік міндеттемелердің орындалуына қатысты шығындарды қоспағанда, объектіні пайдалануға енгізілген күннен бастап оны ұстау және пайдалану бойынша шығындар тапсырыс берушіге және (немесе) объект иесіне жүктеледі.</w:t>
      </w:r>
    </w:p>
    <w:bookmarkEnd w:id="26"/>
    <w:bookmarkStart w:name="z29" w:id="27"/>
    <w:p>
      <w:pPr>
        <w:spacing w:after="0"/>
        <w:ind w:left="0"/>
        <w:jc w:val="both"/>
      </w:pPr>
      <w:r>
        <w:rPr>
          <w:rFonts w:ascii="Times New Roman"/>
          <w:b w:val="false"/>
          <w:i w:val="false"/>
          <w:color w:val="000000"/>
          <w:sz w:val="28"/>
        </w:rPr>
        <w:t>
      7. Объектіге меншік құқығын тіркеуі қолданыстағы заңнамада белгіленген тәртіпте тапсырыс берушімен жүзеге асырады.</w:t>
      </w:r>
    </w:p>
    <w:bookmarkEnd w:id="27"/>
    <w:bookmarkStart w:name="z30" w:id="28"/>
    <w:p>
      <w:pPr>
        <w:spacing w:after="0"/>
        <w:ind w:left="0"/>
        <w:jc w:val="both"/>
      </w:pPr>
      <w:r>
        <w:rPr>
          <w:rFonts w:ascii="Times New Roman"/>
          <w:b w:val="false"/>
          <w:i w:val="false"/>
          <w:color w:val="000000"/>
          <w:sz w:val="28"/>
        </w:rPr>
        <w:t>
      8. Тапсырыс беруші және (немесе) объект иесі заңнамаға сәйкес:</w:t>
      </w:r>
    </w:p>
    <w:bookmarkEnd w:id="28"/>
    <w:bookmarkStart w:name="z31" w:id="29"/>
    <w:p>
      <w:pPr>
        <w:spacing w:after="0"/>
        <w:ind w:left="0"/>
        <w:jc w:val="both"/>
      </w:pPr>
      <w:r>
        <w:rPr>
          <w:rFonts w:ascii="Times New Roman"/>
          <w:b w:val="false"/>
          <w:i w:val="false"/>
          <w:color w:val="000000"/>
          <w:sz w:val="28"/>
        </w:rPr>
        <w:t>
      1) мақсатты нысанына сәйкес объектінің қолданылуын және оның сақталуын;</w:t>
      </w:r>
    </w:p>
    <w:bookmarkEnd w:id="29"/>
    <w:bookmarkStart w:name="z32" w:id="30"/>
    <w:p>
      <w:pPr>
        <w:spacing w:after="0"/>
        <w:ind w:left="0"/>
        <w:jc w:val="both"/>
      </w:pPr>
      <w:r>
        <w:rPr>
          <w:rFonts w:ascii="Times New Roman"/>
          <w:b w:val="false"/>
          <w:i w:val="false"/>
          <w:color w:val="000000"/>
          <w:sz w:val="28"/>
        </w:rPr>
        <w:t>
      2) объектіге қызмет көрсетуді ұйымдастыруды:</w:t>
      </w:r>
    </w:p>
    <w:bookmarkEnd w:id="30"/>
    <w:bookmarkStart w:name="z33" w:id="31"/>
    <w:p>
      <w:pPr>
        <w:spacing w:after="0"/>
        <w:ind w:left="0"/>
        <w:jc w:val="both"/>
      </w:pPr>
      <w:r>
        <w:rPr>
          <w:rFonts w:ascii="Times New Roman"/>
          <w:b w:val="false"/>
          <w:i w:val="false"/>
          <w:color w:val="000000"/>
          <w:sz w:val="28"/>
        </w:rPr>
        <w:t>
      ғимаратты, оның инженерлік жабдығының ағымдағы техникалық күтіп-ұсталуын, ғимараттар мен үй маңындағы аумақты санитарлық күтіп-ұстауды;</w:t>
      </w:r>
    </w:p>
    <w:bookmarkEnd w:id="31"/>
    <w:bookmarkStart w:name="z34" w:id="32"/>
    <w:p>
      <w:pPr>
        <w:spacing w:after="0"/>
        <w:ind w:left="0"/>
        <w:jc w:val="both"/>
      </w:pPr>
      <w:r>
        <w:rPr>
          <w:rFonts w:ascii="Times New Roman"/>
          <w:b w:val="false"/>
          <w:i w:val="false"/>
          <w:color w:val="000000"/>
          <w:sz w:val="28"/>
        </w:rPr>
        <w:t>
      сумен, су тартуымен, жылумен (жылу беру, ыстық сумен), электр энергиясымен, газбен қамтамасыз етуді, желдету бойынша коммуналдық қызметтермен, сондай-ақ коммуналдық ұйымдармен жасалған шарт талаптарына сәйкес өзге де қызметтермен (теле-, радио жабдық, коммуналдық қалдықтарды шығару және басқа да) қамтамасыз етуді;</w:t>
      </w:r>
    </w:p>
    <w:bookmarkEnd w:id="32"/>
    <w:bookmarkStart w:name="z35" w:id="33"/>
    <w:p>
      <w:pPr>
        <w:spacing w:after="0"/>
        <w:ind w:left="0"/>
        <w:jc w:val="both"/>
      </w:pPr>
      <w:r>
        <w:rPr>
          <w:rFonts w:ascii="Times New Roman"/>
          <w:b w:val="false"/>
          <w:i w:val="false"/>
          <w:color w:val="000000"/>
          <w:sz w:val="28"/>
        </w:rPr>
        <w:t>
      құрылыс конструкцияларына, ғимарат элементтеріне, ортақ мақсаттағы инженерлік жабдыққа, үй маңындағы аумаққа ағымдағы жөндеуді;</w:t>
      </w:r>
    </w:p>
    <w:bookmarkEnd w:id="33"/>
    <w:bookmarkStart w:name="z36" w:id="34"/>
    <w:p>
      <w:pPr>
        <w:spacing w:after="0"/>
        <w:ind w:left="0"/>
        <w:jc w:val="both"/>
      </w:pPr>
      <w:r>
        <w:rPr>
          <w:rFonts w:ascii="Times New Roman"/>
          <w:b w:val="false"/>
          <w:i w:val="false"/>
          <w:color w:val="000000"/>
          <w:sz w:val="28"/>
        </w:rPr>
        <w:t>
      күрделі жөндеуді (барлық үйді кешенді немесе ішінара құрылыс конструкцияларын, ғимарат элементтерін, инженерлік жабдықты, үй маңындағы аумақты);</w:t>
      </w:r>
    </w:p>
    <w:bookmarkEnd w:id="34"/>
    <w:bookmarkStart w:name="z37" w:id="35"/>
    <w:p>
      <w:pPr>
        <w:spacing w:after="0"/>
        <w:ind w:left="0"/>
        <w:jc w:val="both"/>
      </w:pPr>
      <w:r>
        <w:rPr>
          <w:rFonts w:ascii="Times New Roman"/>
          <w:b w:val="false"/>
          <w:i w:val="false"/>
          <w:color w:val="000000"/>
          <w:sz w:val="28"/>
        </w:rPr>
        <w:t>
      3) жалдаушының, жалға алушы мен үй-жай (пәтер) меншік иесінің, мердігердің, тұрғын үйді сатып алу-сату, жалға беру мен ауыстыру агенттерінің, сақтандыру және бағалау компанияларының қызметін құқықтық реттеуді;</w:t>
      </w:r>
    </w:p>
    <w:bookmarkEnd w:id="35"/>
    <w:bookmarkStart w:name="z38" w:id="36"/>
    <w:p>
      <w:pPr>
        <w:spacing w:after="0"/>
        <w:ind w:left="0"/>
        <w:jc w:val="both"/>
      </w:pPr>
      <w:r>
        <w:rPr>
          <w:rFonts w:ascii="Times New Roman"/>
          <w:b w:val="false"/>
          <w:i w:val="false"/>
          <w:color w:val="000000"/>
          <w:sz w:val="28"/>
        </w:rPr>
        <w:t>
      4) пайдаланушы ұйымдарға пайдалану жауапкершілігінің шегінде инженерлік коммуникацияларды белгіленген тәртіпте беруді қамтамасыз етеді.</w:t>
      </w:r>
    </w:p>
    <w:bookmarkEnd w:id="36"/>
    <w:bookmarkStart w:name="z39" w:id="37"/>
    <w:p>
      <w:pPr>
        <w:spacing w:after="0"/>
        <w:ind w:left="0"/>
        <w:jc w:val="both"/>
      </w:pPr>
      <w:r>
        <w:rPr>
          <w:rFonts w:ascii="Times New Roman"/>
          <w:b w:val="false"/>
          <w:i w:val="false"/>
          <w:color w:val="000000"/>
          <w:sz w:val="28"/>
        </w:rPr>
        <w:t>
      Көп пәтерлі тұрғын үй пайдалануға енгізілген сәттен бастап пәтер (үй-жай) меншік иесінің кондоминиум объектісін басқару нысаны туралы шешімі қабылданғанға дейін, тапсырыс беруші және (немесе) көп пәтерлі тұрғын үйдің иесі көп пәтерлі тұрғын үйге қызмет көрсетуді ұйымдастыру үшін қызмет көрсететін ұйымды белгілейді.</w:t>
      </w:r>
    </w:p>
    <w:bookmarkEnd w:id="37"/>
    <w:bookmarkStart w:name="z40" w:id="38"/>
    <w:p>
      <w:pPr>
        <w:spacing w:after="0"/>
        <w:ind w:left="0"/>
        <w:jc w:val="both"/>
      </w:pPr>
      <w:r>
        <w:rPr>
          <w:rFonts w:ascii="Times New Roman"/>
          <w:b w:val="false"/>
          <w:i w:val="false"/>
          <w:color w:val="000000"/>
          <w:sz w:val="28"/>
        </w:rPr>
        <w:t>
      9. Объектіге тапсырыс беруші жергілікті атқарушы органның бюджеттік бағдарлама әкімшісі болған жағдайда, объектіге қызмет көрсетуді қамтамасыз ету осы Қағиданың 3-бөліміне сәйкес іске асырылады.</w:t>
      </w:r>
    </w:p>
    <w:bookmarkEnd w:id="38"/>
    <w:bookmarkStart w:name="z41" w:id="39"/>
    <w:p>
      <w:pPr>
        <w:spacing w:after="0"/>
        <w:ind w:left="0"/>
        <w:jc w:val="left"/>
      </w:pPr>
      <w:r>
        <w:rPr>
          <w:rFonts w:ascii="Times New Roman"/>
          <w:b/>
          <w:i w:val="false"/>
          <w:color w:val="000000"/>
        </w:rPr>
        <w:t xml:space="preserve"> 3. Мемлекеттік коммуналдық объектілерді күтіп ұстау</w:t>
      </w:r>
      <w:r>
        <w:br/>
      </w:r>
      <w:r>
        <w:rPr>
          <w:rFonts w:ascii="Times New Roman"/>
          <w:b/>
          <w:i w:val="false"/>
          <w:color w:val="000000"/>
        </w:rPr>
        <w:t>3.1. Мемлекеттік коммуналдық объектілерді күтіп ұстау және пайдалану тәртібі</w:t>
      </w:r>
    </w:p>
    <w:bookmarkEnd w:id="39"/>
    <w:bookmarkStart w:name="z42" w:id="40"/>
    <w:p>
      <w:pPr>
        <w:spacing w:after="0"/>
        <w:ind w:left="0"/>
        <w:jc w:val="both"/>
      </w:pPr>
      <w:r>
        <w:rPr>
          <w:rFonts w:ascii="Times New Roman"/>
          <w:b w:val="false"/>
          <w:i w:val="false"/>
          <w:color w:val="000000"/>
          <w:sz w:val="28"/>
        </w:rPr>
        <w:t>
      10. Объектіге меншік құқығын мемлекеттік тіркеуден кейін, тапсырыс беруші белгіленген тәртіп бойынша объектіні құқық белгілейтін құжаттарымен Астана қаласының коммуналдық меншігіне тапсырады.</w:t>
      </w:r>
    </w:p>
    <w:bookmarkEnd w:id="40"/>
    <w:bookmarkStart w:name="z43" w:id="41"/>
    <w:p>
      <w:pPr>
        <w:spacing w:after="0"/>
        <w:ind w:left="0"/>
        <w:jc w:val="both"/>
      </w:pPr>
      <w:r>
        <w:rPr>
          <w:rFonts w:ascii="Times New Roman"/>
          <w:b w:val="false"/>
          <w:i w:val="false"/>
          <w:color w:val="000000"/>
          <w:sz w:val="28"/>
        </w:rPr>
        <w:t>
      11. Коммуналдық меншікке иелік етуге, пайдалануға және иеленуге уәкілетті мемлекеттік орган тапсырыс берушіден құжаттар алғаннан кейін он бес күнтізбелік күн ішінде объектіні коммуналдық меншікке қабылдауды қамтамасыз етеді және қабылдаушы тарапты - мемлекеттік органды, мемлекеттік мекемені, пайдаланушы ұйымды (мемлекеттің қатысы бар ұйымды) көрсете отырып, оны әрі қарай пайдалануға береді.</w:t>
      </w:r>
    </w:p>
    <w:bookmarkEnd w:id="41"/>
    <w:bookmarkStart w:name="z44" w:id="42"/>
    <w:p>
      <w:pPr>
        <w:spacing w:after="0"/>
        <w:ind w:left="0"/>
        <w:jc w:val="both"/>
      </w:pPr>
      <w:r>
        <w:rPr>
          <w:rFonts w:ascii="Times New Roman"/>
          <w:b w:val="false"/>
          <w:i w:val="false"/>
          <w:color w:val="000000"/>
          <w:sz w:val="28"/>
        </w:rPr>
        <w:t>
      12. Объект құнының баптар бойынша түсіндірілуі мен объектіге құқықтық, техникалық құжаттардың болмауы - қабылдау-тапсыру актісіне қол қоюдан бас тартудың негізі болып табылды.</w:t>
      </w:r>
    </w:p>
    <w:bookmarkEnd w:id="42"/>
    <w:bookmarkStart w:name="z45" w:id="43"/>
    <w:p>
      <w:pPr>
        <w:spacing w:after="0"/>
        <w:ind w:left="0"/>
        <w:jc w:val="both"/>
      </w:pPr>
      <w:r>
        <w:rPr>
          <w:rFonts w:ascii="Times New Roman"/>
          <w:b w:val="false"/>
          <w:i w:val="false"/>
          <w:color w:val="000000"/>
          <w:sz w:val="28"/>
        </w:rPr>
        <w:t>
      Тапсырыс беруші қабылдаушы тараптан негізделген бас тартуды алған күннен бастап отыз күнтізбелік күн ішінде ескертулердің жоюын қамтамасыз етеді.</w:t>
      </w:r>
    </w:p>
    <w:bookmarkEnd w:id="43"/>
    <w:bookmarkStart w:name="z46" w:id="44"/>
    <w:p>
      <w:pPr>
        <w:spacing w:after="0"/>
        <w:ind w:left="0"/>
        <w:jc w:val="both"/>
      </w:pPr>
      <w:r>
        <w:rPr>
          <w:rFonts w:ascii="Times New Roman"/>
          <w:b w:val="false"/>
          <w:i w:val="false"/>
          <w:color w:val="000000"/>
          <w:sz w:val="28"/>
        </w:rPr>
        <w:t>
      Қабылдаушы тараптың қабылдау-тапсыру актісіне қол қоюдан негізсіз бас тартуына жол берілмейді.</w:t>
      </w:r>
    </w:p>
    <w:bookmarkEnd w:id="44"/>
    <w:bookmarkStart w:name="z47" w:id="45"/>
    <w:p>
      <w:pPr>
        <w:spacing w:after="0"/>
        <w:ind w:left="0"/>
        <w:jc w:val="both"/>
      </w:pPr>
      <w:r>
        <w:rPr>
          <w:rFonts w:ascii="Times New Roman"/>
          <w:b w:val="false"/>
          <w:i w:val="false"/>
          <w:color w:val="000000"/>
          <w:sz w:val="28"/>
        </w:rPr>
        <w:t>
      13. Жеке тұрғын үй қорынан жергілікті атқарушы органмен жалға алынған тұрғын жайларды, мемлекеттік коммуналдық тұрғын үй қорындағы тұрғын жайларды бөлу мен тапсыруын ұйымдастыруды уәкілетті орган жүзеге асырады.</w:t>
      </w:r>
    </w:p>
    <w:bookmarkEnd w:id="45"/>
    <w:bookmarkStart w:name="z48" w:id="46"/>
    <w:p>
      <w:pPr>
        <w:spacing w:after="0"/>
        <w:ind w:left="0"/>
        <w:jc w:val="both"/>
      </w:pPr>
      <w:r>
        <w:rPr>
          <w:rFonts w:ascii="Times New Roman"/>
          <w:b w:val="false"/>
          <w:i w:val="false"/>
          <w:color w:val="000000"/>
          <w:sz w:val="28"/>
        </w:rPr>
        <w:t>
      14. Уәкілетті орган тұрғын үй алушылармен тұрғын үйді іске асыру, соның ішінде сатып алу - сату, жалға алу (жалға беру) шартын жасайды және олардың заңнамамен белгіленген тәртіпте мемлекеттік тіркеуін қамтамасыз етеді.</w:t>
      </w:r>
    </w:p>
    <w:bookmarkEnd w:id="46"/>
    <w:bookmarkStart w:name="z49" w:id="47"/>
    <w:p>
      <w:pPr>
        <w:spacing w:after="0"/>
        <w:ind w:left="0"/>
        <w:jc w:val="both"/>
      </w:pPr>
      <w:r>
        <w:rPr>
          <w:rFonts w:ascii="Times New Roman"/>
          <w:b w:val="false"/>
          <w:i w:val="false"/>
          <w:color w:val="000000"/>
          <w:sz w:val="28"/>
        </w:rPr>
        <w:t>
      15. Салынған көп қабатты тұрғын үйді пайдалануға енгізілгеннен бастап, кондоминиум объектісін мемлекеттік тіркеуге дейін күтіп ұстауы және оған қызмет көрсетуі, соның ішінде ортақ мүлікті ұстауға жұмсалған коммуналдық қызметтердің төленуі осы Қағиданың 23-тармағына сәйкес ағымдағы жылдың қала бюджетінде қарастырылған шеңберде қаржыландырылады. Уәкілетті орган бұл жағдайда бюджеттік бағдарламаның әкімшісі болып табылады.</w:t>
      </w:r>
    </w:p>
    <w:bookmarkEnd w:id="47"/>
    <w:bookmarkStart w:name="z50" w:id="48"/>
    <w:p>
      <w:pPr>
        <w:spacing w:after="0"/>
        <w:ind w:left="0"/>
        <w:jc w:val="both"/>
      </w:pPr>
      <w:r>
        <w:rPr>
          <w:rFonts w:ascii="Times New Roman"/>
          <w:b w:val="false"/>
          <w:i w:val="false"/>
          <w:color w:val="000000"/>
          <w:sz w:val="28"/>
        </w:rPr>
        <w:t>
      16. Басқа да мемлекеттік коммуналдық объектілердің күтіп ұстауы және қызмет көрсетуі объектілерді пайдалануға берілгеннен бастап тиісті шығындар ерекшелігін ескере отырып, қабылдаушы тарап есебінен қаржыландырылады.</w:t>
      </w:r>
    </w:p>
    <w:bookmarkEnd w:id="48"/>
    <w:bookmarkStart w:name="z51" w:id="49"/>
    <w:p>
      <w:pPr>
        <w:spacing w:after="0"/>
        <w:ind w:left="0"/>
        <w:jc w:val="left"/>
      </w:pPr>
      <w:r>
        <w:rPr>
          <w:rFonts w:ascii="Times New Roman"/>
          <w:b/>
          <w:i w:val="false"/>
          <w:color w:val="000000"/>
        </w:rPr>
        <w:t xml:space="preserve"> 3.2. Көп пәтерлі тұрғын үйге қызмет көрсету</w:t>
      </w:r>
    </w:p>
    <w:bookmarkEnd w:id="49"/>
    <w:bookmarkStart w:name="z52" w:id="50"/>
    <w:p>
      <w:pPr>
        <w:spacing w:after="0"/>
        <w:ind w:left="0"/>
        <w:jc w:val="both"/>
      </w:pPr>
      <w:r>
        <w:rPr>
          <w:rFonts w:ascii="Times New Roman"/>
          <w:b w:val="false"/>
          <w:i w:val="false"/>
          <w:color w:val="000000"/>
          <w:sz w:val="28"/>
        </w:rPr>
        <w:t>
      17. Мемлекеттік қабылдау комиссиясының актісін бекіткеннен кейін он жұмыс күннің ішінде тапсырыс беруші – бюджеттік бағдарлама әкімшісі, объектілерді одан әрі күтіп ұстау және пайдалану үшін, мердігермен техникалық құжаттар топтамасының, қызмет көрсетуші мекеменің инженерлік коммуникациялары сызба нұсқаларының тапсырылуын қамтамасыз етеді.</w:t>
      </w:r>
    </w:p>
    <w:bookmarkEnd w:id="50"/>
    <w:bookmarkStart w:name="z53" w:id="51"/>
    <w:p>
      <w:pPr>
        <w:spacing w:after="0"/>
        <w:ind w:left="0"/>
        <w:jc w:val="both"/>
      </w:pPr>
      <w:r>
        <w:rPr>
          <w:rFonts w:ascii="Times New Roman"/>
          <w:b w:val="false"/>
          <w:i w:val="false"/>
          <w:color w:val="000000"/>
          <w:sz w:val="28"/>
        </w:rPr>
        <w:t>
      18. Көп пәтерлі тұрғын үйді күтіп ұстау және пайдалану үшін уәкілетті органмен қызмет көрсетуші ұйым анықталады.</w:t>
      </w:r>
    </w:p>
    <w:bookmarkEnd w:id="51"/>
    <w:bookmarkStart w:name="z54" w:id="52"/>
    <w:p>
      <w:pPr>
        <w:spacing w:after="0"/>
        <w:ind w:left="0"/>
        <w:jc w:val="both"/>
      </w:pPr>
      <w:r>
        <w:rPr>
          <w:rFonts w:ascii="Times New Roman"/>
          <w:b w:val="false"/>
          <w:i w:val="false"/>
          <w:color w:val="000000"/>
          <w:sz w:val="28"/>
        </w:rPr>
        <w:t>
      19. Қызмет көрсетуші ұйым коммуналдық ұйымдармен шарт жасап, үйге ортақ құралдарының коммерциялық есепке алынуын қамтамасыз етеді.</w:t>
      </w:r>
    </w:p>
    <w:bookmarkEnd w:id="52"/>
    <w:bookmarkStart w:name="z55" w:id="53"/>
    <w:p>
      <w:pPr>
        <w:spacing w:after="0"/>
        <w:ind w:left="0"/>
        <w:jc w:val="both"/>
      </w:pPr>
      <w:r>
        <w:rPr>
          <w:rFonts w:ascii="Times New Roman"/>
          <w:b w:val="false"/>
          <w:i w:val="false"/>
          <w:color w:val="000000"/>
          <w:sz w:val="28"/>
        </w:rPr>
        <w:t>
      20. Коммуналдық қызметтерді тұтынуды есептеудің жеке-дара құралдарын пәтер бойынша коммерциялық есепке қабылдаған және тұрғын үй қабылдаушылардың тұрғын үй пайдаланушы шығындарының төлемі мен коммуналдық қызметтер және жеке мүліктерге қызмет көрсетуші коммуналдық ұйымдармен шарт жасаған жағдайда, уәкілетті органның өтініші мен тізімі бойынша қызмет көрсетуші мекеме пәтерлердің кілтін қабылдау-тапсыру актісі бойынша тапсырады. Ұсыныстар мен тізімдерді алу шегі бойынша қызмет көрсетуші ұйым коммуналдық мекеме өкілдерінің объектіге шығуын ұйымдастырады және бақылайды.</w:t>
      </w:r>
    </w:p>
    <w:bookmarkEnd w:id="53"/>
    <w:bookmarkStart w:name="z56" w:id="54"/>
    <w:p>
      <w:pPr>
        <w:spacing w:after="0"/>
        <w:ind w:left="0"/>
        <w:jc w:val="both"/>
      </w:pPr>
      <w:r>
        <w:rPr>
          <w:rFonts w:ascii="Times New Roman"/>
          <w:b w:val="false"/>
          <w:i w:val="false"/>
          <w:color w:val="000000"/>
          <w:sz w:val="28"/>
        </w:rPr>
        <w:t>
      21. Пәтердің техникалық жағдайын қарау, тұрғын үйдің (пәтердің) сапасына талаптар мен ескертпелер бойынша актіні жасау тұрғын үй қабылдаушының, қызмет көрсетуші ұйым мен мердігер өкілдерінің қатысуымен жүзеге асырылады. Тұрғын үйдің (пәтердің) сапасына қойылатын талаптар мен ескертулер тапсырыс берушімен жасалған шарт бойынша кепілдік міндеттемелерге сәйкес мердігермен жойылады.</w:t>
      </w:r>
    </w:p>
    <w:bookmarkEnd w:id="54"/>
    <w:bookmarkStart w:name="z57" w:id="55"/>
    <w:p>
      <w:pPr>
        <w:spacing w:after="0"/>
        <w:ind w:left="0"/>
        <w:jc w:val="left"/>
      </w:pPr>
      <w:r>
        <w:rPr>
          <w:rFonts w:ascii="Times New Roman"/>
          <w:b/>
          <w:i w:val="false"/>
          <w:color w:val="000000"/>
        </w:rPr>
        <w:t xml:space="preserve"> 3.3. Тұрғын үйді пайдалану шығындарына және коммуналдық қызметтерге төлем жүргізу тәртібі</w:t>
      </w:r>
    </w:p>
    <w:bookmarkEnd w:id="55"/>
    <w:bookmarkStart w:name="z58" w:id="56"/>
    <w:p>
      <w:pPr>
        <w:spacing w:after="0"/>
        <w:ind w:left="0"/>
        <w:jc w:val="both"/>
      </w:pPr>
      <w:r>
        <w:rPr>
          <w:rFonts w:ascii="Times New Roman"/>
          <w:b w:val="false"/>
          <w:i w:val="false"/>
          <w:color w:val="000000"/>
          <w:sz w:val="28"/>
        </w:rPr>
        <w:t xml:space="preserve">
      22. Тұрғын үй-пайдалану шығындарына және үй-жайларды (пәтерлерді) және ортақ мүлікті күтіп-ұстауға тұтынған коммуналдық қызметтерге төлемді тұрғын үйді жалға алушылар жасасқан шарттарға сәйкес үй-жайды (пәтерді) қабылдап алу-тапсыру актісіне уәкілетті орган қол қойған датасынан бастап жүзеге асырады </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Астана қаласы мәслихатының 2012.09.25 </w:t>
      </w:r>
      <w:r>
        <w:rPr>
          <w:rFonts w:ascii="Times New Roman"/>
          <w:b w:val="false"/>
          <w:i w:val="false"/>
          <w:color w:val="ff0000"/>
          <w:sz w:val="28"/>
        </w:rPr>
        <w:t>№ 73/9-V</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23. Пайдалануға берілген сәттен бастап кондоминиум объектісінің тіркелуіне дейін осы Қағиданың 22-тармағына сәйкес шығындардан басқа көп қабатты тұрғын үйді күтіп-ұстау және қызмет көрсету бойынша соның ішінде коммуналдық қызметтерді төлеу шығындарын уәкілетті орган қаражаты есебінен қызмет көрсетуші мекеме төлейді.</w:t>
      </w:r>
    </w:p>
    <w:bookmarkEnd w:id="57"/>
    <w:bookmarkStart w:name="z62" w:id="58"/>
    <w:p>
      <w:pPr>
        <w:spacing w:after="0"/>
        <w:ind w:left="0"/>
        <w:jc w:val="both"/>
      </w:pPr>
      <w:r>
        <w:rPr>
          <w:rFonts w:ascii="Times New Roman"/>
          <w:b w:val="false"/>
          <w:i w:val="false"/>
          <w:color w:val="000000"/>
          <w:sz w:val="28"/>
        </w:rPr>
        <w:t>
      24. Тұрғын емес үй-жай иелері тұрғын емес үй-жайларды пайдалануымен байланысты ортақ мүлік бөліктеріне жататын ортақ шығындарға қатысады.</w:t>
      </w:r>
    </w:p>
    <w:bookmarkEnd w:id="58"/>
    <w:bookmarkStart w:name="z63" w:id="59"/>
    <w:p>
      <w:pPr>
        <w:spacing w:after="0"/>
        <w:ind w:left="0"/>
        <w:jc w:val="both"/>
      </w:pPr>
      <w:r>
        <w:rPr>
          <w:rFonts w:ascii="Times New Roman"/>
          <w:b w:val="false"/>
          <w:i w:val="false"/>
          <w:color w:val="000000"/>
          <w:sz w:val="28"/>
        </w:rPr>
        <w:t>
      25. Кондоминиум объектісінің тіркелген сәттен бастап отыз күнтізбелік күннен кешіктірмей үй-жай (пәтер) иелері кондоминиум объектісінің басқару нысаны туралы шешім қабылдайды.</w:t>
      </w:r>
    </w:p>
    <w:bookmarkEnd w:id="59"/>
    <w:bookmarkStart w:name="z64" w:id="60"/>
    <w:p>
      <w:pPr>
        <w:spacing w:after="0"/>
        <w:ind w:left="0"/>
        <w:jc w:val="both"/>
      </w:pPr>
      <w:r>
        <w:rPr>
          <w:rFonts w:ascii="Times New Roman"/>
          <w:b w:val="false"/>
          <w:i w:val="false"/>
          <w:color w:val="000000"/>
          <w:sz w:val="28"/>
        </w:rPr>
        <w:t>
      26. Қызмет көрсетуші ұйым қызметінен бас тартқан жағдайда үй-жай (пәтер) иелері кондоминиум объектісінің басқару нысаны туралы шешім қабылдаған күннен бастап он күнтізбелік күн ішінде өзара есеп айырысады және қызмет көрсетуші ұйым коммуналдық ұйымдарға бар қарыздарын өтейді.</w:t>
      </w:r>
    </w:p>
    <w:bookmarkEnd w:id="60"/>
    <w:bookmarkStart w:name="z65" w:id="61"/>
    <w:p>
      <w:pPr>
        <w:spacing w:after="0"/>
        <w:ind w:left="0"/>
        <w:jc w:val="both"/>
      </w:pPr>
      <w:r>
        <w:rPr>
          <w:rFonts w:ascii="Times New Roman"/>
          <w:b w:val="false"/>
          <w:i w:val="false"/>
          <w:color w:val="000000"/>
          <w:sz w:val="28"/>
        </w:rPr>
        <w:t>
      27. Қағиданың 3.3-бөлімінің әрекеті мемлекеттік коммуналдық тұрғын үй қорынан тұрғын үйді жалға алу шарты бойынша алған немесе жергілікті атқарушы органмен жеке тұрғын үй қорынан жалға алынған тұлғаларға таралады. Осы тұрғын үйді жалға алу шартын бұзған жағдайда жалға алушы берешектің жоқтығы туралы коммуналдық мекемелерден анықтаманы алып уәкілетті органға тапсырады.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