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b0b6" w14:textId="5f2b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"Вирустық гепатиттермен ауыратын науқастарға қатысты санитариялық-эпидемияға қарсы (профилактикалық) іс-шараларды ұйымдастыруға және өткізуге қойылатын санитариялық-эпидемиологиялық талаптар" санитариялық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2010 жылғы 23 тамыздағы N 661 Бұйрығы. Қазақстан Республикасы Әділет министрлігінде 2010 жылғы 9 қыркүйекте Нормативтік құқықтық кесімдерді мемлекеттік тіркеудің тізіліміне N 6469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145-бабының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«Вирустық гепатиттермен ауыратын науқастарға қатысты санитариялық-эпидемияға қарсы (профилактикалық) іс-шараларды ұйымдастыруға және өткізуге қойылатын санитариялық–эпидемиологиялық талаптар» санитариялық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Республикасында вирусты гепатиттермен сырқаттанудың алдын алу жөніндегі шаралар туралы» Қазақстан Республикасының Денсаулық сақтау министрінің 2008 жылғы 26 желтоқсандағы № 684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5500 болып тіркелген, «Заң газеті» газетінде 2009 жылғы 3 шілдеде № 100 (1523) болып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С.З. Қайырбековаға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Ж. Досқалиев</w:t>
      </w:r>
    </w:p>
    <w:bookmarkStart w:name="z8"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2010 жылғы 23 тамыздағы  </w:t>
      </w:r>
      <w:r>
        <w:br/>
      </w:r>
      <w:r>
        <w:rPr>
          <w:rFonts w:ascii="Times New Roman"/>
          <w:b w:val="false"/>
          <w:i w:val="false"/>
          <w:color w:val="000000"/>
          <w:sz w:val="28"/>
        </w:rPr>
        <w:t xml:space="preserve">
№ 661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«Вирустық гепатиттермен ауыратын науқастарға қатысты санитариялық-эпидемияға қарсы (профилактикалық) іс-шараларды ұйымдастыруға және өткізуге қойылатын санитариялық-эпидемиологиялық талаптар» санитариялық ережесі</w:t>
      </w:r>
    </w:p>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Осы санитариялық ереже жіті және созылмалы вирустық гепатиттердің (бұдан әрі – вирустық гепатиттер) пайда болуы мен таралуының алдын алуды қамтамасыз ететін санитариялық-эпидемияға қарсы (профилактикалық) іс-шараларды ұйымдастыруға және өткізуге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ережеде мынадай ұғымдар пайдаланылды:</w:t>
      </w:r>
      <w:r>
        <w:br/>
      </w:r>
      <w:r>
        <w:rPr>
          <w:rFonts w:ascii="Times New Roman"/>
          <w:b w:val="false"/>
          <w:i w:val="false"/>
          <w:color w:val="000000"/>
          <w:sz w:val="28"/>
        </w:rPr>
        <w:t>
</w:t>
      </w:r>
      <w:r>
        <w:rPr>
          <w:rFonts w:ascii="Times New Roman"/>
          <w:b w:val="false"/>
          <w:i w:val="false"/>
          <w:color w:val="000000"/>
          <w:sz w:val="28"/>
        </w:rPr>
        <w:t xml:space="preserve">
      1) инкубациялық кезең – вирустың организмге түскен сәтінен бастап аурудың симптомдары білінгенге дейінгі уақыттың бір бөлігі; </w:t>
      </w:r>
      <w:r>
        <w:br/>
      </w:r>
      <w:r>
        <w:rPr>
          <w:rFonts w:ascii="Times New Roman"/>
          <w:b w:val="false"/>
          <w:i w:val="false"/>
          <w:color w:val="000000"/>
          <w:sz w:val="28"/>
        </w:rPr>
        <w:t>
</w:t>
      </w:r>
      <w:r>
        <w:rPr>
          <w:rFonts w:ascii="Times New Roman"/>
          <w:b w:val="false"/>
          <w:i w:val="false"/>
          <w:color w:val="000000"/>
          <w:sz w:val="28"/>
        </w:rPr>
        <w:t>
      2) жіті вирустық гепатит (А, Е, В, С, Д) – бұл өзіндік маркерлер бар болғанда ұзақтығы 6 айдан аз бауырдың жіті қабынуы;</w:t>
      </w:r>
      <w:r>
        <w:br/>
      </w:r>
      <w:r>
        <w:rPr>
          <w:rFonts w:ascii="Times New Roman"/>
          <w:b w:val="false"/>
          <w:i w:val="false"/>
          <w:color w:val="000000"/>
          <w:sz w:val="28"/>
        </w:rPr>
        <w:t>
</w:t>
      </w:r>
      <w:r>
        <w:rPr>
          <w:rFonts w:ascii="Times New Roman"/>
          <w:b w:val="false"/>
          <w:i w:val="false"/>
          <w:color w:val="000000"/>
          <w:sz w:val="28"/>
        </w:rPr>
        <w:t>
      3) эпидемиологиялық көрсеткіштер бойынша зерттеп-қарау – халықтың жекелеген топтары арасында, белгілі бір аумақтағы эпидемиологиялық жағдайға байланысты және эпидемиологиялық тексеру жүргізу кезінде (жұқтыру тәуекелі факторларын, берілу жолдарын және санитариялық-эпидемияға қарсы (профилактикалық) іс-шараларды өткізу үшін) вирустық гепатиттер туралы алынған ақпараттар негізінде адамдарды зерттеп-қарау;</w:t>
      </w:r>
      <w:r>
        <w:br/>
      </w:r>
      <w:r>
        <w:rPr>
          <w:rFonts w:ascii="Times New Roman"/>
          <w:b w:val="false"/>
          <w:i w:val="false"/>
          <w:color w:val="000000"/>
          <w:sz w:val="28"/>
        </w:rPr>
        <w:t>
</w:t>
      </w:r>
      <w:r>
        <w:rPr>
          <w:rFonts w:ascii="Times New Roman"/>
          <w:b w:val="false"/>
          <w:i w:val="false"/>
          <w:color w:val="000000"/>
          <w:sz w:val="28"/>
        </w:rPr>
        <w:t xml:space="preserve">
      4) вирустық гепатит ошағы – науқас адамнан вирус сезімтал адамдарға беріле алатын шектерде оны қоршаған аумағы бар вирустық гепатитпен ауыратын науқастың болатын орны; </w:t>
      </w:r>
      <w:r>
        <w:br/>
      </w:r>
      <w:r>
        <w:rPr>
          <w:rFonts w:ascii="Times New Roman"/>
          <w:b w:val="false"/>
          <w:i w:val="false"/>
          <w:color w:val="000000"/>
          <w:sz w:val="28"/>
        </w:rPr>
        <w:t>
</w:t>
      </w:r>
      <w:r>
        <w:rPr>
          <w:rFonts w:ascii="Times New Roman"/>
          <w:b w:val="false"/>
          <w:i w:val="false"/>
          <w:color w:val="000000"/>
          <w:sz w:val="28"/>
        </w:rPr>
        <w:t>
      5) парентералдық механизм – инфекцияның қан құю кезінде, тері жамылғылары мен шырышты қабықшалардың бүтіндігінің бұзылуымен қоса жүретін инъекциялар және басқа да манипуляциялар кезінде, сондай-ақ анадан балаға босану жолдары арқылы өту кезінде берілуі;</w:t>
      </w:r>
      <w:r>
        <w:br/>
      </w:r>
      <w:r>
        <w:rPr>
          <w:rFonts w:ascii="Times New Roman"/>
          <w:b w:val="false"/>
          <w:i w:val="false"/>
          <w:color w:val="000000"/>
          <w:sz w:val="28"/>
        </w:rPr>
        <w:t>
</w:t>
      </w:r>
      <w:r>
        <w:rPr>
          <w:rFonts w:ascii="Times New Roman"/>
          <w:b w:val="false"/>
          <w:i w:val="false"/>
          <w:color w:val="000000"/>
          <w:sz w:val="28"/>
        </w:rPr>
        <w:t>
      6) ремиссия – аурудың көріністерінің уақытша әлсізденуі немесе жоғалуымен сипатталатын аурудың өту кезеңі;</w:t>
      </w:r>
      <w:r>
        <w:br/>
      </w:r>
      <w:r>
        <w:rPr>
          <w:rFonts w:ascii="Times New Roman"/>
          <w:b w:val="false"/>
          <w:i w:val="false"/>
          <w:color w:val="000000"/>
          <w:sz w:val="28"/>
        </w:rPr>
        <w:t>
</w:t>
      </w:r>
      <w:r>
        <w:rPr>
          <w:rFonts w:ascii="Times New Roman"/>
          <w:b w:val="false"/>
          <w:i w:val="false"/>
          <w:color w:val="000000"/>
          <w:sz w:val="28"/>
        </w:rPr>
        <w:t xml:space="preserve">
      7) энтералдық механизм – инфекцияның асқазан-ішек жолы арқылы берілуі. Вирус организмге ластанған сумен, тамақ өнімдерімен, лас қолдар арқылы енеді. </w:t>
      </w:r>
      <w:r>
        <w:br/>
      </w:r>
      <w:r>
        <w:rPr>
          <w:rFonts w:ascii="Times New Roman"/>
          <w:b w:val="false"/>
          <w:i w:val="false"/>
          <w:color w:val="000000"/>
          <w:sz w:val="28"/>
        </w:rPr>
        <w:t>
</w:t>
      </w:r>
      <w:r>
        <w:rPr>
          <w:rFonts w:ascii="Times New Roman"/>
          <w:b w:val="false"/>
          <w:i w:val="false"/>
          <w:color w:val="000000"/>
          <w:sz w:val="28"/>
        </w:rPr>
        <w:t xml:space="preserve">
      3. Вирустық гепатиттермен ауыратын адамдарды немесе күдіктілерді анықтауды амбулаториялық қабылдаулар, стационарға жатқызу, үйге келу кезінде, медициналық тексеріп-қараулар, диспансерлеу және басқа да медициналық ұйымдарға бару кезінде меншік нысанына қарамастан медициналық ұйымдардың медицина қызметкерлері жүргізеді. </w:t>
      </w:r>
      <w:r>
        <w:br/>
      </w:r>
      <w:r>
        <w:rPr>
          <w:rFonts w:ascii="Times New Roman"/>
          <w:b w:val="false"/>
          <w:i w:val="false"/>
          <w:color w:val="000000"/>
          <w:sz w:val="28"/>
        </w:rPr>
        <w:t>
</w:t>
      </w:r>
      <w:r>
        <w:rPr>
          <w:rFonts w:ascii="Times New Roman"/>
          <w:b w:val="false"/>
          <w:i w:val="false"/>
          <w:color w:val="000000"/>
          <w:sz w:val="28"/>
        </w:rPr>
        <w:t xml:space="preserve">
      4. Вирустық гепатиттермен ауыратын науқастарды диагностикалау, емдеу және диспансерлеу науқастардың вирустық гепатиттер кезіндегі клиникасы, зертханалық дианостикасы, емдеу және диспансерлеу бойынша талаптарға сәйкес осы санитариялық ереженің қосымшасына сәйкес жүргізіледі. </w:t>
      </w:r>
      <w:r>
        <w:br/>
      </w:r>
      <w:r>
        <w:rPr>
          <w:rFonts w:ascii="Times New Roman"/>
          <w:b w:val="false"/>
          <w:i w:val="false"/>
          <w:color w:val="000000"/>
          <w:sz w:val="28"/>
        </w:rPr>
        <w:t>
</w:t>
      </w:r>
      <w:r>
        <w:rPr>
          <w:rFonts w:ascii="Times New Roman"/>
          <w:b w:val="false"/>
          <w:i w:val="false"/>
          <w:color w:val="000000"/>
          <w:sz w:val="28"/>
        </w:rPr>
        <w:t>
      5. Вирустық гепатиттерді тіркеу және есепке алу науқастың тұрғылықты мекен-жайына, азаматтығына және жұқтыруына қарамастан, аурудың тіркелген орны бойынша «Инфекциялық, паразиттік, кәсіптік аурулар мен улануларды тіркеудің кейбір мәселелері туралы» Қазақстан Республикасының Денсаулық сақтау министрінің 2009 жылғы 12 қарашадағы № 706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тіркеу тізілімінде № 5908 болып тіркелген) бекітілген Қазақстан Республикасы халқының арасындағы инфекциялық, паразиттік аурулар жағдайларын тіркеу, есепке алу, сондай-ақ олар бойынша есептілікті жүргізу ережесіне сәйкес жүргізіледі.</w:t>
      </w:r>
      <w:r>
        <w:br/>
      </w:r>
      <w:r>
        <w:rPr>
          <w:rFonts w:ascii="Times New Roman"/>
          <w:b w:val="false"/>
          <w:i w:val="false"/>
          <w:color w:val="000000"/>
          <w:sz w:val="28"/>
        </w:rPr>
        <w:t>
</w:t>
      </w:r>
      <w:r>
        <w:rPr>
          <w:rFonts w:ascii="Times New Roman"/>
          <w:b w:val="false"/>
          <w:i w:val="false"/>
          <w:color w:val="000000"/>
          <w:sz w:val="28"/>
        </w:rPr>
        <w:t>
      6. Вирустық гепатиттер тіркелген кезде мемлекеттік санитариялық-эпидемиологиялық қызмет органдарының мамандары «Халықтың инфекциялық және паразиттік, кәсіптік аурулары мен улану жағдайларын тексеру ережесін бекіту туралы» Қазақстан Республикасының Денсаулық сақтау министрінің 2009 жылғы 12 қарашадағы № 705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тіркеу тізілімінде № 5907 болып тіркелген) бекітілген Халықтың жұқпалы және паразиттік, кәсіптік аурулары мен улану жағдайларын тексеру ережесіне сай вирустық гепатиттермен ауырған науқастар ошақтарына эпидемиологиялық зерттеп-қарау және В мен С жіті вирустық гепатиттерінің, С созылмалы вирустық гепатитінің және алғаш анықталған В созылмалы вирустық гепатитінің әр жағдайына эпидемиологиялық тексеру, берілу жолдарына анықтау және медициналық және басқа да ұйымдарда жұқтырудың тәуекел факторларына бағалау жүргізеді. </w:t>
      </w:r>
      <w:r>
        <w:br/>
      </w:r>
      <w:r>
        <w:rPr>
          <w:rFonts w:ascii="Times New Roman"/>
          <w:b w:val="false"/>
          <w:i w:val="false"/>
          <w:color w:val="000000"/>
          <w:sz w:val="28"/>
        </w:rPr>
        <w:t>
</w:t>
      </w:r>
      <w:r>
        <w:rPr>
          <w:rFonts w:ascii="Times New Roman"/>
          <w:b w:val="false"/>
          <w:i w:val="false"/>
          <w:color w:val="000000"/>
          <w:sz w:val="28"/>
        </w:rPr>
        <w:t xml:space="preserve">
      7. Вирустық гепатиттермен анықталған науқастар медициналық ұйымдарға зерттеліп-қарауға және емделуге жіберіледі. </w:t>
      </w:r>
      <w:r>
        <w:br/>
      </w:r>
      <w:r>
        <w:rPr>
          <w:rFonts w:ascii="Times New Roman"/>
          <w:b w:val="false"/>
          <w:i w:val="false"/>
          <w:color w:val="000000"/>
          <w:sz w:val="28"/>
        </w:rPr>
        <w:t>
</w:t>
      </w:r>
      <w:r>
        <w:rPr>
          <w:rFonts w:ascii="Times New Roman"/>
          <w:b w:val="false"/>
          <w:i w:val="false"/>
          <w:color w:val="000000"/>
          <w:sz w:val="28"/>
        </w:rPr>
        <w:t>
      8. Вирустық гепатиттер ошағында дезинфекциялық іс-шаралар жүргізіледі.</w:t>
      </w:r>
    </w:p>
    <w:bookmarkEnd w:id="3"/>
    <w:bookmarkStart w:name="z25" w:id="4"/>
    <w:p>
      <w:pPr>
        <w:spacing w:after="0"/>
        <w:ind w:left="0"/>
        <w:jc w:val="left"/>
      </w:pPr>
      <w:r>
        <w:rPr>
          <w:rFonts w:ascii="Times New Roman"/>
          <w:b/>
          <w:i w:val="false"/>
          <w:color w:val="000000"/>
        </w:rPr>
        <w:t xml:space="preserve"> 
2. Энтералдық берілу механизмі бар А және Е вирустық гепатиттері кезіндегі санитариялық-эпидемияға қарсы (профилактикалық) іс-шаралар</w:t>
      </w:r>
    </w:p>
    <w:bookmarkEnd w:id="4"/>
    <w:bookmarkStart w:name="z26" w:id="5"/>
    <w:p>
      <w:pPr>
        <w:spacing w:after="0"/>
        <w:ind w:left="0"/>
        <w:jc w:val="both"/>
      </w:pPr>
      <w:r>
        <w:rPr>
          <w:rFonts w:ascii="Times New Roman"/>
          <w:b w:val="false"/>
          <w:i w:val="false"/>
          <w:color w:val="000000"/>
          <w:sz w:val="28"/>
        </w:rPr>
        <w:t xml:space="preserve">
      9. Энтералдық берілу механизмі бар А және Е вирустық гепатиттері (бұдан әрі – АВГ және ЕВГ) кезіндегі санитариялық-эпидемияға қарсы (профилактикалық) іс-шараларға мыналар кіреді: </w:t>
      </w:r>
      <w:r>
        <w:br/>
      </w:r>
      <w:r>
        <w:rPr>
          <w:rFonts w:ascii="Times New Roman"/>
          <w:b w:val="false"/>
          <w:i w:val="false"/>
          <w:color w:val="000000"/>
          <w:sz w:val="28"/>
        </w:rPr>
        <w:t>
</w:t>
      </w:r>
      <w:r>
        <w:rPr>
          <w:rFonts w:ascii="Times New Roman"/>
          <w:b w:val="false"/>
          <w:i w:val="false"/>
          <w:color w:val="000000"/>
          <w:sz w:val="28"/>
        </w:rPr>
        <w:t>
      1) елді мекендердің санитариялық жағдайын жақсарту, тұрғындарды сапалы ауыз сумен қамтамасыз ету;</w:t>
      </w:r>
      <w:r>
        <w:br/>
      </w:r>
      <w:r>
        <w:rPr>
          <w:rFonts w:ascii="Times New Roman"/>
          <w:b w:val="false"/>
          <w:i w:val="false"/>
          <w:color w:val="000000"/>
          <w:sz w:val="28"/>
        </w:rPr>
        <w:t>
</w:t>
      </w:r>
      <w:r>
        <w:rPr>
          <w:rFonts w:ascii="Times New Roman"/>
          <w:b w:val="false"/>
          <w:i w:val="false"/>
          <w:color w:val="000000"/>
          <w:sz w:val="28"/>
        </w:rPr>
        <w:t xml:space="preserve">
      2) инфекцияның тұрмыстық-байланыс жолымен берілуінің алдын алу үшін мектепке дейінгі тәрбиелеу және оқыту ұйымдарында, бастауыш, негізгі орта білім беру ұйымдарында ауыз су режимін (бөтелкедегі су, жеке немесе бір реттік стақандар) құруға және жеке гигиенаны сақтауға арналған жағдайларға (сабын, дәретхана қағазы, қағаз сүлгілер) ерекше көңіл бөле отырып тиісті санитариялық-гигиеналық жағдайларды қамтамасыз ету; </w:t>
      </w:r>
      <w:r>
        <w:br/>
      </w:r>
      <w:r>
        <w:rPr>
          <w:rFonts w:ascii="Times New Roman"/>
          <w:b w:val="false"/>
          <w:i w:val="false"/>
          <w:color w:val="000000"/>
          <w:sz w:val="28"/>
        </w:rPr>
        <w:t>
</w:t>
      </w:r>
      <w:r>
        <w:rPr>
          <w:rFonts w:ascii="Times New Roman"/>
          <w:b w:val="false"/>
          <w:i w:val="false"/>
          <w:color w:val="000000"/>
          <w:sz w:val="28"/>
        </w:rPr>
        <w:t xml:space="preserve">
      3) қоғамдық тамақтандыру объектілерінде, санитариялық тораптарда, сынып бөлмелерінде және рекреацияларда жүргізу техникалық персоналға жүктелген күнделікті ағымдық жинау кезінде санитариялық-гигиеналық талаптарды сақтауды қамтамасыз ету; </w:t>
      </w:r>
      <w:r>
        <w:br/>
      </w:r>
      <w:r>
        <w:rPr>
          <w:rFonts w:ascii="Times New Roman"/>
          <w:b w:val="false"/>
          <w:i w:val="false"/>
          <w:color w:val="000000"/>
          <w:sz w:val="28"/>
        </w:rPr>
        <w:t>
</w:t>
      </w:r>
      <w:r>
        <w:rPr>
          <w:rFonts w:ascii="Times New Roman"/>
          <w:b w:val="false"/>
          <w:i w:val="false"/>
          <w:color w:val="000000"/>
          <w:sz w:val="28"/>
        </w:rPr>
        <w:t xml:space="preserve">
      4) бастауыш, негізгі орта білім беру ұйымдарындағы оқушыларды мектептің үй-жайларын жинауға тартуға жол бермеу. </w:t>
      </w:r>
      <w:r>
        <w:br/>
      </w:r>
      <w:r>
        <w:rPr>
          <w:rFonts w:ascii="Times New Roman"/>
          <w:b w:val="false"/>
          <w:i w:val="false"/>
          <w:color w:val="000000"/>
          <w:sz w:val="28"/>
        </w:rPr>
        <w:t>
</w:t>
      </w:r>
      <w:r>
        <w:rPr>
          <w:rFonts w:ascii="Times New Roman"/>
          <w:b w:val="false"/>
          <w:i w:val="false"/>
          <w:color w:val="000000"/>
          <w:sz w:val="28"/>
        </w:rPr>
        <w:t xml:space="preserve">
      10. АВГ-нің өзіндік профилактикасы – вакцинациялау. </w:t>
      </w:r>
      <w:r>
        <w:br/>
      </w:r>
      <w:r>
        <w:rPr>
          <w:rFonts w:ascii="Times New Roman"/>
          <w:b w:val="false"/>
          <w:i w:val="false"/>
          <w:color w:val="000000"/>
          <w:sz w:val="28"/>
        </w:rPr>
        <w:t>
</w:t>
      </w:r>
      <w:r>
        <w:rPr>
          <w:rFonts w:ascii="Times New Roman"/>
          <w:b w:val="false"/>
          <w:i w:val="false"/>
          <w:color w:val="000000"/>
          <w:sz w:val="28"/>
        </w:rPr>
        <w:t xml:space="preserve">
      11. ЕВГ-нің өзіндік профилактикасы жоқ. </w:t>
      </w:r>
      <w:r>
        <w:br/>
      </w:r>
      <w:r>
        <w:rPr>
          <w:rFonts w:ascii="Times New Roman"/>
          <w:b w:val="false"/>
          <w:i w:val="false"/>
          <w:color w:val="000000"/>
          <w:sz w:val="28"/>
        </w:rPr>
        <w:t>
</w:t>
      </w:r>
      <w:r>
        <w:rPr>
          <w:rFonts w:ascii="Times New Roman"/>
          <w:b w:val="false"/>
          <w:i w:val="false"/>
          <w:color w:val="000000"/>
          <w:sz w:val="28"/>
        </w:rPr>
        <w:t>
      12. АВГ-ға қарсы вакцинациялауға жататын контингенттер мыналар:</w:t>
      </w:r>
      <w:r>
        <w:br/>
      </w:r>
      <w:r>
        <w:rPr>
          <w:rFonts w:ascii="Times New Roman"/>
          <w:b w:val="false"/>
          <w:i w:val="false"/>
          <w:color w:val="000000"/>
          <w:sz w:val="28"/>
        </w:rPr>
        <w:t>
</w:t>
      </w:r>
      <w:r>
        <w:rPr>
          <w:rFonts w:ascii="Times New Roman"/>
          <w:b w:val="false"/>
          <w:i w:val="false"/>
          <w:color w:val="000000"/>
          <w:sz w:val="28"/>
        </w:rPr>
        <w:t>
      1) 2 жастағы балалар;</w:t>
      </w:r>
      <w:r>
        <w:br/>
      </w:r>
      <w:r>
        <w:rPr>
          <w:rFonts w:ascii="Times New Roman"/>
          <w:b w:val="false"/>
          <w:i w:val="false"/>
          <w:color w:val="000000"/>
          <w:sz w:val="28"/>
        </w:rPr>
        <w:t>
</w:t>
      </w:r>
      <w:r>
        <w:rPr>
          <w:rFonts w:ascii="Times New Roman"/>
          <w:b w:val="false"/>
          <w:i w:val="false"/>
          <w:color w:val="000000"/>
          <w:sz w:val="28"/>
        </w:rPr>
        <w:t>
      2) АВГ ошағында байланыста болған күннен бастап алғашқы 2 аптаны қоса алғанда 14 жасқа дейінгі байланыста болған адамдар;</w:t>
      </w:r>
      <w:r>
        <w:br/>
      </w:r>
      <w:r>
        <w:rPr>
          <w:rFonts w:ascii="Times New Roman"/>
          <w:b w:val="false"/>
          <w:i w:val="false"/>
          <w:color w:val="000000"/>
          <w:sz w:val="28"/>
        </w:rPr>
        <w:t>
</w:t>
      </w:r>
      <w:r>
        <w:rPr>
          <w:rFonts w:ascii="Times New Roman"/>
          <w:b w:val="false"/>
          <w:i w:val="false"/>
          <w:color w:val="000000"/>
          <w:sz w:val="28"/>
        </w:rPr>
        <w:t xml:space="preserve">
      3) 14 жасқа дейінгі балалар, В және С созылмалы вирустық гепатиттерімен ауыратын ремиссия кезеңіндегі науқастар. </w:t>
      </w:r>
      <w:r>
        <w:br/>
      </w:r>
      <w:r>
        <w:rPr>
          <w:rFonts w:ascii="Times New Roman"/>
          <w:b w:val="false"/>
          <w:i w:val="false"/>
          <w:color w:val="000000"/>
          <w:sz w:val="28"/>
        </w:rPr>
        <w:t>
</w:t>
      </w:r>
      <w:r>
        <w:rPr>
          <w:rFonts w:ascii="Times New Roman"/>
          <w:b w:val="false"/>
          <w:i w:val="false"/>
          <w:color w:val="000000"/>
          <w:sz w:val="28"/>
        </w:rPr>
        <w:t xml:space="preserve">
      13. Вакцинация 6 ай аралықпен 2 рет жүргізіледі. Вакцинаны енгізуге жанама әсерлер тән емес. АВГ-ге қарсы вакцинаны бөлек енгізген жағдайда басқа вакциналармен бір уақытта енгізуге болады. </w:t>
      </w:r>
      <w:r>
        <w:br/>
      </w:r>
      <w:r>
        <w:rPr>
          <w:rFonts w:ascii="Times New Roman"/>
          <w:b w:val="false"/>
          <w:i w:val="false"/>
          <w:color w:val="000000"/>
          <w:sz w:val="28"/>
        </w:rPr>
        <w:t>
</w:t>
      </w:r>
      <w:r>
        <w:rPr>
          <w:rFonts w:ascii="Times New Roman"/>
          <w:b w:val="false"/>
          <w:i w:val="false"/>
          <w:color w:val="000000"/>
          <w:sz w:val="28"/>
        </w:rPr>
        <w:t>
      14. АВГ және ЕВГ-мен ауыратын науқастар ошақтарындағы іс-шаралар:</w:t>
      </w:r>
      <w:r>
        <w:br/>
      </w:r>
      <w:r>
        <w:rPr>
          <w:rFonts w:ascii="Times New Roman"/>
          <w:b w:val="false"/>
          <w:i w:val="false"/>
          <w:color w:val="000000"/>
          <w:sz w:val="28"/>
        </w:rPr>
        <w:t>
</w:t>
      </w:r>
      <w:r>
        <w:rPr>
          <w:rFonts w:ascii="Times New Roman"/>
          <w:b w:val="false"/>
          <w:i w:val="false"/>
          <w:color w:val="000000"/>
          <w:sz w:val="28"/>
        </w:rPr>
        <w:t>
      1) науқаспен байланыста болған адамдар онымен қарым-қатынасты үзгеннен кейін 35 күн бойы апта сайын дәрігердің қарауымен (сауалнама, тері мен шырыштыларды тексеріп-қарау, қызу өлшеу, бауырды қолмен зерттеу) медициналық бақылауға жатады;</w:t>
      </w:r>
      <w:r>
        <w:br/>
      </w:r>
      <w:r>
        <w:rPr>
          <w:rFonts w:ascii="Times New Roman"/>
          <w:b w:val="false"/>
          <w:i w:val="false"/>
          <w:color w:val="000000"/>
          <w:sz w:val="28"/>
        </w:rPr>
        <w:t>
</w:t>
      </w:r>
      <w:r>
        <w:rPr>
          <w:rFonts w:ascii="Times New Roman"/>
          <w:b w:val="false"/>
          <w:i w:val="false"/>
          <w:color w:val="000000"/>
          <w:sz w:val="28"/>
        </w:rPr>
        <w:t xml:space="preserve">
      2) бақылау кезеңінде жаңадан балалар қабылдауға және байланыста болған балаларды басқа топтарға, палаталарға немесе мекемелерге ауыстыруға жол берілмейді, ауру жағдайы тіркелген сынып үшін кабинетте оқыту жүйесі тоқтатылады. Сырқаттанушылық өршіген кезде соңғы жағдай тіркелген күннен бастап инкубациялық мезгілде барлық бастауыш және негізгі білім беру ұйымы бойынша кабинетте оқыту жүйесі тоқтатылады; </w:t>
      </w:r>
      <w:r>
        <w:br/>
      </w:r>
      <w:r>
        <w:rPr>
          <w:rFonts w:ascii="Times New Roman"/>
          <w:b w:val="false"/>
          <w:i w:val="false"/>
          <w:color w:val="000000"/>
          <w:sz w:val="28"/>
        </w:rPr>
        <w:t>
</w:t>
      </w:r>
      <w:r>
        <w:rPr>
          <w:rFonts w:ascii="Times New Roman"/>
          <w:b w:val="false"/>
          <w:i w:val="false"/>
          <w:color w:val="000000"/>
          <w:sz w:val="28"/>
        </w:rPr>
        <w:t xml:space="preserve">
      3) науқаспен байланыста болған адамдарды клиникалық айғақтар болған жағдайда қанның биохимиялық талдауына зертханалық зерттеп-қарау дәрігердің тағайындауы бойынша жүргізіледі; </w:t>
      </w:r>
      <w:r>
        <w:br/>
      </w:r>
      <w:r>
        <w:rPr>
          <w:rFonts w:ascii="Times New Roman"/>
          <w:b w:val="false"/>
          <w:i w:val="false"/>
          <w:color w:val="000000"/>
          <w:sz w:val="28"/>
        </w:rPr>
        <w:t>
</w:t>
      </w:r>
      <w:r>
        <w:rPr>
          <w:rFonts w:ascii="Times New Roman"/>
          <w:b w:val="false"/>
          <w:i w:val="false"/>
          <w:color w:val="000000"/>
          <w:sz w:val="28"/>
        </w:rPr>
        <w:t xml:space="preserve">
      4) науқасты ұжымнан оқшаулағаннан кейін балалар бірге тамақтанған, болған және ұйықтаған болса, мектепке дейінгі тәрбиелеу және оқыту, жабық типті бастауыш және негізгі орта білім беру ұйымдарында қорытынды дезинфекциялау жүргізіледі. </w:t>
      </w:r>
    </w:p>
    <w:bookmarkEnd w:id="5"/>
    <w:bookmarkStart w:name="z43" w:id="6"/>
    <w:p>
      <w:pPr>
        <w:spacing w:after="0"/>
        <w:ind w:left="0"/>
        <w:jc w:val="left"/>
      </w:pPr>
      <w:r>
        <w:rPr>
          <w:rFonts w:ascii="Times New Roman"/>
          <w:b/>
          <w:i w:val="false"/>
          <w:color w:val="000000"/>
        </w:rPr>
        <w:t xml:space="preserve"> 
3. Парентералдық берілу механизмі бар В, С және Д вирустық гепатиттері кезінде санитариялық-эпидемияға қарсы (профилактикалық) іс-шаралар </w:t>
      </w:r>
    </w:p>
    <w:bookmarkEnd w:id="6"/>
    <w:bookmarkStart w:name="z44" w:id="7"/>
    <w:p>
      <w:pPr>
        <w:spacing w:after="0"/>
        <w:ind w:left="0"/>
        <w:jc w:val="both"/>
      </w:pPr>
      <w:r>
        <w:rPr>
          <w:rFonts w:ascii="Times New Roman"/>
          <w:b w:val="false"/>
          <w:i w:val="false"/>
          <w:color w:val="000000"/>
          <w:sz w:val="28"/>
        </w:rPr>
        <w:t xml:space="preserve">
      15. С вирустық гепатитінің (бұдан әрі – СВГ) өзіндік профилактикасы жоқ. </w:t>
      </w:r>
      <w:r>
        <w:br/>
      </w:r>
      <w:r>
        <w:rPr>
          <w:rFonts w:ascii="Times New Roman"/>
          <w:b w:val="false"/>
          <w:i w:val="false"/>
          <w:color w:val="000000"/>
          <w:sz w:val="28"/>
        </w:rPr>
        <w:t>
</w:t>
      </w:r>
      <w:r>
        <w:rPr>
          <w:rFonts w:ascii="Times New Roman"/>
          <w:b w:val="false"/>
          <w:i w:val="false"/>
          <w:color w:val="000000"/>
          <w:sz w:val="28"/>
        </w:rPr>
        <w:t>
      16. В және Д вирустық гепатиттерінің (бұдан әрі – ВВГ және ДВГ) өзіндік профилактикасы – вакцинациялау. ВВГ-ге қарсы вакцинациялаудың басты мақсаты созылмалы гепатиттерді қоса алғанда В және Д гепатиттерінің барлық түрлерінің алдын алу.</w:t>
      </w:r>
      <w:r>
        <w:br/>
      </w:r>
      <w:r>
        <w:rPr>
          <w:rFonts w:ascii="Times New Roman"/>
          <w:b w:val="false"/>
          <w:i w:val="false"/>
          <w:color w:val="000000"/>
          <w:sz w:val="28"/>
        </w:rPr>
        <w:t>
</w:t>
      </w:r>
      <w:r>
        <w:rPr>
          <w:rFonts w:ascii="Times New Roman"/>
          <w:b w:val="false"/>
          <w:i w:val="false"/>
          <w:color w:val="000000"/>
          <w:sz w:val="28"/>
        </w:rPr>
        <w:t>
      17. ВВГ-ге қарсы моноваленттік вакцина құтыларда сұйық түрінде, тек ВВГ-нен ғана қорғайтын бір дозалы немесе бірнеше дозалы қаптамада шығарылады, ВВГ-ге қарсы поливаленттік вакцина бірнеше ауруларға қарсы қорғанышты дереу қамтамасыз ететін басқа да вакциналармен комбинацияда (АКДС-пен немесе гемофильдік инфекцияға қарсы вакцинамен бірге) шығарылады.</w:t>
      </w:r>
      <w:r>
        <w:br/>
      </w:r>
      <w:r>
        <w:rPr>
          <w:rFonts w:ascii="Times New Roman"/>
          <w:b w:val="false"/>
          <w:i w:val="false"/>
          <w:color w:val="000000"/>
          <w:sz w:val="28"/>
        </w:rPr>
        <w:t>
</w:t>
      </w:r>
      <w:r>
        <w:rPr>
          <w:rFonts w:ascii="Times New Roman"/>
          <w:b w:val="false"/>
          <w:i w:val="false"/>
          <w:color w:val="000000"/>
          <w:sz w:val="28"/>
        </w:rPr>
        <w:t>
      18. Туылған кезде алғашқы доза ретінде ВВГ-ге қарсы моноваленттік вакцина қолданылады, себебі поливаленттік вакциналарды балаларға туылған кезде енгізуге болмайды.</w:t>
      </w:r>
      <w:r>
        <w:br/>
      </w:r>
      <w:r>
        <w:rPr>
          <w:rFonts w:ascii="Times New Roman"/>
          <w:b w:val="false"/>
          <w:i w:val="false"/>
          <w:color w:val="000000"/>
          <w:sz w:val="28"/>
        </w:rPr>
        <w:t>
</w:t>
      </w:r>
      <w:r>
        <w:rPr>
          <w:rFonts w:ascii="Times New Roman"/>
          <w:b w:val="false"/>
          <w:i w:val="false"/>
          <w:color w:val="000000"/>
          <w:sz w:val="28"/>
        </w:rPr>
        <w:t xml:space="preserve">
      19. Вакциналық кешен 3 дозадан тұрады. Вакцинациялау схемасы мынадай: </w:t>
      </w:r>
      <w:r>
        <w:br/>
      </w:r>
      <w:r>
        <w:rPr>
          <w:rFonts w:ascii="Times New Roman"/>
          <w:b w:val="false"/>
          <w:i w:val="false"/>
          <w:color w:val="000000"/>
          <w:sz w:val="28"/>
        </w:rPr>
        <w:t>
</w:t>
      </w:r>
      <w:r>
        <w:rPr>
          <w:rFonts w:ascii="Times New Roman"/>
          <w:b w:val="false"/>
          <w:i w:val="false"/>
          <w:color w:val="000000"/>
          <w:sz w:val="28"/>
        </w:rPr>
        <w:t xml:space="preserve">
      1) жаңа туылған нәрестелер үшін – 0-2-4 айда (туғаннан кейін 12 сағат ішінде – өмірінің 2 айында – өмірінің 4 айында); </w:t>
      </w:r>
      <w:r>
        <w:br/>
      </w:r>
      <w:r>
        <w:rPr>
          <w:rFonts w:ascii="Times New Roman"/>
          <w:b w:val="false"/>
          <w:i w:val="false"/>
          <w:color w:val="000000"/>
          <w:sz w:val="28"/>
        </w:rPr>
        <w:t>
</w:t>
      </w:r>
      <w:r>
        <w:rPr>
          <w:rFonts w:ascii="Times New Roman"/>
          <w:b w:val="false"/>
          <w:i w:val="false"/>
          <w:color w:val="000000"/>
          <w:sz w:val="28"/>
        </w:rPr>
        <w:t>
      2) туылған кезінде вакцинацияланбаған 1 жасқа дейінгі балалар үшін – бірінші мен екінші егулердің арасы 2 ай және екінші мен үшіншінің арасы 4 ай аралықпен 0-2-6;</w:t>
      </w:r>
      <w:r>
        <w:br/>
      </w:r>
      <w:r>
        <w:rPr>
          <w:rFonts w:ascii="Times New Roman"/>
          <w:b w:val="false"/>
          <w:i w:val="false"/>
          <w:color w:val="000000"/>
          <w:sz w:val="28"/>
        </w:rPr>
        <w:t>
</w:t>
      </w:r>
      <w:r>
        <w:rPr>
          <w:rFonts w:ascii="Times New Roman"/>
          <w:b w:val="false"/>
          <w:i w:val="false"/>
          <w:color w:val="000000"/>
          <w:sz w:val="28"/>
        </w:rPr>
        <w:t xml:space="preserve">
      3) туылған кезінде вакцинацияланбаған 1 жастан асқан балалар мен ересектер үшін – бірінші мен екінші егулердің арасы 1 ай және екінші мен үшіншінің арасы 5 ай аралықпен 0-1-6. </w:t>
      </w:r>
      <w:r>
        <w:br/>
      </w:r>
      <w:r>
        <w:rPr>
          <w:rFonts w:ascii="Times New Roman"/>
          <w:b w:val="false"/>
          <w:i w:val="false"/>
          <w:color w:val="000000"/>
          <w:sz w:val="28"/>
        </w:rPr>
        <w:t>
</w:t>
      </w:r>
      <w:r>
        <w:rPr>
          <w:rFonts w:ascii="Times New Roman"/>
          <w:b w:val="false"/>
          <w:i w:val="false"/>
          <w:color w:val="000000"/>
          <w:sz w:val="28"/>
        </w:rPr>
        <w:t>
      20. ВВГ-ге қарсы вакцинаны басқа вакциналармен бір мезгілде бөлек шприцтермен және дененің басқа жерлеріне салған жағдайда енгізуге болады. ВВГ-ге қарсы вакцинаның шығарылған барлық түрлері мен нысандары бір-бірін толығымен алмастыра алады, вакцинаның кейінгі дозаларын енгізу үшін әртүрлі өндірушілер шығарған препараттардың әр түрін пайдалануға болады. Егер вакцинаның қандай да бір дозасы салынбаған болса, ол мүмкіндігінше дереу енгізілуі тиіс, бұл ретте иммундаудың толық курсын қайта бастаудың қажеті жоқ.</w:t>
      </w:r>
      <w:r>
        <w:br/>
      </w:r>
      <w:r>
        <w:rPr>
          <w:rFonts w:ascii="Times New Roman"/>
          <w:b w:val="false"/>
          <w:i w:val="false"/>
          <w:color w:val="000000"/>
          <w:sz w:val="28"/>
        </w:rPr>
        <w:t>
</w:t>
      </w:r>
      <w:r>
        <w:rPr>
          <w:rFonts w:ascii="Times New Roman"/>
          <w:b w:val="false"/>
          <w:i w:val="false"/>
          <w:color w:val="000000"/>
          <w:sz w:val="28"/>
        </w:rPr>
        <w:t>
      21. 15 жастан асқан адамдарды вакцинациялау алдын ала ВВГ-ге маркерлік диагностикалаудан кейін жүргізіледі. ВВГ-ге зерттеп-қараудың оң нәтижесі бар адамдар вакцинациялауға жіберілмейді.</w:t>
      </w:r>
      <w:r>
        <w:br/>
      </w:r>
      <w:r>
        <w:rPr>
          <w:rFonts w:ascii="Times New Roman"/>
          <w:b w:val="false"/>
          <w:i w:val="false"/>
          <w:color w:val="000000"/>
          <w:sz w:val="28"/>
        </w:rPr>
        <w:t>
</w:t>
      </w:r>
      <w:r>
        <w:rPr>
          <w:rFonts w:ascii="Times New Roman"/>
          <w:b w:val="false"/>
          <w:i w:val="false"/>
          <w:color w:val="000000"/>
          <w:sz w:val="28"/>
        </w:rPr>
        <w:t>
      22. Вакциналарды енгізуге қарсы айғақтар мыналар болып саналады:</w:t>
      </w:r>
      <w:r>
        <w:br/>
      </w:r>
      <w:r>
        <w:rPr>
          <w:rFonts w:ascii="Times New Roman"/>
          <w:b w:val="false"/>
          <w:i w:val="false"/>
          <w:color w:val="000000"/>
          <w:sz w:val="28"/>
        </w:rPr>
        <w:t>
</w:t>
      </w:r>
      <w:r>
        <w:rPr>
          <w:rFonts w:ascii="Times New Roman"/>
          <w:b w:val="false"/>
          <w:i w:val="false"/>
          <w:color w:val="000000"/>
          <w:sz w:val="28"/>
        </w:rPr>
        <w:t>
      1) шала туғандық, туған кездегі салмағы 2000 грамнан кем;</w:t>
      </w:r>
      <w:r>
        <w:br/>
      </w:r>
      <w:r>
        <w:rPr>
          <w:rFonts w:ascii="Times New Roman"/>
          <w:b w:val="false"/>
          <w:i w:val="false"/>
          <w:color w:val="000000"/>
          <w:sz w:val="28"/>
        </w:rPr>
        <w:t>
</w:t>
      </w:r>
      <w:r>
        <w:rPr>
          <w:rFonts w:ascii="Times New Roman"/>
          <w:b w:val="false"/>
          <w:i w:val="false"/>
          <w:color w:val="000000"/>
          <w:sz w:val="28"/>
        </w:rPr>
        <w:t xml:space="preserve">
      2) препараттың компоненттеріне сезгіштіктің артуымен байланысты алдындағы дозаға күшті аллергиялық әсер (жайылып кеткен бөртпе – есекжем, тыныс алудың ауырлауы, өңеш пен ауыз қуысының ісінуі, гипертензия, шок). Бұл ретте осы вакцинаны одан әрі қолдану тоқтатылады; </w:t>
      </w:r>
      <w:r>
        <w:br/>
      </w:r>
      <w:r>
        <w:rPr>
          <w:rFonts w:ascii="Times New Roman"/>
          <w:b w:val="false"/>
          <w:i w:val="false"/>
          <w:color w:val="000000"/>
          <w:sz w:val="28"/>
        </w:rPr>
        <w:t>
</w:t>
      </w:r>
      <w:r>
        <w:rPr>
          <w:rFonts w:ascii="Times New Roman"/>
          <w:b w:val="false"/>
          <w:i w:val="false"/>
          <w:color w:val="000000"/>
          <w:sz w:val="28"/>
        </w:rPr>
        <w:t>
      3) 38</w:t>
      </w:r>
      <w:r>
        <w:rPr>
          <w:rFonts w:ascii="Times New Roman"/>
          <w:b w:val="false"/>
          <w:i w:val="false"/>
          <w:color w:val="000000"/>
          <w:vertAlign w:val="superscript"/>
        </w:rPr>
        <w:t>0</w:t>
      </w:r>
      <w:r>
        <w:rPr>
          <w:rFonts w:ascii="Times New Roman"/>
          <w:b w:val="false"/>
          <w:i w:val="false"/>
          <w:color w:val="000000"/>
          <w:sz w:val="28"/>
        </w:rPr>
        <w:t>С-тан жоғары температурамен немесе жалпы жай-күйдің айтарлықтай бұзылуларымен білінетін ауырлығы орташа және ауыр науқастар. Вакцинациялауға денсаулық қалыпқа келгеннен кейін 2-4 аптадан соң рұқсат етіледі;</w:t>
      </w:r>
      <w:r>
        <w:br/>
      </w:r>
      <w:r>
        <w:rPr>
          <w:rFonts w:ascii="Times New Roman"/>
          <w:b w:val="false"/>
          <w:i w:val="false"/>
          <w:color w:val="000000"/>
          <w:sz w:val="28"/>
        </w:rPr>
        <w:t>
</w:t>
      </w:r>
      <w:r>
        <w:rPr>
          <w:rFonts w:ascii="Times New Roman"/>
          <w:b w:val="false"/>
          <w:i w:val="false"/>
          <w:color w:val="000000"/>
          <w:sz w:val="28"/>
        </w:rPr>
        <w:t>
      4) жүктілік;</w:t>
      </w:r>
      <w:r>
        <w:br/>
      </w:r>
      <w:r>
        <w:rPr>
          <w:rFonts w:ascii="Times New Roman"/>
          <w:b w:val="false"/>
          <w:i w:val="false"/>
          <w:color w:val="000000"/>
          <w:sz w:val="28"/>
        </w:rPr>
        <w:t>
</w:t>
      </w:r>
      <w:r>
        <w:rPr>
          <w:rFonts w:ascii="Times New Roman"/>
          <w:b w:val="false"/>
          <w:i w:val="false"/>
          <w:color w:val="000000"/>
          <w:sz w:val="28"/>
        </w:rPr>
        <w:t xml:space="preserve">
      5) ауыр емес жіті респираторлық вирустық инфекциялар, ішек және басқа да жіті инфекциялық аурулар (сауыққаннан кейін бірден вакцинациялауға рұқсат етіледі). </w:t>
      </w:r>
      <w:r>
        <w:br/>
      </w:r>
      <w:r>
        <w:rPr>
          <w:rFonts w:ascii="Times New Roman"/>
          <w:b w:val="false"/>
          <w:i w:val="false"/>
          <w:color w:val="000000"/>
          <w:sz w:val="28"/>
        </w:rPr>
        <w:t>
</w:t>
      </w:r>
      <w:r>
        <w:rPr>
          <w:rFonts w:ascii="Times New Roman"/>
          <w:b w:val="false"/>
          <w:i w:val="false"/>
          <w:color w:val="000000"/>
          <w:sz w:val="28"/>
        </w:rPr>
        <w:t>
      23. ВВГ-ге қарсы вакцинациялауға жататын контингенттер мыналар:</w:t>
      </w:r>
      <w:r>
        <w:br/>
      </w:r>
      <w:r>
        <w:rPr>
          <w:rFonts w:ascii="Times New Roman"/>
          <w:b w:val="false"/>
          <w:i w:val="false"/>
          <w:color w:val="000000"/>
          <w:sz w:val="28"/>
        </w:rPr>
        <w:t>
</w:t>
      </w:r>
      <w:r>
        <w:rPr>
          <w:rFonts w:ascii="Times New Roman"/>
          <w:b w:val="false"/>
          <w:i w:val="false"/>
          <w:color w:val="000000"/>
          <w:sz w:val="28"/>
        </w:rPr>
        <w:t>
      1) жаңа туған нәрестелер өмірдің алғашқы 12 сағатында перинаталдық берілудің алдын алу мақсатында;</w:t>
      </w:r>
      <w:r>
        <w:br/>
      </w:r>
      <w:r>
        <w:rPr>
          <w:rFonts w:ascii="Times New Roman"/>
          <w:b w:val="false"/>
          <w:i w:val="false"/>
          <w:color w:val="000000"/>
          <w:sz w:val="28"/>
        </w:rPr>
        <w:t>
</w:t>
      </w:r>
      <w:r>
        <w:rPr>
          <w:rFonts w:ascii="Times New Roman"/>
          <w:b w:val="false"/>
          <w:i w:val="false"/>
          <w:color w:val="000000"/>
          <w:sz w:val="28"/>
        </w:rPr>
        <w:t xml:space="preserve">
      2) жыныстық қатынас және тұрмыстық жолмен берілудің алдын алу үшін ВВГ ошағындағы науқаспен байланыста болған адамдар; </w:t>
      </w:r>
      <w:r>
        <w:br/>
      </w:r>
      <w:r>
        <w:rPr>
          <w:rFonts w:ascii="Times New Roman"/>
          <w:b w:val="false"/>
          <w:i w:val="false"/>
          <w:color w:val="000000"/>
          <w:sz w:val="28"/>
        </w:rPr>
        <w:t>
</w:t>
      </w:r>
      <w:r>
        <w:rPr>
          <w:rFonts w:ascii="Times New Roman"/>
          <w:b w:val="false"/>
          <w:i w:val="false"/>
          <w:color w:val="000000"/>
          <w:sz w:val="28"/>
        </w:rPr>
        <w:t>
      3) меншік нысанына қарамастан медициналық ұйымдардың медицина қызметкерлері (дәрігерлер, орта және кіші медицина персоналы);</w:t>
      </w:r>
      <w:r>
        <w:br/>
      </w:r>
      <w:r>
        <w:rPr>
          <w:rFonts w:ascii="Times New Roman"/>
          <w:b w:val="false"/>
          <w:i w:val="false"/>
          <w:color w:val="000000"/>
          <w:sz w:val="28"/>
        </w:rPr>
        <w:t>
</w:t>
      </w:r>
      <w:r>
        <w:rPr>
          <w:rFonts w:ascii="Times New Roman"/>
          <w:b w:val="false"/>
          <w:i w:val="false"/>
          <w:color w:val="000000"/>
          <w:sz w:val="28"/>
        </w:rPr>
        <w:t xml:space="preserve">
      4) меншік нысанына қарамастан медициналық бейіндегі барлық жоғары және орта білім беру ұйымдарында оқитын адамдар; </w:t>
      </w:r>
      <w:r>
        <w:br/>
      </w:r>
      <w:r>
        <w:rPr>
          <w:rFonts w:ascii="Times New Roman"/>
          <w:b w:val="false"/>
          <w:i w:val="false"/>
          <w:color w:val="000000"/>
          <w:sz w:val="28"/>
        </w:rPr>
        <w:t>
</w:t>
      </w:r>
      <w:r>
        <w:rPr>
          <w:rFonts w:ascii="Times New Roman"/>
          <w:b w:val="false"/>
          <w:i w:val="false"/>
          <w:color w:val="000000"/>
          <w:sz w:val="28"/>
        </w:rPr>
        <w:t xml:space="preserve">
      5) қан құю жиілігіне қарамастан қан, оның компоненттері мен препараттарының реципиенттері; </w:t>
      </w:r>
      <w:r>
        <w:br/>
      </w:r>
      <w:r>
        <w:rPr>
          <w:rFonts w:ascii="Times New Roman"/>
          <w:b w:val="false"/>
          <w:i w:val="false"/>
          <w:color w:val="000000"/>
          <w:sz w:val="28"/>
        </w:rPr>
        <w:t>
</w:t>
      </w:r>
      <w:r>
        <w:rPr>
          <w:rFonts w:ascii="Times New Roman"/>
          <w:b w:val="false"/>
          <w:i w:val="false"/>
          <w:color w:val="000000"/>
          <w:sz w:val="28"/>
        </w:rPr>
        <w:t>
      6) алғаш анықталған АИТВ инфекциясын жұқтырғандар;</w:t>
      </w:r>
      <w:r>
        <w:br/>
      </w:r>
      <w:r>
        <w:rPr>
          <w:rFonts w:ascii="Times New Roman"/>
          <w:b w:val="false"/>
          <w:i w:val="false"/>
          <w:color w:val="000000"/>
          <w:sz w:val="28"/>
        </w:rPr>
        <w:t>
</w:t>
      </w:r>
      <w:r>
        <w:rPr>
          <w:rFonts w:ascii="Times New Roman"/>
          <w:b w:val="false"/>
          <w:i w:val="false"/>
          <w:color w:val="000000"/>
          <w:sz w:val="28"/>
        </w:rPr>
        <w:t xml:space="preserve">
      7) жиілікке қарамастан тіндердің және (немесе) ағзалардың (ағзалардың бөліктерінің) гемодиализі мен трансплантаттауға жататын алғаш анықталған адамдар; </w:t>
      </w:r>
      <w:r>
        <w:br/>
      </w:r>
      <w:r>
        <w:rPr>
          <w:rFonts w:ascii="Times New Roman"/>
          <w:b w:val="false"/>
          <w:i w:val="false"/>
          <w:color w:val="000000"/>
          <w:sz w:val="28"/>
        </w:rPr>
        <w:t>
</w:t>
      </w:r>
      <w:r>
        <w:rPr>
          <w:rFonts w:ascii="Times New Roman"/>
          <w:b w:val="false"/>
          <w:i w:val="false"/>
          <w:color w:val="000000"/>
          <w:sz w:val="28"/>
        </w:rPr>
        <w:t xml:space="preserve">
      8) онкогематологиялық науқастар, сондай-ақ әлсіз иммундық жауапқа байланысты вакцинаның екі есе дозасы енгізілетін иммуносупрессиялық препараттарды қабылдайтын науқастар және аяқталған вакцинациялаудан кейін 6 айдан соң қосымша ревакцинациялау жүргізіледі. </w:t>
      </w:r>
      <w:r>
        <w:br/>
      </w:r>
      <w:r>
        <w:rPr>
          <w:rFonts w:ascii="Times New Roman"/>
          <w:b w:val="false"/>
          <w:i w:val="false"/>
          <w:color w:val="000000"/>
          <w:sz w:val="28"/>
        </w:rPr>
        <w:t xml:space="preserve">
      24. Қан құюды өткізген денсаулық сақтау ұйымы ұсынған тізімге сәйкес аумақтық емханаларда қан және оның компоненттері мен препараттары реципиенттеріне егулер жүргізіледі. </w:t>
      </w:r>
    </w:p>
    <w:bookmarkEnd w:id="7"/>
    <w:bookmarkStart w:name="z69" w:id="8"/>
    <w:p>
      <w:pPr>
        <w:spacing w:after="0"/>
        <w:ind w:left="0"/>
        <w:jc w:val="left"/>
      </w:pPr>
      <w:r>
        <w:rPr>
          <w:rFonts w:ascii="Times New Roman"/>
          <w:b/>
          <w:i w:val="false"/>
          <w:color w:val="000000"/>
        </w:rPr>
        <w:t xml:space="preserve"> 
4. Медицина қызметкерлерінде ВВГ, ДВГ және СВГ жұқтырудың профилактикасы </w:t>
      </w:r>
    </w:p>
    <w:bookmarkEnd w:id="8"/>
    <w:bookmarkStart w:name="z70" w:id="9"/>
    <w:p>
      <w:pPr>
        <w:spacing w:after="0"/>
        <w:ind w:left="0"/>
        <w:jc w:val="both"/>
      </w:pPr>
      <w:r>
        <w:rPr>
          <w:rFonts w:ascii="Times New Roman"/>
          <w:b w:val="false"/>
          <w:i w:val="false"/>
          <w:color w:val="000000"/>
          <w:sz w:val="28"/>
        </w:rPr>
        <w:t xml:space="preserve">
      25. Медицина қызметкерлерін гепатит вирустарынан қорғау бойынша іс-шаралардың негізіне барлық пациенттердің биологиялық сұйықтықтарын әлеуетті инфекция жұқтырғандар ретінде қарау принципі жатады. Медициналық ұйымдардың, оның ішінде зертханалардың медицина қызметкерлерінде және денсаулық сақтау саласындағы білім беру ұйымдарында оқитындарда инфекция жұқтыру қаупі бар. </w:t>
      </w:r>
      <w:r>
        <w:br/>
      </w:r>
      <w:r>
        <w:rPr>
          <w:rFonts w:ascii="Times New Roman"/>
          <w:b w:val="false"/>
          <w:i w:val="false"/>
          <w:color w:val="000000"/>
          <w:sz w:val="28"/>
        </w:rPr>
        <w:t>
</w:t>
      </w:r>
      <w:r>
        <w:rPr>
          <w:rFonts w:ascii="Times New Roman"/>
          <w:b w:val="false"/>
          <w:i w:val="false"/>
          <w:color w:val="000000"/>
          <w:sz w:val="28"/>
        </w:rPr>
        <w:t xml:space="preserve">
      26. Инфекция жұқтыру жолдары мынадай: </w:t>
      </w:r>
      <w:r>
        <w:br/>
      </w:r>
      <w:r>
        <w:rPr>
          <w:rFonts w:ascii="Times New Roman"/>
          <w:b w:val="false"/>
          <w:i w:val="false"/>
          <w:color w:val="000000"/>
          <w:sz w:val="28"/>
        </w:rPr>
        <w:t>
</w:t>
      </w:r>
      <w:r>
        <w:rPr>
          <w:rFonts w:ascii="Times New Roman"/>
          <w:b w:val="false"/>
          <w:i w:val="false"/>
          <w:color w:val="000000"/>
          <w:sz w:val="28"/>
        </w:rPr>
        <w:t xml:space="preserve">
      1) терінің зақымдалуы (инемен шаншу немесе өткір аспаппен кесу); </w:t>
      </w:r>
      <w:r>
        <w:br/>
      </w:r>
      <w:r>
        <w:rPr>
          <w:rFonts w:ascii="Times New Roman"/>
          <w:b w:val="false"/>
          <w:i w:val="false"/>
          <w:color w:val="000000"/>
          <w:sz w:val="28"/>
        </w:rPr>
        <w:t>
</w:t>
      </w:r>
      <w:r>
        <w:rPr>
          <w:rFonts w:ascii="Times New Roman"/>
          <w:b w:val="false"/>
          <w:i w:val="false"/>
          <w:color w:val="000000"/>
          <w:sz w:val="28"/>
        </w:rPr>
        <w:t xml:space="preserve">
      2) шырышты қабықтарға немесе зақымдалған теріге биологиялық сұйықтықтардың түсуі; </w:t>
      </w:r>
      <w:r>
        <w:br/>
      </w:r>
      <w:r>
        <w:rPr>
          <w:rFonts w:ascii="Times New Roman"/>
          <w:b w:val="false"/>
          <w:i w:val="false"/>
          <w:color w:val="000000"/>
          <w:sz w:val="28"/>
        </w:rPr>
        <w:t>
</w:t>
      </w:r>
      <w:r>
        <w:rPr>
          <w:rFonts w:ascii="Times New Roman"/>
          <w:b w:val="false"/>
          <w:i w:val="false"/>
          <w:color w:val="000000"/>
          <w:sz w:val="28"/>
        </w:rPr>
        <w:t>
      3) зақымдалмаған терінің тіндермен және биологиялық сұйықтықтармен ұзақ немесе ауданы бойынша көлемді жанасуы.</w:t>
      </w:r>
      <w:r>
        <w:br/>
      </w:r>
      <w:r>
        <w:rPr>
          <w:rFonts w:ascii="Times New Roman"/>
          <w:b w:val="false"/>
          <w:i w:val="false"/>
          <w:color w:val="000000"/>
          <w:sz w:val="28"/>
        </w:rPr>
        <w:t>
</w:t>
      </w:r>
      <w:r>
        <w:rPr>
          <w:rFonts w:ascii="Times New Roman"/>
          <w:b w:val="false"/>
          <w:i w:val="false"/>
          <w:color w:val="000000"/>
          <w:sz w:val="28"/>
        </w:rPr>
        <w:t xml:space="preserve">
      27. Биологиялық сұйықтықтармен, оның ішінде мыналармен: </w:t>
      </w:r>
      <w:r>
        <w:br/>
      </w:r>
      <w:r>
        <w:rPr>
          <w:rFonts w:ascii="Times New Roman"/>
          <w:b w:val="false"/>
          <w:i w:val="false"/>
          <w:color w:val="000000"/>
          <w:sz w:val="28"/>
        </w:rPr>
        <w:t>
</w:t>
      </w:r>
      <w:r>
        <w:rPr>
          <w:rFonts w:ascii="Times New Roman"/>
          <w:b w:val="false"/>
          <w:i w:val="false"/>
          <w:color w:val="000000"/>
          <w:sz w:val="28"/>
        </w:rPr>
        <w:t xml:space="preserve">
      1) қанмен; </w:t>
      </w:r>
      <w:r>
        <w:br/>
      </w:r>
      <w:r>
        <w:rPr>
          <w:rFonts w:ascii="Times New Roman"/>
          <w:b w:val="false"/>
          <w:i w:val="false"/>
          <w:color w:val="000000"/>
          <w:sz w:val="28"/>
        </w:rPr>
        <w:t>
</w:t>
      </w:r>
      <w:r>
        <w:rPr>
          <w:rFonts w:ascii="Times New Roman"/>
          <w:b w:val="false"/>
          <w:i w:val="false"/>
          <w:color w:val="000000"/>
          <w:sz w:val="28"/>
        </w:rPr>
        <w:t>
      2) шәуетпен;</w:t>
      </w:r>
      <w:r>
        <w:br/>
      </w:r>
      <w:r>
        <w:rPr>
          <w:rFonts w:ascii="Times New Roman"/>
          <w:b w:val="false"/>
          <w:i w:val="false"/>
          <w:color w:val="000000"/>
          <w:sz w:val="28"/>
        </w:rPr>
        <w:t>
</w:t>
      </w:r>
      <w:r>
        <w:rPr>
          <w:rFonts w:ascii="Times New Roman"/>
          <w:b w:val="false"/>
          <w:i w:val="false"/>
          <w:color w:val="000000"/>
          <w:sz w:val="28"/>
        </w:rPr>
        <w:t>
      3) қынаптық бөлінділермен;</w:t>
      </w:r>
      <w:r>
        <w:br/>
      </w:r>
      <w:r>
        <w:rPr>
          <w:rFonts w:ascii="Times New Roman"/>
          <w:b w:val="false"/>
          <w:i w:val="false"/>
          <w:color w:val="000000"/>
          <w:sz w:val="28"/>
        </w:rPr>
        <w:t>
</w:t>
      </w:r>
      <w:r>
        <w:rPr>
          <w:rFonts w:ascii="Times New Roman"/>
          <w:b w:val="false"/>
          <w:i w:val="false"/>
          <w:color w:val="000000"/>
          <w:sz w:val="28"/>
        </w:rPr>
        <w:t>
      4) синовиялық сұйықтықпен;</w:t>
      </w:r>
      <w:r>
        <w:br/>
      </w:r>
      <w:r>
        <w:rPr>
          <w:rFonts w:ascii="Times New Roman"/>
          <w:b w:val="false"/>
          <w:i w:val="false"/>
          <w:color w:val="000000"/>
          <w:sz w:val="28"/>
        </w:rPr>
        <w:t>
</w:t>
      </w:r>
      <w:r>
        <w:rPr>
          <w:rFonts w:ascii="Times New Roman"/>
          <w:b w:val="false"/>
          <w:i w:val="false"/>
          <w:color w:val="000000"/>
          <w:sz w:val="28"/>
        </w:rPr>
        <w:t xml:space="preserve">
      5) ми-жұлындық сұйықтықпен; </w:t>
      </w:r>
      <w:r>
        <w:br/>
      </w:r>
      <w:r>
        <w:rPr>
          <w:rFonts w:ascii="Times New Roman"/>
          <w:b w:val="false"/>
          <w:i w:val="false"/>
          <w:color w:val="000000"/>
          <w:sz w:val="28"/>
        </w:rPr>
        <w:t>
</w:t>
      </w:r>
      <w:r>
        <w:rPr>
          <w:rFonts w:ascii="Times New Roman"/>
          <w:b w:val="false"/>
          <w:i w:val="false"/>
          <w:color w:val="000000"/>
          <w:sz w:val="28"/>
        </w:rPr>
        <w:t>
      6) плевралық сұйықтықпен;</w:t>
      </w:r>
      <w:r>
        <w:br/>
      </w:r>
      <w:r>
        <w:rPr>
          <w:rFonts w:ascii="Times New Roman"/>
          <w:b w:val="false"/>
          <w:i w:val="false"/>
          <w:color w:val="000000"/>
          <w:sz w:val="28"/>
        </w:rPr>
        <w:t>
</w:t>
      </w:r>
      <w:r>
        <w:rPr>
          <w:rFonts w:ascii="Times New Roman"/>
          <w:b w:val="false"/>
          <w:i w:val="false"/>
          <w:color w:val="000000"/>
          <w:sz w:val="28"/>
        </w:rPr>
        <w:t xml:space="preserve">
      7) перитонеалдық сұйықтықпен; </w:t>
      </w:r>
      <w:r>
        <w:br/>
      </w:r>
      <w:r>
        <w:rPr>
          <w:rFonts w:ascii="Times New Roman"/>
          <w:b w:val="false"/>
          <w:i w:val="false"/>
          <w:color w:val="000000"/>
          <w:sz w:val="28"/>
        </w:rPr>
        <w:t>
</w:t>
      </w:r>
      <w:r>
        <w:rPr>
          <w:rFonts w:ascii="Times New Roman"/>
          <w:b w:val="false"/>
          <w:i w:val="false"/>
          <w:color w:val="000000"/>
          <w:sz w:val="28"/>
        </w:rPr>
        <w:t>
      8) перикардтық сұйықтықпен;</w:t>
      </w:r>
      <w:r>
        <w:br/>
      </w:r>
      <w:r>
        <w:rPr>
          <w:rFonts w:ascii="Times New Roman"/>
          <w:b w:val="false"/>
          <w:i w:val="false"/>
          <w:color w:val="000000"/>
          <w:sz w:val="28"/>
        </w:rPr>
        <w:t>
</w:t>
      </w:r>
      <w:r>
        <w:rPr>
          <w:rFonts w:ascii="Times New Roman"/>
          <w:b w:val="false"/>
          <w:i w:val="false"/>
          <w:color w:val="000000"/>
          <w:sz w:val="28"/>
        </w:rPr>
        <w:t>
      9) амниотиялық сұйықтықпен;</w:t>
      </w:r>
      <w:r>
        <w:br/>
      </w:r>
      <w:r>
        <w:rPr>
          <w:rFonts w:ascii="Times New Roman"/>
          <w:b w:val="false"/>
          <w:i w:val="false"/>
          <w:color w:val="000000"/>
          <w:sz w:val="28"/>
        </w:rPr>
        <w:t>
</w:t>
      </w:r>
      <w:r>
        <w:rPr>
          <w:rFonts w:ascii="Times New Roman"/>
          <w:b w:val="false"/>
          <w:i w:val="false"/>
          <w:color w:val="000000"/>
          <w:sz w:val="28"/>
        </w:rPr>
        <w:t xml:space="preserve">
      10) сілекеймен жұмыс істегенде сақтандыру шаралары сақталады. </w:t>
      </w:r>
      <w:r>
        <w:br/>
      </w:r>
      <w:r>
        <w:rPr>
          <w:rFonts w:ascii="Times New Roman"/>
          <w:b w:val="false"/>
          <w:i w:val="false"/>
          <w:color w:val="000000"/>
          <w:sz w:val="28"/>
        </w:rPr>
        <w:t>
</w:t>
      </w:r>
      <w:r>
        <w:rPr>
          <w:rFonts w:ascii="Times New Roman"/>
          <w:b w:val="false"/>
          <w:i w:val="false"/>
          <w:color w:val="000000"/>
          <w:sz w:val="28"/>
        </w:rPr>
        <w:t xml:space="preserve">
      28. Сақтандыру шаралары мынадай: </w:t>
      </w:r>
      <w:r>
        <w:br/>
      </w:r>
      <w:r>
        <w:rPr>
          <w:rFonts w:ascii="Times New Roman"/>
          <w:b w:val="false"/>
          <w:i w:val="false"/>
          <w:color w:val="000000"/>
          <w:sz w:val="28"/>
        </w:rPr>
        <w:t>
</w:t>
      </w:r>
      <w:r>
        <w:rPr>
          <w:rFonts w:ascii="Times New Roman"/>
          <w:b w:val="false"/>
          <w:i w:val="false"/>
          <w:color w:val="000000"/>
          <w:sz w:val="28"/>
        </w:rPr>
        <w:t xml:space="preserve">
      1) тірі кезінде немесе аутопсияда, кез келген кесіліп алынғандармен (немесе басқа тәсілмен алынып тасталғандармен), адам тіндері мен ағзаларымен (зақымдалмаған теріден басқа); </w:t>
      </w:r>
      <w:r>
        <w:br/>
      </w:r>
      <w:r>
        <w:rPr>
          <w:rFonts w:ascii="Times New Roman"/>
          <w:b w:val="false"/>
          <w:i w:val="false"/>
          <w:color w:val="000000"/>
          <w:sz w:val="28"/>
        </w:rPr>
        <w:t>
</w:t>
      </w:r>
      <w:r>
        <w:rPr>
          <w:rFonts w:ascii="Times New Roman"/>
          <w:b w:val="false"/>
          <w:i w:val="false"/>
          <w:color w:val="000000"/>
          <w:sz w:val="28"/>
        </w:rPr>
        <w:t>
      2) қанмен берілетін инфекцияларды жұқтырған тәжірибелік жануарлардың тіндерімен және ағзаларымен;</w:t>
      </w:r>
      <w:r>
        <w:br/>
      </w:r>
      <w:r>
        <w:rPr>
          <w:rFonts w:ascii="Times New Roman"/>
          <w:b w:val="false"/>
          <w:i w:val="false"/>
          <w:color w:val="000000"/>
          <w:sz w:val="28"/>
        </w:rPr>
        <w:t>
</w:t>
      </w:r>
      <w:r>
        <w:rPr>
          <w:rFonts w:ascii="Times New Roman"/>
          <w:b w:val="false"/>
          <w:i w:val="false"/>
          <w:color w:val="000000"/>
          <w:sz w:val="28"/>
        </w:rPr>
        <w:t xml:space="preserve">
      3) қанның көрініп тұрған қоспасы бар кез келген сұйқтықтармен; 4) кез келген белгісіз биологиялық сұйықтықпен жұмыс кезінде сақтандыру шаралары сақталады. </w:t>
      </w:r>
      <w:r>
        <w:br/>
      </w:r>
      <w:r>
        <w:rPr>
          <w:rFonts w:ascii="Times New Roman"/>
          <w:b w:val="false"/>
          <w:i w:val="false"/>
          <w:color w:val="000000"/>
          <w:sz w:val="28"/>
        </w:rPr>
        <w:t>
</w:t>
      </w:r>
      <w:r>
        <w:rPr>
          <w:rFonts w:ascii="Times New Roman"/>
          <w:b w:val="false"/>
          <w:i w:val="false"/>
          <w:color w:val="000000"/>
          <w:sz w:val="28"/>
        </w:rPr>
        <w:t>
      29. Мына кезде:</w:t>
      </w:r>
      <w:r>
        <w:br/>
      </w:r>
      <w:r>
        <w:rPr>
          <w:rFonts w:ascii="Times New Roman"/>
          <w:b w:val="false"/>
          <w:i w:val="false"/>
          <w:color w:val="000000"/>
          <w:sz w:val="28"/>
        </w:rPr>
        <w:t>
</w:t>
      </w:r>
      <w:r>
        <w:rPr>
          <w:rFonts w:ascii="Times New Roman"/>
          <w:b w:val="false"/>
          <w:i w:val="false"/>
          <w:color w:val="000000"/>
          <w:sz w:val="28"/>
        </w:rPr>
        <w:t xml:space="preserve">
      1) ластанған инелерді және өткір құралдарды абайламай ұстаудан алынған жарақаттар кезінде; </w:t>
      </w:r>
      <w:r>
        <w:br/>
      </w:r>
      <w:r>
        <w:rPr>
          <w:rFonts w:ascii="Times New Roman"/>
          <w:b w:val="false"/>
          <w:i w:val="false"/>
          <w:color w:val="000000"/>
          <w:sz w:val="28"/>
        </w:rPr>
        <w:t>
</w:t>
      </w:r>
      <w:r>
        <w:rPr>
          <w:rFonts w:ascii="Times New Roman"/>
          <w:b w:val="false"/>
          <w:i w:val="false"/>
          <w:color w:val="000000"/>
          <w:sz w:val="28"/>
        </w:rPr>
        <w:t xml:space="preserve">
      2) ауыздың, көздің, мұрынның шырышты қабықтарына және зақымдалған теріге (кесілулер, сызаттар, дерматит, безеулер) қанның және басқа да биологиялық сұйықтықтардың түсуі кезінде; </w:t>
      </w:r>
      <w:r>
        <w:br/>
      </w:r>
      <w:r>
        <w:rPr>
          <w:rFonts w:ascii="Times New Roman"/>
          <w:b w:val="false"/>
          <w:i w:val="false"/>
          <w:color w:val="000000"/>
          <w:sz w:val="28"/>
        </w:rPr>
        <w:t>
</w:t>
      </w:r>
      <w:r>
        <w:rPr>
          <w:rFonts w:ascii="Times New Roman"/>
          <w:b w:val="false"/>
          <w:i w:val="false"/>
          <w:color w:val="000000"/>
          <w:sz w:val="28"/>
        </w:rPr>
        <w:t xml:space="preserve">
      3) биологиялық сұйықтықтармен және олармен ластанған беттермен жұмыс істеу кезінде көз, мұрын, ауыздың шырышты қабықшаларына және зақымдалған теріге тиіп кету кезінде; </w:t>
      </w:r>
      <w:r>
        <w:br/>
      </w:r>
      <w:r>
        <w:rPr>
          <w:rFonts w:ascii="Times New Roman"/>
          <w:b w:val="false"/>
          <w:i w:val="false"/>
          <w:color w:val="000000"/>
          <w:sz w:val="28"/>
        </w:rPr>
        <w:t>
</w:t>
      </w:r>
      <w:r>
        <w:rPr>
          <w:rFonts w:ascii="Times New Roman"/>
          <w:b w:val="false"/>
          <w:i w:val="false"/>
          <w:color w:val="000000"/>
          <w:sz w:val="28"/>
        </w:rPr>
        <w:t xml:space="preserve">
      4) қан мен басқа да биологиялық сұйықтықтардың жайылуынан, шалпылдатылуынан және шашырауы кезінде жұқтыру қаупі артады. </w:t>
      </w:r>
      <w:r>
        <w:br/>
      </w:r>
      <w:r>
        <w:rPr>
          <w:rFonts w:ascii="Times New Roman"/>
          <w:b w:val="false"/>
          <w:i w:val="false"/>
          <w:color w:val="000000"/>
          <w:sz w:val="28"/>
        </w:rPr>
        <w:t>
</w:t>
      </w:r>
      <w:r>
        <w:rPr>
          <w:rFonts w:ascii="Times New Roman"/>
          <w:b w:val="false"/>
          <w:i w:val="false"/>
          <w:color w:val="000000"/>
          <w:sz w:val="28"/>
        </w:rPr>
        <w:t xml:space="preserve">
      30. Инфекция жұқтырудан қорғану мақсатында мыналар: </w:t>
      </w:r>
      <w:r>
        <w:br/>
      </w:r>
      <w:r>
        <w:rPr>
          <w:rFonts w:ascii="Times New Roman"/>
          <w:b w:val="false"/>
          <w:i w:val="false"/>
          <w:color w:val="000000"/>
          <w:sz w:val="28"/>
        </w:rPr>
        <w:t>
</w:t>
      </w:r>
      <w:r>
        <w:rPr>
          <w:rFonts w:ascii="Times New Roman"/>
          <w:b w:val="false"/>
          <w:i w:val="false"/>
          <w:color w:val="000000"/>
          <w:sz w:val="28"/>
        </w:rPr>
        <w:t xml:space="preserve">
      1) жеке қорғаныш құралдары; </w:t>
      </w:r>
      <w:r>
        <w:br/>
      </w:r>
      <w:r>
        <w:rPr>
          <w:rFonts w:ascii="Times New Roman"/>
          <w:b w:val="false"/>
          <w:i w:val="false"/>
          <w:color w:val="000000"/>
          <w:sz w:val="28"/>
        </w:rPr>
        <w:t>
</w:t>
      </w:r>
      <w:r>
        <w:rPr>
          <w:rFonts w:ascii="Times New Roman"/>
          <w:b w:val="false"/>
          <w:i w:val="false"/>
          <w:color w:val="000000"/>
          <w:sz w:val="28"/>
        </w:rPr>
        <w:t xml:space="preserve">
      2) жұмыс берушілер қамтамасыз ететін қорғаныш құрылғылары мен қауіпсіз технологиялар пайдаланылады. </w:t>
      </w:r>
      <w:r>
        <w:br/>
      </w:r>
      <w:r>
        <w:rPr>
          <w:rFonts w:ascii="Times New Roman"/>
          <w:b w:val="false"/>
          <w:i w:val="false"/>
          <w:color w:val="000000"/>
          <w:sz w:val="28"/>
        </w:rPr>
        <w:t>
</w:t>
      </w:r>
      <w:r>
        <w:rPr>
          <w:rFonts w:ascii="Times New Roman"/>
          <w:b w:val="false"/>
          <w:i w:val="false"/>
          <w:color w:val="000000"/>
          <w:sz w:val="28"/>
        </w:rPr>
        <w:t xml:space="preserve">
      31. Жеке қорғаныш құралдары осы құралдарды пайдаланудың барлық уақытында тері жамылғысын, көзді, ауызды және басқа да шырышты қабықтарды биологиялық сұйықтықтармен жанасудан қорғайды. </w:t>
      </w:r>
      <w:r>
        <w:br/>
      </w:r>
      <w:r>
        <w:rPr>
          <w:rFonts w:ascii="Times New Roman"/>
          <w:b w:val="false"/>
          <w:i w:val="false"/>
          <w:color w:val="000000"/>
          <w:sz w:val="28"/>
        </w:rPr>
        <w:t>
</w:t>
      </w:r>
      <w:r>
        <w:rPr>
          <w:rFonts w:ascii="Times New Roman"/>
          <w:b w:val="false"/>
          <w:i w:val="false"/>
          <w:color w:val="000000"/>
          <w:sz w:val="28"/>
        </w:rPr>
        <w:t>
      32. Медициналық ұйымдарда қамтамасыз етіледі:</w:t>
      </w:r>
      <w:r>
        <w:br/>
      </w:r>
      <w:r>
        <w:rPr>
          <w:rFonts w:ascii="Times New Roman"/>
          <w:b w:val="false"/>
          <w:i w:val="false"/>
          <w:color w:val="000000"/>
          <w:sz w:val="28"/>
        </w:rPr>
        <w:t>
</w:t>
      </w:r>
      <w:r>
        <w:rPr>
          <w:rFonts w:ascii="Times New Roman"/>
          <w:b w:val="false"/>
          <w:i w:val="false"/>
          <w:color w:val="000000"/>
          <w:sz w:val="28"/>
        </w:rPr>
        <w:t xml:space="preserve">
      1) биологиялық сұйықтықтармен немесе олармен ластанған беттермен жұмыс алдында қолғап кию. Бір реттік қолғаптарды қайта қолдануды, қолғаптар жасалған латексті бүлдіретін вазелин негізіндегі любриканттарды қолдануды болдырмау; </w:t>
      </w:r>
      <w:r>
        <w:br/>
      </w:r>
      <w:r>
        <w:rPr>
          <w:rFonts w:ascii="Times New Roman"/>
          <w:b w:val="false"/>
          <w:i w:val="false"/>
          <w:color w:val="000000"/>
          <w:sz w:val="28"/>
        </w:rPr>
        <w:t>
</w:t>
      </w:r>
      <w:r>
        <w:rPr>
          <w:rFonts w:ascii="Times New Roman"/>
          <w:b w:val="false"/>
          <w:i w:val="false"/>
          <w:color w:val="000000"/>
          <w:sz w:val="28"/>
        </w:rPr>
        <w:t>
      2) инфекцияланған материалмен жанасу мүмкін болатын барлық жағдайларда халат, хирургиялық қалпақ немесе телпектер, аяқ киім үстінен бахиллалар кию;</w:t>
      </w:r>
      <w:r>
        <w:br/>
      </w:r>
      <w:r>
        <w:rPr>
          <w:rFonts w:ascii="Times New Roman"/>
          <w:b w:val="false"/>
          <w:i w:val="false"/>
          <w:color w:val="000000"/>
          <w:sz w:val="28"/>
        </w:rPr>
        <w:t>
</w:t>
      </w:r>
      <w:r>
        <w:rPr>
          <w:rFonts w:ascii="Times New Roman"/>
          <w:b w:val="false"/>
          <w:i w:val="false"/>
          <w:color w:val="000000"/>
          <w:sz w:val="28"/>
        </w:rPr>
        <w:t>
      3) бетті иекке дейін жабатын маскалар, қорғаныш көзілдіріктер немесе бетке арналған қалқандар кию немесе манипуляциялар кезінде қанның және басқа да биологиялық сұйықтықтардың шашырауы мүмкін болғанда, бүйір қалқаншалармен жабдықталған қорғаныш көзілдіріктері бар маскалар кию. Әдеттегі көзілдіріктер қан арқылы жұғатын инфекциялардан жеткілікті қорғауды қамтамасыз етпейді;</w:t>
      </w:r>
      <w:r>
        <w:br/>
      </w:r>
      <w:r>
        <w:rPr>
          <w:rFonts w:ascii="Times New Roman"/>
          <w:b w:val="false"/>
          <w:i w:val="false"/>
          <w:color w:val="000000"/>
          <w:sz w:val="28"/>
        </w:rPr>
        <w:t>
</w:t>
      </w:r>
      <w:r>
        <w:rPr>
          <w:rFonts w:ascii="Times New Roman"/>
          <w:b w:val="false"/>
          <w:i w:val="false"/>
          <w:color w:val="000000"/>
          <w:sz w:val="28"/>
        </w:rPr>
        <w:t xml:space="preserve">
      4) жұмыс берушінің жеке қорғаныш құралдарын ақысыз беруі; </w:t>
      </w:r>
      <w:r>
        <w:br/>
      </w:r>
      <w:r>
        <w:rPr>
          <w:rFonts w:ascii="Times New Roman"/>
          <w:b w:val="false"/>
          <w:i w:val="false"/>
          <w:color w:val="000000"/>
          <w:sz w:val="28"/>
        </w:rPr>
        <w:t>
</w:t>
      </w:r>
      <w:r>
        <w:rPr>
          <w:rFonts w:ascii="Times New Roman"/>
          <w:b w:val="false"/>
          <w:i w:val="false"/>
          <w:color w:val="000000"/>
          <w:sz w:val="28"/>
        </w:rPr>
        <w:t xml:space="preserve">
      5) жеке қорғаныш құралдарын оңай жерде сақтау. </w:t>
      </w:r>
      <w:r>
        <w:br/>
      </w:r>
      <w:r>
        <w:rPr>
          <w:rFonts w:ascii="Times New Roman"/>
          <w:b w:val="false"/>
          <w:i w:val="false"/>
          <w:color w:val="000000"/>
          <w:sz w:val="28"/>
        </w:rPr>
        <w:t>
</w:t>
      </w:r>
      <w:r>
        <w:rPr>
          <w:rFonts w:ascii="Times New Roman"/>
          <w:b w:val="false"/>
          <w:i w:val="false"/>
          <w:color w:val="000000"/>
          <w:sz w:val="28"/>
        </w:rPr>
        <w:t xml:space="preserve">
      33. Биологиялық сұйықтықтармен жұмыс істеу кезіндегі сақтандыру шаралары мыналар: </w:t>
      </w:r>
      <w:r>
        <w:br/>
      </w:r>
      <w:r>
        <w:rPr>
          <w:rFonts w:ascii="Times New Roman"/>
          <w:b w:val="false"/>
          <w:i w:val="false"/>
          <w:color w:val="000000"/>
          <w:sz w:val="28"/>
        </w:rPr>
        <w:t>
</w:t>
      </w:r>
      <w:r>
        <w:rPr>
          <w:rFonts w:ascii="Times New Roman"/>
          <w:b w:val="false"/>
          <w:i w:val="false"/>
          <w:color w:val="000000"/>
          <w:sz w:val="28"/>
        </w:rPr>
        <w:t>
      1) биологиялық сұйықтық теріге түскен кезде, қолғапты немесе басқа жеке қорғаныш құралын шешкеннен кейін, дереу қолды сабынды сумен жуып, одан кейін ластанған жерді жуады. Қолды ағынды сумен жуады. Ағынды су жоқ болған жағдайда, қолға арналған антисептикалық ерітінді (70</w:t>
      </w:r>
      <w:r>
        <w:rPr>
          <w:rFonts w:ascii="Times New Roman"/>
          <w:b w:val="false"/>
          <w:i w:val="false"/>
          <w:color w:val="000000"/>
          <w:vertAlign w:val="superscript"/>
        </w:rPr>
        <w:t>0</w:t>
      </w:r>
      <w:r>
        <w:rPr>
          <w:rFonts w:ascii="Times New Roman"/>
          <w:b w:val="false"/>
          <w:i w:val="false"/>
          <w:color w:val="000000"/>
          <w:sz w:val="28"/>
        </w:rPr>
        <w:t xml:space="preserve"> спирт + жұмсартқыш қоспалар) және бір реттік қағаз орамалдар немесе антисептикалық сулықтар қолдану қажет;</w:t>
      </w:r>
      <w:r>
        <w:br/>
      </w:r>
      <w:r>
        <w:rPr>
          <w:rFonts w:ascii="Times New Roman"/>
          <w:b w:val="false"/>
          <w:i w:val="false"/>
          <w:color w:val="000000"/>
          <w:sz w:val="28"/>
        </w:rPr>
        <w:t>
</w:t>
      </w:r>
      <w:r>
        <w:rPr>
          <w:rFonts w:ascii="Times New Roman"/>
          <w:b w:val="false"/>
          <w:i w:val="false"/>
          <w:color w:val="000000"/>
          <w:sz w:val="28"/>
        </w:rPr>
        <w:t xml:space="preserve">
      2) инелері бар бір реттік шприцтерді қолданғаннан кейін алдын ала жумастан, дезинфекциялаусыз, бөлшектемей және деформацияламай дереу қауіпсіз кәдеге жарату қорабына (бұдан әрі – ҚКЖҚ) тасталады; </w:t>
      </w:r>
      <w:r>
        <w:br/>
      </w:r>
      <w:r>
        <w:rPr>
          <w:rFonts w:ascii="Times New Roman"/>
          <w:b w:val="false"/>
          <w:i w:val="false"/>
          <w:color w:val="000000"/>
          <w:sz w:val="28"/>
        </w:rPr>
        <w:t>
</w:t>
      </w:r>
      <w:r>
        <w:rPr>
          <w:rFonts w:ascii="Times New Roman"/>
          <w:b w:val="false"/>
          <w:i w:val="false"/>
          <w:color w:val="000000"/>
          <w:sz w:val="28"/>
        </w:rPr>
        <w:t xml:space="preserve">
      3) көп рет қолданылатын ластанған, кесетін және шаншитын аспаптар кейіннен өңдеу үшін қатты, ылғал өткізбейтін (түбі мен қабырғасы), таңбаланған контейнерлерге бірден салынады; </w:t>
      </w:r>
      <w:r>
        <w:br/>
      </w:r>
      <w:r>
        <w:rPr>
          <w:rFonts w:ascii="Times New Roman"/>
          <w:b w:val="false"/>
          <w:i w:val="false"/>
          <w:color w:val="000000"/>
          <w:sz w:val="28"/>
        </w:rPr>
        <w:t>
</w:t>
      </w:r>
      <w:r>
        <w:rPr>
          <w:rFonts w:ascii="Times New Roman"/>
          <w:b w:val="false"/>
          <w:i w:val="false"/>
          <w:color w:val="000000"/>
          <w:sz w:val="28"/>
        </w:rPr>
        <w:t xml:space="preserve">
      4) қолданылған құрал-саймандарға арналған ҚКЖҚ және таңбаланған контейнерлер пайдалануға қолайлы жерде орналастырылады, олардың толтырылуына (төрттен үш бөлігіне дейін толтыру) жол берілмейді және тек мұқият жабық күйінде тасымалдалданады; </w:t>
      </w:r>
      <w:r>
        <w:br/>
      </w:r>
      <w:r>
        <w:rPr>
          <w:rFonts w:ascii="Times New Roman"/>
          <w:b w:val="false"/>
          <w:i w:val="false"/>
          <w:color w:val="000000"/>
          <w:sz w:val="28"/>
        </w:rPr>
        <w:t>
</w:t>
      </w:r>
      <w:r>
        <w:rPr>
          <w:rFonts w:ascii="Times New Roman"/>
          <w:b w:val="false"/>
          <w:i w:val="false"/>
          <w:color w:val="000000"/>
          <w:sz w:val="28"/>
        </w:rPr>
        <w:t>
      5) биологиялық сұйықтықтардың үлгілерін тиісті таңбасы бар герметикалық контейнерлерге салынады. Егер үлгілері бар контейнер ластанса немесе зақымдалса, оны басқа контейнердің ішіне салу қажет;</w:t>
      </w:r>
      <w:r>
        <w:br/>
      </w:r>
      <w:r>
        <w:rPr>
          <w:rFonts w:ascii="Times New Roman"/>
          <w:b w:val="false"/>
          <w:i w:val="false"/>
          <w:color w:val="000000"/>
          <w:sz w:val="28"/>
        </w:rPr>
        <w:t>
</w:t>
      </w:r>
      <w:r>
        <w:rPr>
          <w:rFonts w:ascii="Times New Roman"/>
          <w:b w:val="false"/>
          <w:i w:val="false"/>
          <w:color w:val="000000"/>
          <w:sz w:val="28"/>
        </w:rPr>
        <w:t xml:space="preserve">
      6) биологиялық сұйықтықтармен ластанған жабдықты техникалық қызмет көрсету және тасымалдау алдында дезинфекциялау қажет. Егер дезинфекциялау мүмкін болмаса, онда ластанған элементтер ілеспе қағазда көрсетіледі; </w:t>
      </w:r>
      <w:r>
        <w:br/>
      </w:r>
      <w:r>
        <w:rPr>
          <w:rFonts w:ascii="Times New Roman"/>
          <w:b w:val="false"/>
          <w:i w:val="false"/>
          <w:color w:val="000000"/>
          <w:sz w:val="28"/>
        </w:rPr>
        <w:t>
</w:t>
      </w:r>
      <w:r>
        <w:rPr>
          <w:rFonts w:ascii="Times New Roman"/>
          <w:b w:val="false"/>
          <w:i w:val="false"/>
          <w:color w:val="000000"/>
          <w:sz w:val="28"/>
        </w:rPr>
        <w:t xml:space="preserve">
      7) ластанған төсек-орынға жанасуды мейлінше азайтып, оны таңбаланған қаптарға немесе контейнерлерге салынады, ылғал заттарды ылғалданбайтын қаптар мен контейнерлерде тасымалдайды. </w:t>
      </w:r>
      <w:r>
        <w:br/>
      </w:r>
      <w:r>
        <w:rPr>
          <w:rFonts w:ascii="Times New Roman"/>
          <w:b w:val="false"/>
          <w:i w:val="false"/>
          <w:color w:val="000000"/>
          <w:sz w:val="28"/>
        </w:rPr>
        <w:t>
</w:t>
      </w:r>
      <w:r>
        <w:rPr>
          <w:rFonts w:ascii="Times New Roman"/>
          <w:b w:val="false"/>
          <w:i w:val="false"/>
          <w:color w:val="000000"/>
          <w:sz w:val="28"/>
        </w:rPr>
        <w:t xml:space="preserve">
      34. Мынаған: </w:t>
      </w:r>
      <w:r>
        <w:br/>
      </w:r>
      <w:r>
        <w:rPr>
          <w:rFonts w:ascii="Times New Roman"/>
          <w:b w:val="false"/>
          <w:i w:val="false"/>
          <w:color w:val="000000"/>
          <w:sz w:val="28"/>
        </w:rPr>
        <w:t>
</w:t>
      </w:r>
      <w:r>
        <w:rPr>
          <w:rFonts w:ascii="Times New Roman"/>
          <w:b w:val="false"/>
          <w:i w:val="false"/>
          <w:color w:val="000000"/>
          <w:sz w:val="28"/>
        </w:rPr>
        <w:t>
      1) биологиялық сұйықтықтармен жанасу мүмкіндігі бар жұмыс орындарында тамақ ішуге, темекі шегуге, макияж жасауға, контактілі линзаларды шешуге немесе киюге;</w:t>
      </w:r>
      <w:r>
        <w:br/>
      </w:r>
      <w:r>
        <w:rPr>
          <w:rFonts w:ascii="Times New Roman"/>
          <w:b w:val="false"/>
          <w:i w:val="false"/>
          <w:color w:val="000000"/>
          <w:sz w:val="28"/>
        </w:rPr>
        <w:t>
</w:t>
      </w:r>
      <w:r>
        <w:rPr>
          <w:rFonts w:ascii="Times New Roman"/>
          <w:b w:val="false"/>
          <w:i w:val="false"/>
          <w:color w:val="000000"/>
          <w:sz w:val="28"/>
        </w:rPr>
        <w:t>
      2) биологиялық сұйықтықтар мен тіндердің үлгілері сақталатын тоңазытқыштар мен басқа да орындарда тамақ және сусындар сақтауға;</w:t>
      </w:r>
      <w:r>
        <w:br/>
      </w:r>
      <w:r>
        <w:rPr>
          <w:rFonts w:ascii="Times New Roman"/>
          <w:b w:val="false"/>
          <w:i w:val="false"/>
          <w:color w:val="000000"/>
          <w:sz w:val="28"/>
        </w:rPr>
        <w:t>
</w:t>
      </w:r>
      <w:r>
        <w:rPr>
          <w:rFonts w:ascii="Times New Roman"/>
          <w:b w:val="false"/>
          <w:i w:val="false"/>
          <w:color w:val="000000"/>
          <w:sz w:val="28"/>
        </w:rPr>
        <w:t>
      3) биологиялық сұйықтықтарды тамшуырға ауызбен соруға;</w:t>
      </w:r>
      <w:r>
        <w:br/>
      </w:r>
      <w:r>
        <w:rPr>
          <w:rFonts w:ascii="Times New Roman"/>
          <w:b w:val="false"/>
          <w:i w:val="false"/>
          <w:color w:val="000000"/>
          <w:sz w:val="28"/>
        </w:rPr>
        <w:t>
</w:t>
      </w:r>
      <w:r>
        <w:rPr>
          <w:rFonts w:ascii="Times New Roman"/>
          <w:b w:val="false"/>
          <w:i w:val="false"/>
          <w:color w:val="000000"/>
          <w:sz w:val="28"/>
        </w:rPr>
        <w:t>
      4) биологиялық сұйықтықтармен ластануы мүмкін шыны сынықтарын қолмен көтеруге;</w:t>
      </w:r>
      <w:r>
        <w:br/>
      </w:r>
      <w:r>
        <w:rPr>
          <w:rFonts w:ascii="Times New Roman"/>
          <w:b w:val="false"/>
          <w:i w:val="false"/>
          <w:color w:val="000000"/>
          <w:sz w:val="28"/>
        </w:rPr>
        <w:t>
</w:t>
      </w:r>
      <w:r>
        <w:rPr>
          <w:rFonts w:ascii="Times New Roman"/>
          <w:b w:val="false"/>
          <w:i w:val="false"/>
          <w:color w:val="000000"/>
          <w:sz w:val="28"/>
        </w:rPr>
        <w:t>
      5) шприцтерден қолданылған инелерді шешуге, майыстыруға, сындыруға, оларға қалпақшаларын кигізуге және ластанған өткір құралдармен осындай әрекет жасауға;</w:t>
      </w:r>
      <w:r>
        <w:br/>
      </w:r>
      <w:r>
        <w:rPr>
          <w:rFonts w:ascii="Times New Roman"/>
          <w:b w:val="false"/>
          <w:i w:val="false"/>
          <w:color w:val="000000"/>
          <w:sz w:val="28"/>
        </w:rPr>
        <w:t>
</w:t>
      </w:r>
      <w:r>
        <w:rPr>
          <w:rFonts w:ascii="Times New Roman"/>
          <w:b w:val="false"/>
          <w:i w:val="false"/>
          <w:color w:val="000000"/>
          <w:sz w:val="28"/>
        </w:rPr>
        <w:t xml:space="preserve">
      6) көп рет пайдаланылатын шанышқыш және кескіш құралдарға арналған контейнерлерден қолмен бірдеңе алуға, қолмен ашуға, контейнерлерді босатуға жол берілмейді. </w:t>
      </w:r>
      <w:r>
        <w:br/>
      </w:r>
      <w:r>
        <w:rPr>
          <w:rFonts w:ascii="Times New Roman"/>
          <w:b w:val="false"/>
          <w:i w:val="false"/>
          <w:color w:val="000000"/>
          <w:sz w:val="28"/>
        </w:rPr>
        <w:t>
</w:t>
      </w:r>
      <w:r>
        <w:rPr>
          <w:rFonts w:ascii="Times New Roman"/>
          <w:b w:val="false"/>
          <w:i w:val="false"/>
          <w:color w:val="000000"/>
          <w:sz w:val="28"/>
        </w:rPr>
        <w:t>
      35. Жеке қорғаныш құралдарына биологиялық сұйықтықтар түскен жағдайда, оны неғұрлым тезірек шешіп, терінің ластанған орындарын сабынды сумен жуу қажет. Жұмыс орнынан кетер алдында барлық жеке қорғаныш құралдарын шешіп, оларды бұл үшін бөлінген ыдысқа салу қажет. Пайдаланылған жеке қорғаныш құралдарын тазалауды, жууды, жөндеуді, ауыстыруды және жоюды жұмыс беруші қамтамасыз етеді.</w:t>
      </w:r>
      <w:r>
        <w:br/>
      </w:r>
      <w:r>
        <w:rPr>
          <w:rFonts w:ascii="Times New Roman"/>
          <w:b w:val="false"/>
          <w:i w:val="false"/>
          <w:color w:val="000000"/>
          <w:sz w:val="28"/>
        </w:rPr>
        <w:t>
</w:t>
      </w:r>
      <w:r>
        <w:rPr>
          <w:rFonts w:ascii="Times New Roman"/>
          <w:b w:val="false"/>
          <w:i w:val="false"/>
          <w:color w:val="000000"/>
          <w:sz w:val="28"/>
        </w:rPr>
        <w:t>
      36. Медициналық ұйымдардың басшылары медицина персоналын ВВГ, ДВГ және СВГ кәсіптік жұқтырудың алдын алу бойынша оқытуды қамтамасыз етеді.</w:t>
      </w:r>
      <w:r>
        <w:br/>
      </w:r>
      <w:r>
        <w:rPr>
          <w:rFonts w:ascii="Times New Roman"/>
          <w:b w:val="false"/>
          <w:i w:val="false"/>
          <w:color w:val="000000"/>
          <w:sz w:val="28"/>
        </w:rPr>
        <w:t>
</w:t>
      </w:r>
      <w:r>
        <w:rPr>
          <w:rFonts w:ascii="Times New Roman"/>
          <w:b w:val="false"/>
          <w:i w:val="false"/>
          <w:color w:val="000000"/>
          <w:sz w:val="28"/>
        </w:rPr>
        <w:t>
      37. Медициналық ұйымның персоналы (медициналық та, медициналық та емес) қауіпсіздік техникасы бойынша жұмысқа кірер алдында және жыл сайын нұсқаулықтан өтеді.</w:t>
      </w:r>
      <w:r>
        <w:br/>
      </w:r>
      <w:r>
        <w:rPr>
          <w:rFonts w:ascii="Times New Roman"/>
          <w:b w:val="false"/>
          <w:i w:val="false"/>
          <w:color w:val="000000"/>
          <w:sz w:val="28"/>
        </w:rPr>
        <w:t>
</w:t>
      </w:r>
      <w:r>
        <w:rPr>
          <w:rFonts w:ascii="Times New Roman"/>
          <w:b w:val="false"/>
          <w:i w:val="false"/>
          <w:color w:val="000000"/>
          <w:sz w:val="28"/>
        </w:rPr>
        <w:t>
      38. Науқастарды емдеу кезінде кез келген қисынсыз инвазивтік араласудан қашқақтау қажет.</w:t>
      </w:r>
      <w:r>
        <w:br/>
      </w:r>
      <w:r>
        <w:rPr>
          <w:rFonts w:ascii="Times New Roman"/>
          <w:b w:val="false"/>
          <w:i w:val="false"/>
          <w:color w:val="000000"/>
          <w:sz w:val="28"/>
        </w:rPr>
        <w:t>
</w:t>
      </w:r>
      <w:r>
        <w:rPr>
          <w:rFonts w:ascii="Times New Roman"/>
          <w:b w:val="false"/>
          <w:i w:val="false"/>
          <w:color w:val="000000"/>
          <w:sz w:val="28"/>
        </w:rPr>
        <w:t>
      39. Медициналық ұйымдар қажетті жабдықпен және шығыс материалдарымен (оның ішінде бір реттік қолғаптармен, катетерлермен, инелермен және инфузияға арналған системалармен, дезинфектанттармен, контейнерлермен, ҚКЖҚ-мен) жеткілікті мөлшерде және ассортиментте қамтамасыз етіледі.</w:t>
      </w:r>
      <w:r>
        <w:br/>
      </w:r>
      <w:r>
        <w:rPr>
          <w:rFonts w:ascii="Times New Roman"/>
          <w:b w:val="false"/>
          <w:i w:val="false"/>
          <w:color w:val="000000"/>
          <w:sz w:val="28"/>
        </w:rPr>
        <w:t>
</w:t>
      </w:r>
      <w:r>
        <w:rPr>
          <w:rFonts w:ascii="Times New Roman"/>
          <w:b w:val="false"/>
          <w:i w:val="false"/>
          <w:color w:val="000000"/>
          <w:sz w:val="28"/>
        </w:rPr>
        <w:t>
      40. Медициналық ұйымдар медициналық қалдықтарды жою жөнінде жоспарларды, жабдықты пайдалану ережелерін, персоналдың нұсқаулықтан өту тәртібі мен бақылау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41. Донор қанының қауіпсіздігі донорларды іріктеумен, қанды тестілеумен, қан мен плазманы дайындау үшін гемокондық қаптарды пайдаланумен, қан және оның препараттарының бір реципиентіне қатысты донорлар санына неғұрлым шек қоюмен қамтамасыз етіледі.</w:t>
      </w:r>
      <w:r>
        <w:br/>
      </w:r>
      <w:r>
        <w:rPr>
          <w:rFonts w:ascii="Times New Roman"/>
          <w:b w:val="false"/>
          <w:i w:val="false"/>
          <w:color w:val="000000"/>
          <w:sz w:val="28"/>
        </w:rPr>
        <w:t>
</w:t>
      </w:r>
      <w:r>
        <w:rPr>
          <w:rFonts w:ascii="Times New Roman"/>
          <w:b w:val="false"/>
          <w:i w:val="false"/>
          <w:color w:val="000000"/>
          <w:sz w:val="28"/>
        </w:rPr>
        <w:t>
      42. Донорлыққа мынадай адамдарға жол берілмейді:</w:t>
      </w:r>
      <w:r>
        <w:br/>
      </w:r>
      <w:r>
        <w:rPr>
          <w:rFonts w:ascii="Times New Roman"/>
          <w:b w:val="false"/>
          <w:i w:val="false"/>
          <w:color w:val="000000"/>
          <w:sz w:val="28"/>
        </w:rPr>
        <w:t>
</w:t>
      </w:r>
      <w:r>
        <w:rPr>
          <w:rFonts w:ascii="Times New Roman"/>
          <w:b w:val="false"/>
          <w:i w:val="false"/>
          <w:color w:val="000000"/>
          <w:sz w:val="28"/>
        </w:rPr>
        <w:t>
      1) вирустық гепатиттермен ауырғандар және HBsAg-ге оң нәтижесі бар адамдар - өмір бойы;</w:t>
      </w:r>
      <w:r>
        <w:br/>
      </w:r>
      <w:r>
        <w:rPr>
          <w:rFonts w:ascii="Times New Roman"/>
          <w:b w:val="false"/>
          <w:i w:val="false"/>
          <w:color w:val="000000"/>
          <w:sz w:val="28"/>
        </w:rPr>
        <w:t>
</w:t>
      </w:r>
      <w:r>
        <w:rPr>
          <w:rFonts w:ascii="Times New Roman"/>
          <w:b w:val="false"/>
          <w:i w:val="false"/>
          <w:color w:val="000000"/>
          <w:sz w:val="28"/>
        </w:rPr>
        <w:t>
      2) ВГ ауыратын науқаспен байланыста болған адамдар – инкубациялық кезең мерзімінде;</w:t>
      </w:r>
      <w:r>
        <w:br/>
      </w:r>
      <w:r>
        <w:rPr>
          <w:rFonts w:ascii="Times New Roman"/>
          <w:b w:val="false"/>
          <w:i w:val="false"/>
          <w:color w:val="000000"/>
          <w:sz w:val="28"/>
        </w:rPr>
        <w:t>
</w:t>
      </w:r>
      <w:r>
        <w:rPr>
          <w:rFonts w:ascii="Times New Roman"/>
          <w:b w:val="false"/>
          <w:i w:val="false"/>
          <w:color w:val="000000"/>
          <w:sz w:val="28"/>
        </w:rPr>
        <w:t>
      3) қан және оның компоненттерін алғандар – бір жыл.</w:t>
      </w:r>
      <w:r>
        <w:br/>
      </w:r>
      <w:r>
        <w:rPr>
          <w:rFonts w:ascii="Times New Roman"/>
          <w:b w:val="false"/>
          <w:i w:val="false"/>
          <w:color w:val="000000"/>
          <w:sz w:val="28"/>
        </w:rPr>
        <w:t>
</w:t>
      </w:r>
      <w:r>
        <w:rPr>
          <w:rFonts w:ascii="Times New Roman"/>
          <w:b w:val="false"/>
          <w:i w:val="false"/>
          <w:color w:val="000000"/>
          <w:sz w:val="28"/>
        </w:rPr>
        <w:t>
      43. Ауруды анықтау, емдеуді ұйымдастыру, ВВГ және СВГ маркерлеріне оң нәтижесі бар адамдар үшін еңбек режимін айқындау мақсатында жұмысқа кірер алдында және 6 айда бір рет ВВГ және СВГ маркерлеріне мыналар зерттеліп-қарауға жатады:</w:t>
      </w:r>
      <w:r>
        <w:br/>
      </w:r>
      <w:r>
        <w:rPr>
          <w:rFonts w:ascii="Times New Roman"/>
          <w:b w:val="false"/>
          <w:i w:val="false"/>
          <w:color w:val="000000"/>
          <w:sz w:val="28"/>
        </w:rPr>
        <w:t>
</w:t>
      </w:r>
      <w:r>
        <w:rPr>
          <w:rFonts w:ascii="Times New Roman"/>
          <w:b w:val="false"/>
          <w:i w:val="false"/>
          <w:color w:val="000000"/>
          <w:sz w:val="28"/>
        </w:rPr>
        <w:t>
      1) қан қызметі ұйымдарының медицина қызметкерлері;</w:t>
      </w:r>
      <w:r>
        <w:br/>
      </w:r>
      <w:r>
        <w:rPr>
          <w:rFonts w:ascii="Times New Roman"/>
          <w:b w:val="false"/>
          <w:i w:val="false"/>
          <w:color w:val="000000"/>
          <w:sz w:val="28"/>
        </w:rPr>
        <w:t>
</w:t>
      </w:r>
      <w:r>
        <w:rPr>
          <w:rFonts w:ascii="Times New Roman"/>
          <w:b w:val="false"/>
          <w:i w:val="false"/>
          <w:color w:val="000000"/>
          <w:sz w:val="28"/>
        </w:rPr>
        <w:t>
      2) гемодиализбен айналысатын медицина қызметкерлері;</w:t>
      </w:r>
      <w:r>
        <w:br/>
      </w:r>
      <w:r>
        <w:rPr>
          <w:rFonts w:ascii="Times New Roman"/>
          <w:b w:val="false"/>
          <w:i w:val="false"/>
          <w:color w:val="000000"/>
          <w:sz w:val="28"/>
        </w:rPr>
        <w:t>
</w:t>
      </w:r>
      <w:r>
        <w:rPr>
          <w:rFonts w:ascii="Times New Roman"/>
          <w:b w:val="false"/>
          <w:i w:val="false"/>
          <w:color w:val="000000"/>
          <w:sz w:val="28"/>
        </w:rPr>
        <w:t>
      3) хирургиялық, стоматологиялық, гинекологиялық, акушерлік, гематологиялық бейінді медицина қызметкерлері, сондай-ақ клиникалық, иммунологиялық, вирусологиялық, бактериологиялық, паразитологиялық зертханалардың медицина қызметкерлері;</w:t>
      </w:r>
      <w:r>
        <w:br/>
      </w:r>
      <w:r>
        <w:rPr>
          <w:rFonts w:ascii="Times New Roman"/>
          <w:b w:val="false"/>
          <w:i w:val="false"/>
          <w:color w:val="000000"/>
          <w:sz w:val="28"/>
        </w:rPr>
        <w:t>
</w:t>
      </w:r>
      <w:r>
        <w:rPr>
          <w:rFonts w:ascii="Times New Roman"/>
          <w:b w:val="false"/>
          <w:i w:val="false"/>
          <w:color w:val="000000"/>
          <w:sz w:val="28"/>
        </w:rPr>
        <w:t>
      4) донорлар - әрбір қан тапсырған кезде.</w:t>
      </w:r>
      <w:r>
        <w:br/>
      </w:r>
      <w:r>
        <w:rPr>
          <w:rFonts w:ascii="Times New Roman"/>
          <w:b w:val="false"/>
          <w:i w:val="false"/>
          <w:color w:val="000000"/>
          <w:sz w:val="28"/>
        </w:rPr>
        <w:t>
</w:t>
      </w:r>
      <w:r>
        <w:rPr>
          <w:rFonts w:ascii="Times New Roman"/>
          <w:b w:val="false"/>
          <w:i w:val="false"/>
          <w:color w:val="000000"/>
          <w:sz w:val="28"/>
        </w:rPr>
        <w:t>
      44. Хирургиялық, стоматологиялық, гинекологиялық, акушерлік, гематологиялық бейінді және гемодиализбен айналысатын медицина қызметкерлері ВВГ және СВГ маркерлеріне оң нәтижесі болғанда диагнозды анықтағанға дейін жұмысқа жіберілмейді.</w:t>
      </w:r>
      <w:r>
        <w:br/>
      </w:r>
      <w:r>
        <w:rPr>
          <w:rFonts w:ascii="Times New Roman"/>
          <w:b w:val="false"/>
          <w:i w:val="false"/>
          <w:color w:val="000000"/>
          <w:sz w:val="28"/>
        </w:rPr>
        <w:t>
</w:t>
      </w:r>
      <w:r>
        <w:rPr>
          <w:rFonts w:ascii="Times New Roman"/>
          <w:b w:val="false"/>
          <w:i w:val="false"/>
          <w:color w:val="000000"/>
          <w:sz w:val="28"/>
        </w:rPr>
        <w:t>
      45. Медицина қызметкерлерінің ВВГ және СВГ маркерлеріне оң нәтижесі болғанда қан және оның препараттарын дайындау процесіне жіберілмейді.</w:t>
      </w:r>
      <w:r>
        <w:br/>
      </w:r>
      <w:r>
        <w:rPr>
          <w:rFonts w:ascii="Times New Roman"/>
          <w:b w:val="false"/>
          <w:i w:val="false"/>
          <w:color w:val="000000"/>
          <w:sz w:val="28"/>
        </w:rPr>
        <w:t>
</w:t>
      </w:r>
      <w:r>
        <w:rPr>
          <w:rFonts w:ascii="Times New Roman"/>
          <w:b w:val="false"/>
          <w:i w:val="false"/>
          <w:color w:val="000000"/>
          <w:sz w:val="28"/>
        </w:rPr>
        <w:t>
      46. Қан қызметі ұйымдары:</w:t>
      </w:r>
      <w:r>
        <w:br/>
      </w:r>
      <w:r>
        <w:rPr>
          <w:rFonts w:ascii="Times New Roman"/>
          <w:b w:val="false"/>
          <w:i w:val="false"/>
          <w:color w:val="000000"/>
          <w:sz w:val="28"/>
        </w:rPr>
        <w:t>
</w:t>
      </w:r>
      <w:r>
        <w:rPr>
          <w:rFonts w:ascii="Times New Roman"/>
          <w:b w:val="false"/>
          <w:i w:val="false"/>
          <w:color w:val="000000"/>
          <w:sz w:val="28"/>
        </w:rPr>
        <w:t xml:space="preserve">
      1) Қазақстан аумағында донорлыққа жібермеу мақсатында барлық деңгейдегі донорлардың оң нәтижесі туралы ақпаратпен өзара алмасуды; </w:t>
      </w:r>
      <w:r>
        <w:br/>
      </w:r>
      <w:r>
        <w:rPr>
          <w:rFonts w:ascii="Times New Roman"/>
          <w:b w:val="false"/>
          <w:i w:val="false"/>
          <w:color w:val="000000"/>
          <w:sz w:val="28"/>
        </w:rPr>
        <w:t>
</w:t>
      </w:r>
      <w:r>
        <w:rPr>
          <w:rFonts w:ascii="Times New Roman"/>
          <w:b w:val="false"/>
          <w:i w:val="false"/>
          <w:color w:val="000000"/>
          <w:sz w:val="28"/>
        </w:rPr>
        <w:t>
      2) диагноз қою үшін аумақтық денсаулық сақтау ұйымдары донорларының оң нәтижелері туралы ақпарат беруді қамтамасыз етеді.</w:t>
      </w:r>
      <w:r>
        <w:br/>
      </w:r>
      <w:r>
        <w:rPr>
          <w:rFonts w:ascii="Times New Roman"/>
          <w:b w:val="false"/>
          <w:i w:val="false"/>
          <w:color w:val="000000"/>
          <w:sz w:val="28"/>
        </w:rPr>
        <w:t>
</w:t>
      </w:r>
      <w:r>
        <w:rPr>
          <w:rFonts w:ascii="Times New Roman"/>
          <w:b w:val="false"/>
          <w:i w:val="false"/>
          <w:color w:val="000000"/>
          <w:sz w:val="28"/>
        </w:rPr>
        <w:t>
      47. Құрамында HBsAg және anti-HCV бар қан, оның компоненттері мен препараттары жойылуға жатады.</w:t>
      </w:r>
    </w:p>
    <w:bookmarkEnd w:id="9"/>
    <w:bookmarkStart w:name="z143" w:id="10"/>
    <w:p>
      <w:pPr>
        <w:spacing w:after="0"/>
        <w:ind w:left="0"/>
        <w:jc w:val="left"/>
      </w:pPr>
      <w:r>
        <w:rPr>
          <w:rFonts w:ascii="Times New Roman"/>
          <w:b/>
          <w:i w:val="false"/>
          <w:color w:val="000000"/>
        </w:rPr>
        <w:t xml:space="preserve"> 
5. АВГ және ЕВГ кезінде дезинфекциялауды ұйымдастыру және жүргізу</w:t>
      </w:r>
    </w:p>
    <w:bookmarkEnd w:id="10"/>
    <w:bookmarkStart w:name="z144" w:id="11"/>
    <w:p>
      <w:pPr>
        <w:spacing w:after="0"/>
        <w:ind w:left="0"/>
        <w:jc w:val="both"/>
      </w:pPr>
      <w:r>
        <w:rPr>
          <w:rFonts w:ascii="Times New Roman"/>
          <w:b w:val="false"/>
          <w:i w:val="false"/>
          <w:color w:val="000000"/>
          <w:sz w:val="28"/>
        </w:rPr>
        <w:t>
      48. Ошақтық қорытынды дезинфекцияны медициналық қызметтің көрсетілген түріне лицензиясы бар ұйымдар жүргізеді.</w:t>
      </w:r>
      <w:r>
        <w:br/>
      </w:r>
      <w:r>
        <w:rPr>
          <w:rFonts w:ascii="Times New Roman"/>
          <w:b w:val="false"/>
          <w:i w:val="false"/>
          <w:color w:val="000000"/>
          <w:sz w:val="28"/>
        </w:rPr>
        <w:t>
</w:t>
      </w:r>
      <w:r>
        <w:rPr>
          <w:rFonts w:ascii="Times New Roman"/>
          <w:b w:val="false"/>
          <w:i w:val="false"/>
          <w:color w:val="000000"/>
          <w:sz w:val="28"/>
        </w:rPr>
        <w:t>
      49. Ошақтық ағымдық дезинфекцияны:</w:t>
      </w:r>
      <w:r>
        <w:br/>
      </w:r>
      <w:r>
        <w:rPr>
          <w:rFonts w:ascii="Times New Roman"/>
          <w:b w:val="false"/>
          <w:i w:val="false"/>
          <w:color w:val="000000"/>
          <w:sz w:val="28"/>
        </w:rPr>
        <w:t>
</w:t>
      </w:r>
      <w:r>
        <w:rPr>
          <w:rFonts w:ascii="Times New Roman"/>
          <w:b w:val="false"/>
          <w:i w:val="false"/>
          <w:color w:val="000000"/>
          <w:sz w:val="28"/>
        </w:rPr>
        <w:t>
      1) мектепке дейінгі тәрбиелеу және оқыту, бастауыш, негізгі орта білім беру ұйымдарының және емдеу-сауықтыру ұйымдарының персоналы осы ұйымның медицина қызметкерінің бақылауымен ұйымның персоналы науқасты оқшаулаған сәттен бастап 35 күн бойы жүргізеді;</w:t>
      </w:r>
      <w:r>
        <w:br/>
      </w:r>
      <w:r>
        <w:rPr>
          <w:rFonts w:ascii="Times New Roman"/>
          <w:b w:val="false"/>
          <w:i w:val="false"/>
          <w:color w:val="000000"/>
          <w:sz w:val="28"/>
        </w:rPr>
        <w:t>
</w:t>
      </w:r>
      <w:r>
        <w:rPr>
          <w:rFonts w:ascii="Times New Roman"/>
          <w:b w:val="false"/>
          <w:i w:val="false"/>
          <w:color w:val="000000"/>
          <w:sz w:val="28"/>
        </w:rPr>
        <w:t>
      2) дезинфекциялау құралдарымен қамтамасыз ету вирустық гепатит ошағы тіркелген ұйымның әкімшілігіне жүктеледі;</w:t>
      </w:r>
      <w:r>
        <w:br/>
      </w:r>
      <w:r>
        <w:rPr>
          <w:rFonts w:ascii="Times New Roman"/>
          <w:b w:val="false"/>
          <w:i w:val="false"/>
          <w:color w:val="000000"/>
          <w:sz w:val="28"/>
        </w:rPr>
        <w:t>
</w:t>
      </w:r>
      <w:r>
        <w:rPr>
          <w:rFonts w:ascii="Times New Roman"/>
          <w:b w:val="false"/>
          <w:i w:val="false"/>
          <w:color w:val="000000"/>
          <w:sz w:val="28"/>
        </w:rPr>
        <w:t>
      3) ошақтық қорытынды және ағымдық дезинфекциялауды ұйымдастыру және жүргізу ұйымның басшысына жүктеледі.</w:t>
      </w:r>
    </w:p>
    <w:bookmarkEnd w:id="11"/>
    <w:bookmarkStart w:name="z149" w:id="12"/>
    <w:p>
      <w:pPr>
        <w:spacing w:after="0"/>
        <w:ind w:left="0"/>
        <w:jc w:val="left"/>
      </w:pPr>
      <w:r>
        <w:rPr>
          <w:rFonts w:ascii="Times New Roman"/>
          <w:b/>
          <w:i w:val="false"/>
          <w:color w:val="000000"/>
        </w:rPr>
        <w:t xml:space="preserve"> 
6. ВВГ, ДВГ және СВГ кезінде дезинфекцияны ұйымдастыру және жүргізу</w:t>
      </w:r>
    </w:p>
    <w:bookmarkEnd w:id="12"/>
    <w:bookmarkStart w:name="z150" w:id="13"/>
    <w:p>
      <w:pPr>
        <w:spacing w:after="0"/>
        <w:ind w:left="0"/>
        <w:jc w:val="both"/>
      </w:pPr>
      <w:r>
        <w:rPr>
          <w:rFonts w:ascii="Times New Roman"/>
          <w:b w:val="false"/>
          <w:i w:val="false"/>
          <w:color w:val="000000"/>
          <w:sz w:val="28"/>
        </w:rPr>
        <w:t>
      50. Бір рет қолданылатын медициналық құрал-саймандар алдын ала дезинфекцияланбай және бөлшектелмей жойылады (өртеледі, қиратылады).</w:t>
      </w:r>
      <w:r>
        <w:br/>
      </w:r>
      <w:r>
        <w:rPr>
          <w:rFonts w:ascii="Times New Roman"/>
          <w:b w:val="false"/>
          <w:i w:val="false"/>
          <w:color w:val="000000"/>
          <w:sz w:val="28"/>
        </w:rPr>
        <w:t>
</w:t>
      </w:r>
      <w:r>
        <w:rPr>
          <w:rFonts w:ascii="Times New Roman"/>
          <w:b w:val="false"/>
          <w:i w:val="false"/>
          <w:color w:val="000000"/>
          <w:sz w:val="28"/>
        </w:rPr>
        <w:t>
      51. Көп рет қолданылатын медициналық мақсаттағы бұйымдар пайдаланылғаннан кейін дезинфекцияланады, стерильдеу алдында тазартылады, кептіріледі, оралады және стерильденеді.</w:t>
      </w:r>
      <w:r>
        <w:br/>
      </w:r>
      <w:r>
        <w:rPr>
          <w:rFonts w:ascii="Times New Roman"/>
          <w:b w:val="false"/>
          <w:i w:val="false"/>
          <w:color w:val="000000"/>
          <w:sz w:val="28"/>
        </w:rPr>
        <w:t>
</w:t>
      </w:r>
      <w:r>
        <w:rPr>
          <w:rFonts w:ascii="Times New Roman"/>
          <w:b w:val="false"/>
          <w:i w:val="false"/>
          <w:color w:val="000000"/>
          <w:sz w:val="28"/>
        </w:rPr>
        <w:t>
      52. Құрал-сайманды дезинфекциялау оны пайдаланған жерде дезинфекциялық ерітіндіге батыру немесе ультрадыбыстық және басқа да жуу машиналарына салу жолымен жүргізіледі.</w:t>
      </w:r>
      <w:r>
        <w:br/>
      </w:r>
      <w:r>
        <w:rPr>
          <w:rFonts w:ascii="Times New Roman"/>
          <w:b w:val="false"/>
          <w:i w:val="false"/>
          <w:color w:val="000000"/>
          <w:sz w:val="28"/>
        </w:rPr>
        <w:t>
</w:t>
      </w:r>
      <w:r>
        <w:rPr>
          <w:rFonts w:ascii="Times New Roman"/>
          <w:b w:val="false"/>
          <w:i w:val="false"/>
          <w:color w:val="000000"/>
          <w:sz w:val="28"/>
        </w:rPr>
        <w:t>
      53. Қуысы бар медициналық бұйымдарды дезинфекциялау үшін екі сыйымдылық пайдаланылады. Бірінші сыйымдылықта құрал-сайман қанның, шырыштың, дәрілік препараттардың қалдықтарынан жуылады, сосын экспозиция үшін екінші сыйымдыққа батырылады. Бөлінетін бөлшектер бөлінген күйінде өңделеді.</w:t>
      </w:r>
      <w:r>
        <w:br/>
      </w:r>
      <w:r>
        <w:rPr>
          <w:rFonts w:ascii="Times New Roman"/>
          <w:b w:val="false"/>
          <w:i w:val="false"/>
          <w:color w:val="000000"/>
          <w:sz w:val="28"/>
        </w:rPr>
        <w:t>
</w:t>
      </w:r>
      <w:r>
        <w:rPr>
          <w:rFonts w:ascii="Times New Roman"/>
          <w:b w:val="false"/>
          <w:i w:val="false"/>
          <w:color w:val="000000"/>
          <w:sz w:val="28"/>
        </w:rPr>
        <w:t>
      54. Дезинфекциялық ерітінділер ластануына, түсінің өзгеруіне немесе тұнбаның пайда болуына қарай ауыстырылады.</w:t>
      </w:r>
      <w:r>
        <w:br/>
      </w:r>
      <w:r>
        <w:rPr>
          <w:rFonts w:ascii="Times New Roman"/>
          <w:b w:val="false"/>
          <w:i w:val="false"/>
          <w:color w:val="000000"/>
          <w:sz w:val="28"/>
        </w:rPr>
        <w:t>
</w:t>
      </w:r>
      <w:r>
        <w:rPr>
          <w:rFonts w:ascii="Times New Roman"/>
          <w:b w:val="false"/>
          <w:i w:val="false"/>
          <w:color w:val="000000"/>
          <w:sz w:val="28"/>
        </w:rPr>
        <w:t>
      55. Биологиялық сұйықтыққа қатысты бекіту әсері бар дезинфекциялық ерітіндіні пайдаланған кезде құрал-сайман алдын ала бөлек суы бар сыйымдылықта жуылады, кейіннен ол зарарсыздандырылады.</w:t>
      </w:r>
      <w:r>
        <w:br/>
      </w:r>
      <w:r>
        <w:rPr>
          <w:rFonts w:ascii="Times New Roman"/>
          <w:b w:val="false"/>
          <w:i w:val="false"/>
          <w:color w:val="000000"/>
          <w:sz w:val="28"/>
        </w:rPr>
        <w:t>
</w:t>
      </w:r>
      <w:r>
        <w:rPr>
          <w:rFonts w:ascii="Times New Roman"/>
          <w:b w:val="false"/>
          <w:i w:val="false"/>
          <w:color w:val="000000"/>
          <w:sz w:val="28"/>
        </w:rPr>
        <w:t>
      56. Жуатын ерітінді егер ерітіндінің түсі өзгермесе, дайындалған сәтінен бастап тәулік бойы пайдаланылады. Стерильдеу алдында өңдеудің сапасы қан мен синтетикалық жуу заттарының сілтілі компоненттерінің қалдық мөлшеріне, сондай-ақ аспаптағы майлы дәрілік заттардың қалдықтарына оң сынаманың жоқ болуымен бағаланады.</w:t>
      </w:r>
      <w:r>
        <w:br/>
      </w:r>
      <w:r>
        <w:rPr>
          <w:rFonts w:ascii="Times New Roman"/>
          <w:b w:val="false"/>
          <w:i w:val="false"/>
          <w:color w:val="000000"/>
          <w:sz w:val="28"/>
        </w:rPr>
        <w:t>
</w:t>
      </w:r>
      <w:r>
        <w:rPr>
          <w:rFonts w:ascii="Times New Roman"/>
          <w:b w:val="false"/>
          <w:i w:val="false"/>
          <w:color w:val="000000"/>
          <w:sz w:val="28"/>
        </w:rPr>
        <w:t>
      57. Құрал-сайманды стерильдеу алдында тазалау және стерильдеу медициналық ұйымның әр бөлімшесіндегі арнайы бөлінген жерде немесе орталық стерильдеу бөлімшесінде жүргізіледі. Дезинфекциялық құралдың құрамында жуу компоненті болған жағдайда стерильдеу алдында өңдеу жүргізілмейді.</w:t>
      </w:r>
    </w:p>
    <w:bookmarkEnd w:id="13"/>
    <w:bookmarkStart w:name="z158" w:id="14"/>
    <w:p>
      <w:pPr>
        <w:spacing w:after="0"/>
        <w:ind w:left="0"/>
        <w:jc w:val="both"/>
      </w:pPr>
      <w:r>
        <w:rPr>
          <w:rFonts w:ascii="Times New Roman"/>
          <w:b w:val="false"/>
          <w:i w:val="false"/>
          <w:color w:val="000000"/>
          <w:sz w:val="28"/>
        </w:rPr>
        <w:t xml:space="preserve">
«Вирустық гепатиттермен ауыратын  </w:t>
      </w:r>
      <w:r>
        <w:br/>
      </w:r>
      <w:r>
        <w:rPr>
          <w:rFonts w:ascii="Times New Roman"/>
          <w:b w:val="false"/>
          <w:i w:val="false"/>
          <w:color w:val="000000"/>
          <w:sz w:val="28"/>
        </w:rPr>
        <w:t xml:space="preserve">
науқастарға қатысты санитариялық- </w:t>
      </w:r>
      <w:r>
        <w:br/>
      </w:r>
      <w:r>
        <w:rPr>
          <w:rFonts w:ascii="Times New Roman"/>
          <w:b w:val="false"/>
          <w:i w:val="false"/>
          <w:color w:val="000000"/>
          <w:sz w:val="28"/>
        </w:rPr>
        <w:t>
эпидемияға қарсы (профилактикалық)</w:t>
      </w:r>
      <w:r>
        <w:br/>
      </w:r>
      <w:r>
        <w:rPr>
          <w:rFonts w:ascii="Times New Roman"/>
          <w:b w:val="false"/>
          <w:i w:val="false"/>
          <w:color w:val="000000"/>
          <w:sz w:val="28"/>
        </w:rPr>
        <w:t xml:space="preserve">
іс-шараларды ұйымдастыруға және   </w:t>
      </w:r>
      <w:r>
        <w:br/>
      </w:r>
      <w:r>
        <w:rPr>
          <w:rFonts w:ascii="Times New Roman"/>
          <w:b w:val="false"/>
          <w:i w:val="false"/>
          <w:color w:val="000000"/>
          <w:sz w:val="28"/>
        </w:rPr>
        <w:t xml:space="preserve">
өткізуге қойылатын санитариялық-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ережесіне қосымша    </w:t>
      </w:r>
    </w:p>
    <w:bookmarkEnd w:id="14"/>
    <w:p>
      <w:pPr>
        <w:spacing w:after="0"/>
        <w:ind w:left="0"/>
        <w:jc w:val="left"/>
      </w:pPr>
      <w:r>
        <w:rPr>
          <w:rFonts w:ascii="Times New Roman"/>
          <w:b/>
          <w:i w:val="false"/>
          <w:color w:val="000000"/>
        </w:rPr>
        <w:t xml:space="preserve"> Вирустық гепатиттер кезіндегі клиника, зертханалық диагностика,  емдеу және диспансерлеу бойынша талаптар</w:t>
      </w:r>
    </w:p>
    <w:bookmarkStart w:name="z159" w:id="15"/>
    <w:p>
      <w:pPr>
        <w:spacing w:after="0"/>
        <w:ind w:left="0"/>
        <w:jc w:val="left"/>
      </w:pPr>
      <w:r>
        <w:rPr>
          <w:rFonts w:ascii="Times New Roman"/>
          <w:b/>
          <w:i w:val="false"/>
          <w:color w:val="000000"/>
        </w:rPr>
        <w:t xml:space="preserve"> 
1. Жіті вирустық гепатиттерді сыныптау</w:t>
      </w:r>
    </w:p>
    <w:bookmarkEnd w:id="15"/>
    <w:bookmarkStart w:name="z160" w:id="16"/>
    <w:p>
      <w:pPr>
        <w:spacing w:after="0"/>
        <w:ind w:left="0"/>
        <w:jc w:val="both"/>
      </w:pPr>
      <w:r>
        <w:rPr>
          <w:rFonts w:ascii="Times New Roman"/>
          <w:b w:val="false"/>
          <w:i w:val="false"/>
          <w:color w:val="000000"/>
          <w:sz w:val="28"/>
        </w:rPr>
        <w:t>
      1. Энтералды берілу механизмі бар вирустық гепатиттер:</w:t>
      </w:r>
      <w:r>
        <w:br/>
      </w:r>
      <w:r>
        <w:rPr>
          <w:rFonts w:ascii="Times New Roman"/>
          <w:b w:val="false"/>
          <w:i w:val="false"/>
          <w:color w:val="000000"/>
          <w:sz w:val="28"/>
        </w:rPr>
        <w:t>
</w:t>
      </w:r>
      <w:r>
        <w:rPr>
          <w:rFonts w:ascii="Times New Roman"/>
          <w:b w:val="false"/>
          <w:i w:val="false"/>
          <w:color w:val="000000"/>
          <w:sz w:val="28"/>
        </w:rPr>
        <w:t>
      1) А жіті вирустық гепатиті;</w:t>
      </w:r>
      <w:r>
        <w:br/>
      </w:r>
      <w:r>
        <w:rPr>
          <w:rFonts w:ascii="Times New Roman"/>
          <w:b w:val="false"/>
          <w:i w:val="false"/>
          <w:color w:val="000000"/>
          <w:sz w:val="28"/>
        </w:rPr>
        <w:t>
</w:t>
      </w:r>
      <w:r>
        <w:rPr>
          <w:rFonts w:ascii="Times New Roman"/>
          <w:b w:val="false"/>
          <w:i w:val="false"/>
          <w:color w:val="000000"/>
          <w:sz w:val="28"/>
        </w:rPr>
        <w:t>
      2) Е жіті вирустық гепатиті.</w:t>
      </w:r>
      <w:r>
        <w:br/>
      </w:r>
      <w:r>
        <w:rPr>
          <w:rFonts w:ascii="Times New Roman"/>
          <w:b w:val="false"/>
          <w:i w:val="false"/>
          <w:color w:val="000000"/>
          <w:sz w:val="28"/>
        </w:rPr>
        <w:t>
</w:t>
      </w:r>
      <w:r>
        <w:rPr>
          <w:rFonts w:ascii="Times New Roman"/>
          <w:b w:val="false"/>
          <w:i w:val="false"/>
          <w:color w:val="000000"/>
          <w:sz w:val="28"/>
        </w:rPr>
        <w:t>
      2. Парентералды берілу механизмі бар вирустық гепатиттер:</w:t>
      </w:r>
      <w:r>
        <w:br/>
      </w:r>
      <w:r>
        <w:rPr>
          <w:rFonts w:ascii="Times New Roman"/>
          <w:b w:val="false"/>
          <w:i w:val="false"/>
          <w:color w:val="000000"/>
          <w:sz w:val="28"/>
        </w:rPr>
        <w:t>
</w:t>
      </w:r>
      <w:r>
        <w:rPr>
          <w:rFonts w:ascii="Times New Roman"/>
          <w:b w:val="false"/>
          <w:i w:val="false"/>
          <w:color w:val="000000"/>
          <w:sz w:val="28"/>
        </w:rPr>
        <w:t>
      1) В жіті вирустық гепатиті;</w:t>
      </w:r>
      <w:r>
        <w:br/>
      </w:r>
      <w:r>
        <w:rPr>
          <w:rFonts w:ascii="Times New Roman"/>
          <w:b w:val="false"/>
          <w:i w:val="false"/>
          <w:color w:val="000000"/>
          <w:sz w:val="28"/>
        </w:rPr>
        <w:t>
</w:t>
      </w:r>
      <w:r>
        <w:rPr>
          <w:rFonts w:ascii="Times New Roman"/>
          <w:b w:val="false"/>
          <w:i w:val="false"/>
          <w:color w:val="000000"/>
          <w:sz w:val="28"/>
        </w:rPr>
        <w:t>
      2) Д жіті вирустық гепатиті;</w:t>
      </w:r>
      <w:r>
        <w:br/>
      </w:r>
      <w:r>
        <w:rPr>
          <w:rFonts w:ascii="Times New Roman"/>
          <w:b w:val="false"/>
          <w:i w:val="false"/>
          <w:color w:val="000000"/>
          <w:sz w:val="28"/>
        </w:rPr>
        <w:t>
</w:t>
      </w:r>
      <w:r>
        <w:rPr>
          <w:rFonts w:ascii="Times New Roman"/>
          <w:b w:val="false"/>
          <w:i w:val="false"/>
          <w:color w:val="000000"/>
          <w:sz w:val="28"/>
        </w:rPr>
        <w:t>
      3) С жіті вирустық гепатиті.</w:t>
      </w:r>
      <w:r>
        <w:br/>
      </w:r>
      <w:r>
        <w:rPr>
          <w:rFonts w:ascii="Times New Roman"/>
          <w:b w:val="false"/>
          <w:i w:val="false"/>
          <w:color w:val="000000"/>
          <w:sz w:val="28"/>
        </w:rPr>
        <w:t>
</w:t>
      </w:r>
      <w:r>
        <w:rPr>
          <w:rFonts w:ascii="Times New Roman"/>
          <w:b w:val="false"/>
          <w:i w:val="false"/>
          <w:color w:val="000000"/>
          <w:sz w:val="28"/>
        </w:rPr>
        <w:t>
      3. Этиологиясы анықталмаған вирустық гепатиттер.</w:t>
      </w:r>
      <w:r>
        <w:br/>
      </w:r>
      <w:r>
        <w:rPr>
          <w:rFonts w:ascii="Times New Roman"/>
          <w:b w:val="false"/>
          <w:i w:val="false"/>
          <w:color w:val="000000"/>
          <w:sz w:val="28"/>
        </w:rPr>
        <w:t>
</w:t>
      </w:r>
      <w:r>
        <w:rPr>
          <w:rFonts w:ascii="Times New Roman"/>
          <w:b w:val="false"/>
          <w:i w:val="false"/>
          <w:color w:val="000000"/>
          <w:sz w:val="28"/>
        </w:rPr>
        <w:t>
      Жіті вирустық гепатиттердің (бұдан әрі – ЖВГ) не жас, не этиологиялық аспектіде айтарлықтай ерекше клиникалық белгілері жоқ.</w:t>
      </w:r>
      <w:r>
        <w:br/>
      </w:r>
      <w:r>
        <w:rPr>
          <w:rFonts w:ascii="Times New Roman"/>
          <w:b w:val="false"/>
          <w:i w:val="false"/>
          <w:color w:val="000000"/>
          <w:sz w:val="28"/>
        </w:rPr>
        <w:t>
</w:t>
      </w:r>
      <w:r>
        <w:rPr>
          <w:rFonts w:ascii="Times New Roman"/>
          <w:b w:val="false"/>
          <w:i w:val="false"/>
          <w:color w:val="000000"/>
          <w:sz w:val="28"/>
        </w:rPr>
        <w:t>
      4. ЖВГ түрлері:</w:t>
      </w:r>
      <w:r>
        <w:br/>
      </w:r>
      <w:r>
        <w:rPr>
          <w:rFonts w:ascii="Times New Roman"/>
          <w:b w:val="false"/>
          <w:i w:val="false"/>
          <w:color w:val="000000"/>
          <w:sz w:val="28"/>
        </w:rPr>
        <w:t>
</w:t>
      </w:r>
      <w:r>
        <w:rPr>
          <w:rFonts w:ascii="Times New Roman"/>
          <w:b w:val="false"/>
          <w:i w:val="false"/>
          <w:color w:val="000000"/>
          <w:sz w:val="28"/>
        </w:rPr>
        <w:t>
      1) субклиникалық – аурудың клиникалық белгілері жоқ, науқастардың қанында аланинаминотрансферазаның (бұдан әрі – АЛТ) көп болуымен вирустардың өзіндік маркерлері анықталады;</w:t>
      </w:r>
      <w:r>
        <w:br/>
      </w:r>
      <w:r>
        <w:rPr>
          <w:rFonts w:ascii="Times New Roman"/>
          <w:b w:val="false"/>
          <w:i w:val="false"/>
          <w:color w:val="000000"/>
          <w:sz w:val="28"/>
        </w:rPr>
        <w:t>
</w:t>
      </w:r>
      <w:r>
        <w:rPr>
          <w:rFonts w:ascii="Times New Roman"/>
          <w:b w:val="false"/>
          <w:i w:val="false"/>
          <w:color w:val="000000"/>
          <w:sz w:val="28"/>
        </w:rPr>
        <w:t>
      2) ЖВГ-нің инаппаранттық түрі – клиникалық-биохимиялық белгілердің толық болмауымен өтеді, бірақ адам организмінде иммунологиялық, функциялық және морфологиялық өзгерістер байқалады. Вирустардың өзіндік маркерлері анықталады;</w:t>
      </w:r>
      <w:r>
        <w:br/>
      </w:r>
      <w:r>
        <w:rPr>
          <w:rFonts w:ascii="Times New Roman"/>
          <w:b w:val="false"/>
          <w:i w:val="false"/>
          <w:color w:val="000000"/>
          <w:sz w:val="28"/>
        </w:rPr>
        <w:t>
</w:t>
      </w:r>
      <w:r>
        <w:rPr>
          <w:rFonts w:ascii="Times New Roman"/>
          <w:b w:val="false"/>
          <w:i w:val="false"/>
          <w:color w:val="000000"/>
          <w:sz w:val="28"/>
        </w:rPr>
        <w:t>
      3) манифестік түрі жіті вирустық гепатитке тән субъективтік және объективтік клиникалық белгілер негізінде диагностикаланады. ЖВГ-нің манифестік түрлерінің сарғаю алдындағы (продромалдық), сарғаю (өршіген) және сауығуды қамтитын циклдық ағымы бар. Сарғаю алдындағы кезең тұмау тәрізді, астеновегетативтік, диспепсиялық, артралгиялық және аралас синдромдармен білінетін клиникалық симптомдар жиынтығымен сипатталады. Ауру өршіген кезеңде тері қабаттары мен шырышты қабықшалардың сарғаюы, гепатомегалия пайда болады;</w:t>
      </w:r>
      <w:r>
        <w:br/>
      </w:r>
      <w:r>
        <w:rPr>
          <w:rFonts w:ascii="Times New Roman"/>
          <w:b w:val="false"/>
          <w:i w:val="false"/>
          <w:color w:val="000000"/>
          <w:sz w:val="28"/>
        </w:rPr>
        <w:t>
</w:t>
      </w:r>
      <w:r>
        <w:rPr>
          <w:rFonts w:ascii="Times New Roman"/>
          <w:b w:val="false"/>
          <w:i w:val="false"/>
          <w:color w:val="000000"/>
          <w:sz w:val="28"/>
        </w:rPr>
        <w:t>
      4) типтік сарғаю циклдық – аурудың 3 кезеңінің нақты ара жігін ажырату арқылы сарғаюдың цитолиттік синдромдармен үйлесуі;</w:t>
      </w:r>
      <w:r>
        <w:br/>
      </w:r>
      <w:r>
        <w:rPr>
          <w:rFonts w:ascii="Times New Roman"/>
          <w:b w:val="false"/>
          <w:i w:val="false"/>
          <w:color w:val="000000"/>
          <w:sz w:val="28"/>
        </w:rPr>
        <w:t>
</w:t>
      </w:r>
      <w:r>
        <w:rPr>
          <w:rFonts w:ascii="Times New Roman"/>
          <w:b w:val="false"/>
          <w:i w:val="false"/>
          <w:color w:val="000000"/>
          <w:sz w:val="28"/>
        </w:rPr>
        <w:t>
      5) холестатика компоненті бар типтік сарғаю – сарғаю барынша қарқынды, жоғары билирубинемия, елеусіз трансаминаземия, сілтілік фосфатаза (бұдан әрі – СФ) көрсеткішінің жоғарылау үрдісі бар. Аурудың сарғаю кезеңі айтарлықтай ұзақ болады;</w:t>
      </w:r>
      <w:r>
        <w:br/>
      </w:r>
      <w:r>
        <w:rPr>
          <w:rFonts w:ascii="Times New Roman"/>
          <w:b w:val="false"/>
          <w:i w:val="false"/>
          <w:color w:val="000000"/>
          <w:sz w:val="28"/>
        </w:rPr>
        <w:t>
</w:t>
      </w:r>
      <w:r>
        <w:rPr>
          <w:rFonts w:ascii="Times New Roman"/>
          <w:b w:val="false"/>
          <w:i w:val="false"/>
          <w:color w:val="000000"/>
          <w:sz w:val="28"/>
        </w:rPr>
        <w:t>
      6) типтік емес сарғаю (холестатикалық) – сирек, орта жастан асқан науқастарда байқалады. Сарғаю терінің қатты қышынуымен қарқынды болады. Гипербилирубинемия, гиперхолестеринемия, СФ мен гаммаглютаминтранспептидаза жоғарылайды. Сарғаю кезеңінде эритроциттер мен субфебрилитеттің шөгу жылдамдығының арту үрдісі бар;</w:t>
      </w:r>
      <w:r>
        <w:br/>
      </w:r>
      <w:r>
        <w:rPr>
          <w:rFonts w:ascii="Times New Roman"/>
          <w:b w:val="false"/>
          <w:i w:val="false"/>
          <w:color w:val="000000"/>
          <w:sz w:val="28"/>
        </w:rPr>
        <w:t>
</w:t>
      </w:r>
      <w:r>
        <w:rPr>
          <w:rFonts w:ascii="Times New Roman"/>
          <w:b w:val="false"/>
          <w:i w:val="false"/>
          <w:color w:val="000000"/>
          <w:sz w:val="28"/>
        </w:rPr>
        <w:t>
      7) типтік емес сарғаю белгісі жоқ – аурудың әлсіз білінетін жалпы көріністерінде бауырдың үлкеюуі арқылы және оның функцияларының бұзылуының субъективті белгілері кезінде сарғаюдың толығымен болмауымен сипатталады. Вирустық гепатиттердің өзіндік маркерлері АЛТ деңгейінің жоғарылауымен үйлеседі. Көбіне олар А вирустық гепатиті кезінде байқалады;</w:t>
      </w:r>
      <w:r>
        <w:br/>
      </w:r>
      <w:r>
        <w:rPr>
          <w:rFonts w:ascii="Times New Roman"/>
          <w:b w:val="false"/>
          <w:i w:val="false"/>
          <w:color w:val="000000"/>
          <w:sz w:val="28"/>
        </w:rPr>
        <w:t>
</w:t>
      </w:r>
      <w:r>
        <w:rPr>
          <w:rFonts w:ascii="Times New Roman"/>
          <w:b w:val="false"/>
          <w:i w:val="false"/>
          <w:color w:val="000000"/>
          <w:sz w:val="28"/>
        </w:rPr>
        <w:t>
      8) жіті циклдық – 1-1,5 ай ішінде вирустың репликациясы (көбеюі) тоқтайды, ол организмнен шығарылады да толық санация басталады. А және Е гепатиттері үшін бұл аурудың типтік ағымы. В, С және Д гепатиттері кезінде – ықтимал варианттардың бірі болады;</w:t>
      </w:r>
      <w:r>
        <w:br/>
      </w:r>
      <w:r>
        <w:rPr>
          <w:rFonts w:ascii="Times New Roman"/>
          <w:b w:val="false"/>
          <w:i w:val="false"/>
          <w:color w:val="000000"/>
          <w:sz w:val="28"/>
        </w:rPr>
        <w:t>
</w:t>
      </w:r>
      <w:r>
        <w:rPr>
          <w:rFonts w:ascii="Times New Roman"/>
          <w:b w:val="false"/>
          <w:i w:val="false"/>
          <w:color w:val="000000"/>
          <w:sz w:val="28"/>
        </w:rPr>
        <w:t>
      9) ЖВГ-нің жіті прогредиеттік ағымы – вирустың белсенді репликациясы фазасы 1,5-3 ай сақталады. Инфекциялық процестің аяқталуы күрделі: не сауығумен аяқтала отырып не организмнің санациясы, не созылмалы ағымға айналуына әкеледі. В, С және Д гепатиттері кезінде негізінде прогредиенттік ағым болады. А және Е гепатиттері кезінде ауыр преморбидтік фонында созылмалы түрі байқалады, алайда науқас толығымен аурудан айығады.</w:t>
      </w:r>
      <w:r>
        <w:br/>
      </w:r>
      <w:r>
        <w:rPr>
          <w:rFonts w:ascii="Times New Roman"/>
          <w:b w:val="false"/>
          <w:i w:val="false"/>
          <w:color w:val="000000"/>
          <w:sz w:val="28"/>
        </w:rPr>
        <w:t>
</w:t>
      </w:r>
      <w:r>
        <w:rPr>
          <w:rFonts w:ascii="Times New Roman"/>
          <w:b w:val="false"/>
          <w:i w:val="false"/>
          <w:color w:val="000000"/>
          <w:sz w:val="28"/>
        </w:rPr>
        <w:t>
      5. ЖВГ-нің ағымы жеңіл, ауырлығы орташа және ауыр дәрежеде болуы мүмкін:</w:t>
      </w:r>
      <w:r>
        <w:br/>
      </w:r>
      <w:r>
        <w:rPr>
          <w:rFonts w:ascii="Times New Roman"/>
          <w:b w:val="false"/>
          <w:i w:val="false"/>
          <w:color w:val="000000"/>
          <w:sz w:val="28"/>
        </w:rPr>
        <w:t>
</w:t>
      </w:r>
      <w:r>
        <w:rPr>
          <w:rFonts w:ascii="Times New Roman"/>
          <w:b w:val="false"/>
          <w:i w:val="false"/>
          <w:color w:val="000000"/>
          <w:sz w:val="28"/>
        </w:rPr>
        <w:t>
      1) жеңіл дәреже – уыттану болмайды немесе ол аз ғана білінеді. Сарғаю жеңіл. Протромбиндік индекстің (бұдан әрі - ПИ) шамасы қалыпты нормада. Ішіндегі жалпы билирубин 80-85 микромоль/литрден аспайды.</w:t>
      </w:r>
      <w:r>
        <w:br/>
      </w:r>
      <w:r>
        <w:rPr>
          <w:rFonts w:ascii="Times New Roman"/>
          <w:b w:val="false"/>
          <w:i w:val="false"/>
          <w:color w:val="000000"/>
          <w:sz w:val="28"/>
        </w:rPr>
        <w:t>
</w:t>
      </w:r>
      <w:r>
        <w:rPr>
          <w:rFonts w:ascii="Times New Roman"/>
          <w:b w:val="false"/>
          <w:i w:val="false"/>
          <w:color w:val="000000"/>
          <w:sz w:val="28"/>
        </w:rPr>
        <w:t>
      2) орташа дәреже – бірқалыпты білінетін уыттану симптомдарымен сипатталады. Сарғаю орташа білінеді. ПИ 60%-ға дейін төмендейді. Ішіндегі жалпы билирубин 100 - 180 микромоль/литр шегінде.</w:t>
      </w:r>
      <w:r>
        <w:br/>
      </w:r>
      <w:r>
        <w:rPr>
          <w:rFonts w:ascii="Times New Roman"/>
          <w:b w:val="false"/>
          <w:i w:val="false"/>
          <w:color w:val="000000"/>
          <w:sz w:val="28"/>
        </w:rPr>
        <w:t>
</w:t>
      </w:r>
      <w:r>
        <w:rPr>
          <w:rFonts w:ascii="Times New Roman"/>
          <w:b w:val="false"/>
          <w:i w:val="false"/>
          <w:color w:val="000000"/>
          <w:sz w:val="28"/>
        </w:rPr>
        <w:t>
      3) ауыр дәреже – орталық жүйке жүйесінің айқын уыттануы, ұйқының бұзылуы, желігу немесе ұйқышылдық, селқостық, анорексия, қайталап құсу, геморрагиялық синдром, қарқынды сарғаю, тахикардия, диурездің тәуліктік азаюы, ПИ 55%-дан төмен болады. Жалпы билирубин 180 микромоль/литрден артады, жалпы билирубиннің 1/8-ін еркін фракция құрайды. Қан сарысуының альбумині 47-45%-ға дейін төмендейді, гаммаглобулиндер артады. Көбіне ауыр ағым В және Д гепатиттері кезінде байқалады. А, С және Е гепатиттері кезінде ауыр түрлердің үлесі (жүкті әйелдерден басқа) айтарлықтай аз.</w:t>
      </w:r>
      <w:r>
        <w:br/>
      </w:r>
      <w:r>
        <w:rPr>
          <w:rFonts w:ascii="Times New Roman"/>
          <w:b w:val="false"/>
          <w:i w:val="false"/>
          <w:color w:val="000000"/>
          <w:sz w:val="28"/>
        </w:rPr>
        <w:t>
</w:t>
      </w:r>
      <w:r>
        <w:rPr>
          <w:rFonts w:ascii="Times New Roman"/>
          <w:b w:val="false"/>
          <w:i w:val="false"/>
          <w:color w:val="000000"/>
          <w:sz w:val="28"/>
        </w:rPr>
        <w:t>
      6. Қатерлі ағым бар – фульминанттық гепатит. Массивті және субмассивті бауыр некрозы бар фульминанттық (қатерлі) гепатит.</w:t>
      </w:r>
      <w:r>
        <w:br/>
      </w:r>
      <w:r>
        <w:rPr>
          <w:rFonts w:ascii="Times New Roman"/>
          <w:b w:val="false"/>
          <w:i w:val="false"/>
          <w:color w:val="000000"/>
          <w:sz w:val="28"/>
        </w:rPr>
        <w:t>
      Аса жіті нұсқа бауыр комасының дамуымен және аурудың 1-8 күндерінде өліммен аяқталумен ЖВГ-ның шынайы фульминанттық ағымына сәйкес келеді.</w:t>
      </w:r>
      <w:r>
        <w:br/>
      </w:r>
      <w:r>
        <w:rPr>
          <w:rFonts w:ascii="Times New Roman"/>
          <w:b w:val="false"/>
          <w:i w:val="false"/>
          <w:color w:val="000000"/>
          <w:sz w:val="28"/>
        </w:rPr>
        <w:t>
      Жіті – ұзақтығы аурудың басталуынан 28 күнге дейін.</w:t>
      </w:r>
      <w:r>
        <w:br/>
      </w:r>
      <w:r>
        <w:rPr>
          <w:rFonts w:ascii="Times New Roman"/>
          <w:b w:val="false"/>
          <w:i w:val="false"/>
          <w:color w:val="000000"/>
          <w:sz w:val="28"/>
        </w:rPr>
        <w:t>
      Жітілеу (субмассивтік) нұсқа мұнда бауыр некрозының алдында энцефалопатияға дейінгі 15 күн – 12 апта мерзімінде ЖВГ-ның қалыпты ағымы болады.</w:t>
      </w:r>
      <w:r>
        <w:br/>
      </w:r>
      <w:r>
        <w:rPr>
          <w:rFonts w:ascii="Times New Roman"/>
          <w:b w:val="false"/>
          <w:i w:val="false"/>
          <w:color w:val="000000"/>
          <w:sz w:val="28"/>
        </w:rPr>
        <w:t>
      А гепатиті кезінде фульминанттық ағым 0,01 - 0,5%-да, В гепатитінде – 0,5-1,0%-да, С гепатитінде – 0,5-1%-да, Д гепатитінде – 1-25%-да және Е гепатитінде – 2%-да (жүкті әйелдерде 15-25%-да) кездеседі. Өлім-жітім жоғары: 80-100 %.</w:t>
      </w:r>
      <w:r>
        <w:br/>
      </w:r>
      <w:r>
        <w:rPr>
          <w:rFonts w:ascii="Times New Roman"/>
          <w:b w:val="false"/>
          <w:i w:val="false"/>
          <w:color w:val="000000"/>
          <w:sz w:val="28"/>
        </w:rPr>
        <w:t>
</w:t>
      </w:r>
      <w:r>
        <w:rPr>
          <w:rFonts w:ascii="Times New Roman"/>
          <w:b w:val="false"/>
          <w:i w:val="false"/>
          <w:color w:val="000000"/>
          <w:sz w:val="28"/>
        </w:rPr>
        <w:t>
      7. Асқынған ЖВГ – жіті бауыр энцефалопатияның және жаппай геморрагиялық синдромның дамуы бар жіті бауыр жеткіліксіздігі (бұдан әрі – ЖБЖ):</w:t>
      </w:r>
      <w:r>
        <w:br/>
      </w:r>
      <w:r>
        <w:rPr>
          <w:rFonts w:ascii="Times New Roman"/>
          <w:b w:val="false"/>
          <w:i w:val="false"/>
          <w:color w:val="000000"/>
          <w:sz w:val="28"/>
        </w:rPr>
        <w:t>
</w:t>
      </w:r>
      <w:r>
        <w:rPr>
          <w:rFonts w:ascii="Times New Roman"/>
          <w:b w:val="false"/>
          <w:i w:val="false"/>
          <w:color w:val="000000"/>
          <w:sz w:val="28"/>
        </w:rPr>
        <w:t>
      1) ісік және бас миының ісінуі;</w:t>
      </w:r>
      <w:r>
        <w:br/>
      </w:r>
      <w:r>
        <w:rPr>
          <w:rFonts w:ascii="Times New Roman"/>
          <w:b w:val="false"/>
          <w:i w:val="false"/>
          <w:color w:val="000000"/>
          <w:sz w:val="28"/>
        </w:rPr>
        <w:t>
</w:t>
      </w:r>
      <w:r>
        <w:rPr>
          <w:rFonts w:ascii="Times New Roman"/>
          <w:b w:val="false"/>
          <w:i w:val="false"/>
          <w:color w:val="000000"/>
          <w:sz w:val="28"/>
        </w:rPr>
        <w:t>
      2) жаппай асқазан-ішектен қан кету;</w:t>
      </w:r>
      <w:r>
        <w:br/>
      </w:r>
      <w:r>
        <w:rPr>
          <w:rFonts w:ascii="Times New Roman"/>
          <w:b w:val="false"/>
          <w:i w:val="false"/>
          <w:color w:val="000000"/>
          <w:sz w:val="28"/>
        </w:rPr>
        <w:t>
</w:t>
      </w:r>
      <w:r>
        <w:rPr>
          <w:rFonts w:ascii="Times New Roman"/>
          <w:b w:val="false"/>
          <w:i w:val="false"/>
          <w:color w:val="000000"/>
          <w:sz w:val="28"/>
        </w:rPr>
        <w:t>
      3) жіті бүйрек функциясының жеткіліксіздігі, жіті тыныс алу функциясының жеткіліксіздігі;</w:t>
      </w:r>
      <w:r>
        <w:br/>
      </w:r>
      <w:r>
        <w:rPr>
          <w:rFonts w:ascii="Times New Roman"/>
          <w:b w:val="false"/>
          <w:i w:val="false"/>
          <w:color w:val="000000"/>
          <w:sz w:val="28"/>
        </w:rPr>
        <w:t>
</w:t>
      </w:r>
      <w:r>
        <w:rPr>
          <w:rFonts w:ascii="Times New Roman"/>
          <w:b w:val="false"/>
          <w:i w:val="false"/>
          <w:color w:val="000000"/>
          <w:sz w:val="28"/>
        </w:rPr>
        <w:t>
      4) жайылған қайталама инфекция.</w:t>
      </w:r>
      <w:r>
        <w:br/>
      </w:r>
      <w:r>
        <w:rPr>
          <w:rFonts w:ascii="Times New Roman"/>
          <w:b w:val="false"/>
          <w:i w:val="false"/>
          <w:color w:val="000000"/>
          <w:sz w:val="28"/>
        </w:rPr>
        <w:t>
      Вирустық гепатиттердің нақты этиологиялық диагнозы тек науқастың қан сарысуында өзіндік маркерлерді анықтау жолымен ғана белгіленеді.</w:t>
      </w:r>
    </w:p>
    <w:bookmarkEnd w:id="16"/>
    <w:bookmarkStart w:name="z189" w:id="17"/>
    <w:p>
      <w:pPr>
        <w:spacing w:after="0"/>
        <w:ind w:left="0"/>
        <w:jc w:val="left"/>
      </w:pPr>
      <w:r>
        <w:rPr>
          <w:rFonts w:ascii="Times New Roman"/>
          <w:b/>
          <w:i w:val="false"/>
          <w:color w:val="000000"/>
        </w:rPr>
        <w:t xml:space="preserve"> 
2. Созылмалы вирустық гепатиттерді сыныптау</w:t>
      </w:r>
    </w:p>
    <w:bookmarkEnd w:id="17"/>
    <w:bookmarkStart w:name="z190" w:id="18"/>
    <w:p>
      <w:pPr>
        <w:spacing w:after="0"/>
        <w:ind w:left="0"/>
        <w:jc w:val="both"/>
      </w:pPr>
      <w:r>
        <w:rPr>
          <w:rFonts w:ascii="Times New Roman"/>
          <w:b w:val="false"/>
          <w:i w:val="false"/>
          <w:color w:val="000000"/>
          <w:sz w:val="28"/>
        </w:rPr>
        <w:t>
      8. Созылмалы вирустық гепатиттердің түрлері:</w:t>
      </w:r>
      <w:r>
        <w:br/>
      </w:r>
      <w:r>
        <w:rPr>
          <w:rFonts w:ascii="Times New Roman"/>
          <w:b w:val="false"/>
          <w:i w:val="false"/>
          <w:color w:val="000000"/>
          <w:sz w:val="28"/>
        </w:rPr>
        <w:t>
</w:t>
      </w:r>
      <w:r>
        <w:rPr>
          <w:rFonts w:ascii="Times New Roman"/>
          <w:b w:val="false"/>
          <w:i w:val="false"/>
          <w:color w:val="000000"/>
          <w:sz w:val="28"/>
        </w:rPr>
        <w:t>
      1) дельта агенті бар В созылмалы вирустық гепатиті;</w:t>
      </w:r>
      <w:r>
        <w:br/>
      </w:r>
      <w:r>
        <w:rPr>
          <w:rFonts w:ascii="Times New Roman"/>
          <w:b w:val="false"/>
          <w:i w:val="false"/>
          <w:color w:val="000000"/>
          <w:sz w:val="28"/>
        </w:rPr>
        <w:t>
</w:t>
      </w:r>
      <w:r>
        <w:rPr>
          <w:rFonts w:ascii="Times New Roman"/>
          <w:b w:val="false"/>
          <w:i w:val="false"/>
          <w:color w:val="000000"/>
          <w:sz w:val="28"/>
        </w:rPr>
        <w:t>
      2) дельта агенті жоқ В созылмалы вирустық гепатиті;</w:t>
      </w:r>
      <w:r>
        <w:br/>
      </w:r>
      <w:r>
        <w:rPr>
          <w:rFonts w:ascii="Times New Roman"/>
          <w:b w:val="false"/>
          <w:i w:val="false"/>
          <w:color w:val="000000"/>
          <w:sz w:val="28"/>
        </w:rPr>
        <w:t>
</w:t>
      </w:r>
      <w:r>
        <w:rPr>
          <w:rFonts w:ascii="Times New Roman"/>
          <w:b w:val="false"/>
          <w:i w:val="false"/>
          <w:color w:val="000000"/>
          <w:sz w:val="28"/>
        </w:rPr>
        <w:t>
      3) С созылмалы вирустық гепатиті.</w:t>
      </w:r>
      <w:r>
        <w:br/>
      </w:r>
      <w:r>
        <w:rPr>
          <w:rFonts w:ascii="Times New Roman"/>
          <w:b w:val="false"/>
          <w:i w:val="false"/>
          <w:color w:val="000000"/>
          <w:sz w:val="28"/>
        </w:rPr>
        <w:t>
</w:t>
      </w:r>
      <w:r>
        <w:rPr>
          <w:rFonts w:ascii="Times New Roman"/>
          <w:b w:val="false"/>
          <w:i w:val="false"/>
          <w:color w:val="000000"/>
          <w:sz w:val="28"/>
        </w:rPr>
        <w:t>
      9. Вирустық гепатит фазалары: асқыну және ремиссия.</w:t>
      </w:r>
      <w:r>
        <w:br/>
      </w:r>
      <w:r>
        <w:rPr>
          <w:rFonts w:ascii="Times New Roman"/>
          <w:b w:val="false"/>
          <w:i w:val="false"/>
          <w:color w:val="000000"/>
          <w:sz w:val="28"/>
        </w:rPr>
        <w:t>
</w:t>
      </w:r>
      <w:r>
        <w:rPr>
          <w:rFonts w:ascii="Times New Roman"/>
          <w:b w:val="false"/>
          <w:i w:val="false"/>
          <w:color w:val="000000"/>
          <w:sz w:val="28"/>
        </w:rPr>
        <w:t>
      10. Белсенділік дәрежесі: ең аз (АЛТ, аспартатаминотрансфераза (бұдан әрі – АСТ) – норма шегінде), әлсіз (1,5-3 норма), бірқалыпты (3,5-9 норма), айқын (10 және одан көп норма).</w:t>
      </w:r>
      <w:r>
        <w:br/>
      </w:r>
      <w:r>
        <w:rPr>
          <w:rFonts w:ascii="Times New Roman"/>
          <w:b w:val="false"/>
          <w:i w:val="false"/>
          <w:color w:val="000000"/>
          <w:sz w:val="28"/>
        </w:rPr>
        <w:t>
</w:t>
      </w:r>
      <w:r>
        <w:rPr>
          <w:rFonts w:ascii="Times New Roman"/>
          <w:b w:val="false"/>
          <w:i w:val="false"/>
          <w:color w:val="000000"/>
          <w:sz w:val="28"/>
        </w:rPr>
        <w:t>
      11. Морфологиялық өзгерістер сатылары:</w:t>
      </w:r>
      <w:r>
        <w:br/>
      </w:r>
      <w:r>
        <w:rPr>
          <w:rFonts w:ascii="Times New Roman"/>
          <w:b w:val="false"/>
          <w:i w:val="false"/>
          <w:color w:val="000000"/>
          <w:sz w:val="28"/>
        </w:rPr>
        <w:t>
</w:t>
      </w:r>
      <w:r>
        <w:rPr>
          <w:rFonts w:ascii="Times New Roman"/>
          <w:b w:val="false"/>
          <w:i w:val="false"/>
          <w:color w:val="000000"/>
          <w:sz w:val="28"/>
        </w:rPr>
        <w:t>
      1) фиброзы жоқ F0;</w:t>
      </w:r>
      <w:r>
        <w:br/>
      </w:r>
      <w:r>
        <w:rPr>
          <w:rFonts w:ascii="Times New Roman"/>
          <w:b w:val="false"/>
          <w:i w:val="false"/>
          <w:color w:val="000000"/>
          <w:sz w:val="28"/>
        </w:rPr>
        <w:t>
</w:t>
      </w:r>
      <w:r>
        <w:rPr>
          <w:rFonts w:ascii="Times New Roman"/>
          <w:b w:val="false"/>
          <w:i w:val="false"/>
          <w:color w:val="000000"/>
          <w:sz w:val="28"/>
        </w:rPr>
        <w:t>
      2) әлсіз білінген перипорталдық фиброз F1;</w:t>
      </w:r>
      <w:r>
        <w:br/>
      </w:r>
      <w:r>
        <w:rPr>
          <w:rFonts w:ascii="Times New Roman"/>
          <w:b w:val="false"/>
          <w:i w:val="false"/>
          <w:color w:val="000000"/>
          <w:sz w:val="28"/>
        </w:rPr>
        <w:t>
</w:t>
      </w:r>
      <w:r>
        <w:rPr>
          <w:rFonts w:ascii="Times New Roman"/>
          <w:b w:val="false"/>
          <w:i w:val="false"/>
          <w:color w:val="000000"/>
          <w:sz w:val="28"/>
        </w:rPr>
        <w:t>
      3) портопорталдық септа бар орташа фиброз F2;</w:t>
      </w:r>
      <w:r>
        <w:br/>
      </w:r>
      <w:r>
        <w:rPr>
          <w:rFonts w:ascii="Times New Roman"/>
          <w:b w:val="false"/>
          <w:i w:val="false"/>
          <w:color w:val="000000"/>
          <w:sz w:val="28"/>
        </w:rPr>
        <w:t>
</w:t>
      </w:r>
      <w:r>
        <w:rPr>
          <w:rFonts w:ascii="Times New Roman"/>
          <w:b w:val="false"/>
          <w:i w:val="false"/>
          <w:color w:val="000000"/>
          <w:sz w:val="28"/>
        </w:rPr>
        <w:t>
      4) портоорталық септа бар анық білінетін фиброз F3;</w:t>
      </w:r>
      <w:r>
        <w:br/>
      </w:r>
      <w:r>
        <w:rPr>
          <w:rFonts w:ascii="Times New Roman"/>
          <w:b w:val="false"/>
          <w:i w:val="false"/>
          <w:color w:val="000000"/>
          <w:sz w:val="28"/>
        </w:rPr>
        <w:t>
</w:t>
      </w:r>
      <w:r>
        <w:rPr>
          <w:rFonts w:ascii="Times New Roman"/>
          <w:b w:val="false"/>
          <w:i w:val="false"/>
          <w:color w:val="000000"/>
          <w:sz w:val="28"/>
        </w:rPr>
        <w:t>
      5) F4 бауыр циррозы.</w:t>
      </w:r>
      <w:r>
        <w:br/>
      </w:r>
      <w:r>
        <w:rPr>
          <w:rFonts w:ascii="Times New Roman"/>
          <w:b w:val="false"/>
          <w:i w:val="false"/>
          <w:color w:val="000000"/>
          <w:sz w:val="28"/>
        </w:rPr>
        <w:t>
</w:t>
      </w:r>
      <w:r>
        <w:rPr>
          <w:rFonts w:ascii="Times New Roman"/>
          <w:b w:val="false"/>
          <w:i w:val="false"/>
          <w:color w:val="000000"/>
          <w:sz w:val="28"/>
        </w:rPr>
        <w:t>
      12. Гепатоцеллюлярлық карцинома (бұдан әрі – ГЦК) – өте жоғары қатерлігі бар бауыр жасушаларынан пайда болатын, метастатикалық емес алғашқы ісік. Сарғаю – кеш білінетін симптом, өт жүрудің обтурациясы дами отырып бауыр қақпасында ісіктің метастаздануына сәйкес келеді. Қаназдық, бірқалыпты лейкоцитоз, эритроциттердің тұну жылдамдығы шапшаң. АЛТ мен АСТ көрсеткіштері елеусіз жоғары. Сарғаю болмаған кезде де СФ көрсеткіші заңды жоғарылайды. HBV инфекциясы кезінде ГЦК-ның дамуы 3-22%, HCV - 15-36% және HDV – 15-22% жағдайда дамуы кездеседі.</w:t>
      </w:r>
    </w:p>
    <w:bookmarkEnd w:id="18"/>
    <w:bookmarkStart w:name="z203" w:id="19"/>
    <w:p>
      <w:pPr>
        <w:spacing w:after="0"/>
        <w:ind w:left="0"/>
        <w:jc w:val="left"/>
      </w:pPr>
      <w:r>
        <w:rPr>
          <w:rFonts w:ascii="Times New Roman"/>
          <w:b/>
          <w:i w:val="false"/>
          <w:color w:val="000000"/>
        </w:rPr>
        <w:t xml:space="preserve"> 
3. А вирустық гепатиті</w:t>
      </w:r>
    </w:p>
    <w:bookmarkEnd w:id="19"/>
    <w:bookmarkStart w:name="z204" w:id="20"/>
    <w:p>
      <w:pPr>
        <w:spacing w:after="0"/>
        <w:ind w:left="0"/>
        <w:jc w:val="both"/>
      </w:pPr>
      <w:r>
        <w:rPr>
          <w:rFonts w:ascii="Times New Roman"/>
          <w:b w:val="false"/>
          <w:i w:val="false"/>
          <w:color w:val="000000"/>
          <w:sz w:val="28"/>
        </w:rPr>
        <w:t>
      13. Инкубациялық кезең орташа есеппен 35 күнді құрайды (диапазоны 7-50 күн).</w:t>
      </w:r>
      <w:r>
        <w:br/>
      </w:r>
      <w:r>
        <w:rPr>
          <w:rFonts w:ascii="Times New Roman"/>
          <w:b w:val="false"/>
          <w:i w:val="false"/>
          <w:color w:val="000000"/>
          <w:sz w:val="28"/>
        </w:rPr>
        <w:t>
</w:t>
      </w:r>
      <w:r>
        <w:rPr>
          <w:rFonts w:ascii="Times New Roman"/>
          <w:b w:val="false"/>
          <w:i w:val="false"/>
          <w:color w:val="000000"/>
          <w:sz w:val="28"/>
        </w:rPr>
        <w:t>
      14. АВГ-нің берілу жолдары:</w:t>
      </w:r>
      <w:r>
        <w:br/>
      </w:r>
      <w:r>
        <w:rPr>
          <w:rFonts w:ascii="Times New Roman"/>
          <w:b w:val="false"/>
          <w:i w:val="false"/>
          <w:color w:val="000000"/>
          <w:sz w:val="28"/>
        </w:rPr>
        <w:t>
</w:t>
      </w:r>
      <w:r>
        <w:rPr>
          <w:rFonts w:ascii="Times New Roman"/>
          <w:b w:val="false"/>
          <w:i w:val="false"/>
          <w:color w:val="000000"/>
          <w:sz w:val="28"/>
        </w:rPr>
        <w:t>
      1) тұрмыстық–қарым-қатынас (отбасыларда және ұйымдастырылған ұжымдарда);</w:t>
      </w:r>
      <w:r>
        <w:br/>
      </w:r>
      <w:r>
        <w:rPr>
          <w:rFonts w:ascii="Times New Roman"/>
          <w:b w:val="false"/>
          <w:i w:val="false"/>
          <w:color w:val="000000"/>
          <w:sz w:val="28"/>
        </w:rPr>
        <w:t>
</w:t>
      </w:r>
      <w:r>
        <w:rPr>
          <w:rFonts w:ascii="Times New Roman"/>
          <w:b w:val="false"/>
          <w:i w:val="false"/>
          <w:color w:val="000000"/>
          <w:sz w:val="28"/>
        </w:rPr>
        <w:t>
      2) жұқтырылған су, тамақ арқылы (алиментарлық);</w:t>
      </w:r>
      <w:r>
        <w:br/>
      </w:r>
      <w:r>
        <w:rPr>
          <w:rFonts w:ascii="Times New Roman"/>
          <w:b w:val="false"/>
          <w:i w:val="false"/>
          <w:color w:val="000000"/>
          <w:sz w:val="28"/>
        </w:rPr>
        <w:t>
</w:t>
      </w:r>
      <w:r>
        <w:rPr>
          <w:rFonts w:ascii="Times New Roman"/>
          <w:b w:val="false"/>
          <w:i w:val="false"/>
          <w:color w:val="000000"/>
          <w:sz w:val="28"/>
        </w:rPr>
        <w:t>
      3) парентералдық – сирек.</w:t>
      </w:r>
      <w:r>
        <w:br/>
      </w:r>
      <w:r>
        <w:rPr>
          <w:rFonts w:ascii="Times New Roman"/>
          <w:b w:val="false"/>
          <w:i w:val="false"/>
          <w:color w:val="000000"/>
          <w:sz w:val="28"/>
        </w:rPr>
        <w:t>
</w:t>
      </w:r>
      <w:r>
        <w:rPr>
          <w:rFonts w:ascii="Times New Roman"/>
          <w:b w:val="false"/>
          <w:i w:val="false"/>
          <w:color w:val="000000"/>
          <w:sz w:val="28"/>
        </w:rPr>
        <w:t>
      15.Сарғаю түрлері – жас бойынша топтар арасында мыналарды құрайды:</w:t>
      </w:r>
      <w:r>
        <w:br/>
      </w:r>
      <w:r>
        <w:rPr>
          <w:rFonts w:ascii="Times New Roman"/>
          <w:b w:val="false"/>
          <w:i w:val="false"/>
          <w:color w:val="000000"/>
          <w:sz w:val="28"/>
        </w:rPr>
        <w:t>
</w:t>
      </w:r>
      <w:r>
        <w:rPr>
          <w:rFonts w:ascii="Times New Roman"/>
          <w:b w:val="false"/>
          <w:i w:val="false"/>
          <w:color w:val="000000"/>
          <w:sz w:val="28"/>
        </w:rPr>
        <w:t>
      1) 6 жасқа толмаған балаларда – 10%-дан кем;</w:t>
      </w:r>
      <w:r>
        <w:br/>
      </w:r>
      <w:r>
        <w:rPr>
          <w:rFonts w:ascii="Times New Roman"/>
          <w:b w:val="false"/>
          <w:i w:val="false"/>
          <w:color w:val="000000"/>
          <w:sz w:val="28"/>
        </w:rPr>
        <w:t>
</w:t>
      </w:r>
      <w:r>
        <w:rPr>
          <w:rFonts w:ascii="Times New Roman"/>
          <w:b w:val="false"/>
          <w:i w:val="false"/>
          <w:color w:val="000000"/>
          <w:sz w:val="28"/>
        </w:rPr>
        <w:t>
      2) 6-дан 14-ке дейінгі жастағы балалар – 40-50%;</w:t>
      </w:r>
      <w:r>
        <w:br/>
      </w:r>
      <w:r>
        <w:rPr>
          <w:rFonts w:ascii="Times New Roman"/>
          <w:b w:val="false"/>
          <w:i w:val="false"/>
          <w:color w:val="000000"/>
          <w:sz w:val="28"/>
        </w:rPr>
        <w:t>
</w:t>
      </w:r>
      <w:r>
        <w:rPr>
          <w:rFonts w:ascii="Times New Roman"/>
          <w:b w:val="false"/>
          <w:i w:val="false"/>
          <w:color w:val="000000"/>
          <w:sz w:val="28"/>
        </w:rPr>
        <w:t>
      3) 14 жастан асқан адамдар – 70-80%.</w:t>
      </w:r>
      <w:r>
        <w:br/>
      </w:r>
      <w:r>
        <w:rPr>
          <w:rFonts w:ascii="Times New Roman"/>
          <w:b w:val="false"/>
          <w:i w:val="false"/>
          <w:color w:val="000000"/>
          <w:sz w:val="28"/>
        </w:rPr>
        <w:t>
</w:t>
      </w:r>
      <w:r>
        <w:rPr>
          <w:rFonts w:ascii="Times New Roman"/>
          <w:b w:val="false"/>
          <w:i w:val="false"/>
          <w:color w:val="000000"/>
          <w:sz w:val="28"/>
        </w:rPr>
        <w:t>
      16. АВГ-нің клиникалық нәтижелері:</w:t>
      </w:r>
      <w:r>
        <w:br/>
      </w:r>
      <w:r>
        <w:rPr>
          <w:rFonts w:ascii="Times New Roman"/>
          <w:b w:val="false"/>
          <w:i w:val="false"/>
          <w:color w:val="000000"/>
          <w:sz w:val="28"/>
        </w:rPr>
        <w:t>
</w:t>
      </w:r>
      <w:r>
        <w:rPr>
          <w:rFonts w:ascii="Times New Roman"/>
          <w:b w:val="false"/>
          <w:i w:val="false"/>
          <w:color w:val="000000"/>
          <w:sz w:val="28"/>
        </w:rPr>
        <w:t>
      1) сауығу 99%;</w:t>
      </w:r>
      <w:r>
        <w:br/>
      </w:r>
      <w:r>
        <w:rPr>
          <w:rFonts w:ascii="Times New Roman"/>
          <w:b w:val="false"/>
          <w:i w:val="false"/>
          <w:color w:val="000000"/>
          <w:sz w:val="28"/>
        </w:rPr>
        <w:t>
</w:t>
      </w:r>
      <w:r>
        <w:rPr>
          <w:rFonts w:ascii="Times New Roman"/>
          <w:b w:val="false"/>
          <w:i w:val="false"/>
          <w:color w:val="000000"/>
          <w:sz w:val="28"/>
        </w:rPr>
        <w:t>
      2) өліммен аяқталу (1%) ересектерге тән, этиологиясы вирустық және вирустық емес бауырдың кез келген ауруларымен үйлескен микст-патологиясы бар науқастарда тіркеледі;</w:t>
      </w:r>
      <w:r>
        <w:br/>
      </w:r>
      <w:r>
        <w:rPr>
          <w:rFonts w:ascii="Times New Roman"/>
          <w:b w:val="false"/>
          <w:i w:val="false"/>
          <w:color w:val="000000"/>
          <w:sz w:val="28"/>
        </w:rPr>
        <w:t>
</w:t>
      </w:r>
      <w:r>
        <w:rPr>
          <w:rFonts w:ascii="Times New Roman"/>
          <w:b w:val="false"/>
          <w:i w:val="false"/>
          <w:color w:val="000000"/>
          <w:sz w:val="28"/>
        </w:rPr>
        <w:t>
      3) АВГ кезінде созылмалылық және асқыну болмайды (энтералдық гепатит вирустары барынша сарғаю кезеңінің 14-күніне қарай жоғалып кетеді).</w:t>
      </w:r>
    </w:p>
    <w:bookmarkEnd w:id="20"/>
    <w:bookmarkStart w:name="z217" w:id="21"/>
    <w:p>
      <w:pPr>
        <w:spacing w:after="0"/>
        <w:ind w:left="0"/>
        <w:jc w:val="left"/>
      </w:pPr>
      <w:r>
        <w:rPr>
          <w:rFonts w:ascii="Times New Roman"/>
          <w:b/>
          <w:i w:val="false"/>
          <w:color w:val="000000"/>
        </w:rPr>
        <w:t xml:space="preserve"> 
4. Е вирустық гепатиті</w:t>
      </w:r>
    </w:p>
    <w:bookmarkEnd w:id="21"/>
    <w:bookmarkStart w:name="z218" w:id="22"/>
    <w:p>
      <w:pPr>
        <w:spacing w:after="0"/>
        <w:ind w:left="0"/>
        <w:jc w:val="both"/>
      </w:pPr>
      <w:r>
        <w:rPr>
          <w:rFonts w:ascii="Times New Roman"/>
          <w:b w:val="false"/>
          <w:i w:val="false"/>
          <w:color w:val="000000"/>
          <w:sz w:val="28"/>
        </w:rPr>
        <w:t>
      17. Е вирустық гепатитінің (бұдан әрі – ЕВГ) инкубациялық кезеңі орташа 40 күнді құрайды (диапаҒзоны 20-60 күн).</w:t>
      </w:r>
      <w:r>
        <w:br/>
      </w:r>
      <w:r>
        <w:rPr>
          <w:rFonts w:ascii="Times New Roman"/>
          <w:b w:val="false"/>
          <w:i w:val="false"/>
          <w:color w:val="000000"/>
          <w:sz w:val="28"/>
        </w:rPr>
        <w:t>
</w:t>
      </w:r>
      <w:r>
        <w:rPr>
          <w:rFonts w:ascii="Times New Roman"/>
          <w:b w:val="false"/>
          <w:i w:val="false"/>
          <w:color w:val="000000"/>
          <w:sz w:val="28"/>
        </w:rPr>
        <w:t>
      18. Е гепатиті вирусының берілу жолы – су арқылы.</w:t>
      </w:r>
      <w:r>
        <w:br/>
      </w:r>
      <w:r>
        <w:rPr>
          <w:rFonts w:ascii="Times New Roman"/>
          <w:b w:val="false"/>
          <w:i w:val="false"/>
          <w:color w:val="000000"/>
          <w:sz w:val="28"/>
        </w:rPr>
        <w:t>
</w:t>
      </w:r>
      <w:r>
        <w:rPr>
          <w:rFonts w:ascii="Times New Roman"/>
          <w:b w:val="false"/>
          <w:i w:val="false"/>
          <w:color w:val="000000"/>
          <w:sz w:val="28"/>
        </w:rPr>
        <w:t>
      19. ЕВГ кезінде эпидемиялық процесс мыналармен:</w:t>
      </w:r>
      <w:r>
        <w:br/>
      </w:r>
      <w:r>
        <w:rPr>
          <w:rFonts w:ascii="Times New Roman"/>
          <w:b w:val="false"/>
          <w:i w:val="false"/>
          <w:color w:val="000000"/>
          <w:sz w:val="28"/>
        </w:rPr>
        <w:t>
</w:t>
      </w:r>
      <w:r>
        <w:rPr>
          <w:rFonts w:ascii="Times New Roman"/>
          <w:b w:val="false"/>
          <w:i w:val="false"/>
          <w:color w:val="000000"/>
          <w:sz w:val="28"/>
        </w:rPr>
        <w:t>
      1) судан пайда болған эпидемиялық өршулер 7-8 жыл аралықтармен;</w:t>
      </w:r>
      <w:r>
        <w:br/>
      </w:r>
      <w:r>
        <w:rPr>
          <w:rFonts w:ascii="Times New Roman"/>
          <w:b w:val="false"/>
          <w:i w:val="false"/>
          <w:color w:val="000000"/>
          <w:sz w:val="28"/>
        </w:rPr>
        <w:t>
</w:t>
      </w:r>
      <w:r>
        <w:rPr>
          <w:rFonts w:ascii="Times New Roman"/>
          <w:b w:val="false"/>
          <w:i w:val="false"/>
          <w:color w:val="000000"/>
          <w:sz w:val="28"/>
        </w:rPr>
        <w:t>
      2) аурудың шұғыл сипатымен;</w:t>
      </w:r>
      <w:r>
        <w:br/>
      </w:r>
      <w:r>
        <w:rPr>
          <w:rFonts w:ascii="Times New Roman"/>
          <w:b w:val="false"/>
          <w:i w:val="false"/>
          <w:color w:val="000000"/>
          <w:sz w:val="28"/>
        </w:rPr>
        <w:t>
</w:t>
      </w:r>
      <w:r>
        <w:rPr>
          <w:rFonts w:ascii="Times New Roman"/>
          <w:b w:val="false"/>
          <w:i w:val="false"/>
          <w:color w:val="000000"/>
          <w:sz w:val="28"/>
        </w:rPr>
        <w:t>
      3) 15-29 жастағы жас адамдардың басым зақымдалуымен;</w:t>
      </w:r>
      <w:r>
        <w:br/>
      </w:r>
      <w:r>
        <w:rPr>
          <w:rFonts w:ascii="Times New Roman"/>
          <w:b w:val="false"/>
          <w:i w:val="false"/>
          <w:color w:val="000000"/>
          <w:sz w:val="28"/>
        </w:rPr>
        <w:t>
</w:t>
      </w:r>
      <w:r>
        <w:rPr>
          <w:rFonts w:ascii="Times New Roman"/>
          <w:b w:val="false"/>
          <w:i w:val="false"/>
          <w:color w:val="000000"/>
          <w:sz w:val="28"/>
        </w:rPr>
        <w:t>
      4) жүктіліктің үшінші триместрінде 20% дейін өлім-жітіммен сипатталады.</w:t>
      </w:r>
      <w:r>
        <w:br/>
      </w:r>
      <w:r>
        <w:rPr>
          <w:rFonts w:ascii="Times New Roman"/>
          <w:b w:val="false"/>
          <w:i w:val="false"/>
          <w:color w:val="000000"/>
          <w:sz w:val="28"/>
        </w:rPr>
        <w:t>
</w:t>
      </w:r>
      <w:r>
        <w:rPr>
          <w:rFonts w:ascii="Times New Roman"/>
          <w:b w:val="false"/>
          <w:i w:val="false"/>
          <w:color w:val="000000"/>
          <w:sz w:val="28"/>
        </w:rPr>
        <w:t>
      20. Аурудың көтеріле бастауы жазғы айларға тән, бұл суды барынша көп тұтынуға және шаруашылық-ауыз сумен жабдықтау көзі болып табылатын жер асты суының барынша ластануына байланысты.</w:t>
      </w:r>
    </w:p>
    <w:bookmarkEnd w:id="22"/>
    <w:bookmarkStart w:name="z226" w:id="23"/>
    <w:p>
      <w:pPr>
        <w:spacing w:after="0"/>
        <w:ind w:left="0"/>
        <w:jc w:val="left"/>
      </w:pPr>
      <w:r>
        <w:rPr>
          <w:rFonts w:ascii="Times New Roman"/>
          <w:b/>
          <w:i w:val="false"/>
          <w:color w:val="000000"/>
        </w:rPr>
        <w:t xml:space="preserve"> 
5. В вирустық гепатиті</w:t>
      </w:r>
    </w:p>
    <w:bookmarkEnd w:id="23"/>
    <w:bookmarkStart w:name="z227" w:id="24"/>
    <w:p>
      <w:pPr>
        <w:spacing w:after="0"/>
        <w:ind w:left="0"/>
        <w:jc w:val="both"/>
      </w:pPr>
      <w:r>
        <w:rPr>
          <w:rFonts w:ascii="Times New Roman"/>
          <w:b w:val="false"/>
          <w:i w:val="false"/>
          <w:color w:val="000000"/>
          <w:sz w:val="28"/>
        </w:rPr>
        <w:t>
      21. В вирустық гепатиті (бұдан әрі - ВВГ) инкубациялық кезеңі орташа 60-90 күнді құрайды (диапазоны 45-тен 180 күнге дейін).</w:t>
      </w:r>
      <w:r>
        <w:br/>
      </w:r>
      <w:r>
        <w:rPr>
          <w:rFonts w:ascii="Times New Roman"/>
          <w:b w:val="false"/>
          <w:i w:val="false"/>
          <w:color w:val="000000"/>
          <w:sz w:val="28"/>
        </w:rPr>
        <w:t>
</w:t>
      </w:r>
      <w:r>
        <w:rPr>
          <w:rFonts w:ascii="Times New Roman"/>
          <w:b w:val="false"/>
          <w:i w:val="false"/>
          <w:color w:val="000000"/>
          <w:sz w:val="28"/>
        </w:rPr>
        <w:t>
      22. Сарғаю түрлері 5 жасқа дейінгі балалардың 10%-да, 5 жастан асқан балалар мен ересектерде 30-50%-да тіркеледі.</w:t>
      </w:r>
      <w:r>
        <w:br/>
      </w:r>
      <w:r>
        <w:rPr>
          <w:rFonts w:ascii="Times New Roman"/>
          <w:b w:val="false"/>
          <w:i w:val="false"/>
          <w:color w:val="000000"/>
          <w:sz w:val="28"/>
        </w:rPr>
        <w:t>
</w:t>
      </w:r>
      <w:r>
        <w:rPr>
          <w:rFonts w:ascii="Times New Roman"/>
          <w:b w:val="false"/>
          <w:i w:val="false"/>
          <w:color w:val="000000"/>
          <w:sz w:val="28"/>
        </w:rPr>
        <w:t>
      23. ВВГ вирусы жіті де, созылмалы да ауруды туғызады.</w:t>
      </w:r>
      <w:r>
        <w:br/>
      </w:r>
      <w:r>
        <w:rPr>
          <w:rFonts w:ascii="Times New Roman"/>
          <w:b w:val="false"/>
          <w:i w:val="false"/>
          <w:color w:val="000000"/>
          <w:sz w:val="28"/>
        </w:rPr>
        <w:t>
</w:t>
      </w:r>
      <w:r>
        <w:rPr>
          <w:rFonts w:ascii="Times New Roman"/>
          <w:b w:val="false"/>
          <w:i w:val="false"/>
          <w:color w:val="000000"/>
          <w:sz w:val="28"/>
        </w:rPr>
        <w:t>
      24. Жұқтыру жолдары - парентералдық (қан құю, шырышты қабықтар мен тері жамылғыларының зақымдалуымен қоса жүретін манипуляциялар, шағын жарақаттар арқылы тұрмыстық жанасу), жыныстық, сондай-ақ жұқтырған анасынан балаға босану жолдарынан өту кезінде беріледі.</w:t>
      </w:r>
      <w:r>
        <w:br/>
      </w:r>
      <w:r>
        <w:rPr>
          <w:rFonts w:ascii="Times New Roman"/>
          <w:b w:val="false"/>
          <w:i w:val="false"/>
          <w:color w:val="000000"/>
          <w:sz w:val="28"/>
        </w:rPr>
        <w:t>
</w:t>
      </w:r>
      <w:r>
        <w:rPr>
          <w:rFonts w:ascii="Times New Roman"/>
          <w:b w:val="false"/>
          <w:i w:val="false"/>
          <w:color w:val="000000"/>
          <w:sz w:val="28"/>
        </w:rPr>
        <w:t>
      25. ВВГ клиникалық нәтижелері жұқтыру болған жасқа байланысты. Жіті инфекция алғаш рет аурудың қоздырғышына тап болған 5 жасқа дейінгі балалардың кемінде 10%-дан клиникалық симптомдарымен білінеді. Бірақ бұл ретте аурудың созылмалы түрі жағдайдың 30-90%-да дамиды. 5 жастан асқан балалар мен ересектерде жіті манифестік инфекция В гепатитінің вирусын жұқтырғандардың 30-50%-да, бірақ жұқтырғандардың тек 5-10%-да ғана созылмалы ауру дамиды.</w:t>
      </w:r>
      <w:r>
        <w:br/>
      </w:r>
      <w:r>
        <w:rPr>
          <w:rFonts w:ascii="Times New Roman"/>
          <w:b w:val="false"/>
          <w:i w:val="false"/>
          <w:color w:val="000000"/>
          <w:sz w:val="28"/>
        </w:rPr>
        <w:t>
</w:t>
      </w:r>
      <w:r>
        <w:rPr>
          <w:rFonts w:ascii="Times New Roman"/>
          <w:b w:val="false"/>
          <w:i w:val="false"/>
          <w:color w:val="000000"/>
          <w:sz w:val="28"/>
        </w:rPr>
        <w:t>
      26. Жіті ВВГ нәтижелері – сауығу, бауыр циррозына (бұдан әрі – БЦ) және ГЦК–ның дамуына өтетін созылмалылық.</w:t>
      </w:r>
      <w:r>
        <w:br/>
      </w:r>
      <w:r>
        <w:rPr>
          <w:rFonts w:ascii="Times New Roman"/>
          <w:b w:val="false"/>
          <w:i w:val="false"/>
          <w:color w:val="000000"/>
          <w:sz w:val="28"/>
        </w:rPr>
        <w:t>
</w:t>
      </w:r>
      <w:r>
        <w:rPr>
          <w:rFonts w:ascii="Times New Roman"/>
          <w:b w:val="false"/>
          <w:i w:val="false"/>
          <w:color w:val="000000"/>
          <w:sz w:val="28"/>
        </w:rPr>
        <w:t>
      27. Өлім-жітім - 0,5-1,0 %.</w:t>
      </w:r>
    </w:p>
    <w:bookmarkEnd w:id="24"/>
    <w:bookmarkStart w:name="z234" w:id="25"/>
    <w:p>
      <w:pPr>
        <w:spacing w:after="0"/>
        <w:ind w:left="0"/>
        <w:jc w:val="left"/>
      </w:pPr>
      <w:r>
        <w:rPr>
          <w:rFonts w:ascii="Times New Roman"/>
          <w:b/>
          <w:i w:val="false"/>
          <w:color w:val="000000"/>
        </w:rPr>
        <w:t xml:space="preserve"> 
6. Д вирустық гепатиті</w:t>
      </w:r>
    </w:p>
    <w:bookmarkEnd w:id="25"/>
    <w:bookmarkStart w:name="z235" w:id="26"/>
    <w:p>
      <w:pPr>
        <w:spacing w:after="0"/>
        <w:ind w:left="0"/>
        <w:jc w:val="both"/>
      </w:pPr>
      <w:r>
        <w:rPr>
          <w:rFonts w:ascii="Times New Roman"/>
          <w:b w:val="false"/>
          <w:i w:val="false"/>
          <w:color w:val="000000"/>
          <w:sz w:val="28"/>
        </w:rPr>
        <w:t>
      28. Д гепатитінің вирусы – ақауы бар, оның көбеюі үшін В гепатиті вирусының болуы қажет, сондықтан Д вирустық гепатиті (бұдан әрі - ДВГ) мынадай түрде өтеді:</w:t>
      </w:r>
      <w:r>
        <w:br/>
      </w:r>
      <w:r>
        <w:rPr>
          <w:rFonts w:ascii="Times New Roman"/>
          <w:b w:val="false"/>
          <w:i w:val="false"/>
          <w:color w:val="000000"/>
          <w:sz w:val="28"/>
        </w:rPr>
        <w:t>
</w:t>
      </w:r>
      <w:r>
        <w:rPr>
          <w:rFonts w:ascii="Times New Roman"/>
          <w:b w:val="false"/>
          <w:i w:val="false"/>
          <w:color w:val="000000"/>
          <w:sz w:val="28"/>
        </w:rPr>
        <w:t>
      1) коинфекция (ВВГ мен ДВГ бір мезгілде жұғуы);</w:t>
      </w:r>
      <w:r>
        <w:br/>
      </w:r>
      <w:r>
        <w:rPr>
          <w:rFonts w:ascii="Times New Roman"/>
          <w:b w:val="false"/>
          <w:i w:val="false"/>
          <w:color w:val="000000"/>
          <w:sz w:val="28"/>
        </w:rPr>
        <w:t>
</w:t>
      </w:r>
      <w:r>
        <w:rPr>
          <w:rFonts w:ascii="Times New Roman"/>
          <w:b w:val="false"/>
          <w:i w:val="false"/>
          <w:color w:val="000000"/>
          <w:sz w:val="28"/>
        </w:rPr>
        <w:t>
      2) суперинфекция (ДВГ-нің ағымдағы ВВГ инфекциясына, әдетте созылмалы болған кезде қабаттасуы). ДВГ жіті (15%) және созылмалы (70-80%) болады. Ко-инфекция кезінде фульминанттық түрлері – 10%, суперинфекцияда – 20%. Сарғаю түрлеріне 50-70% келеді.</w:t>
      </w:r>
      <w:r>
        <w:br/>
      </w:r>
      <w:r>
        <w:rPr>
          <w:rFonts w:ascii="Times New Roman"/>
          <w:b w:val="false"/>
          <w:i w:val="false"/>
          <w:color w:val="000000"/>
          <w:sz w:val="28"/>
        </w:rPr>
        <w:t>
</w:t>
      </w:r>
      <w:r>
        <w:rPr>
          <w:rFonts w:ascii="Times New Roman"/>
          <w:b w:val="false"/>
          <w:i w:val="false"/>
          <w:color w:val="000000"/>
          <w:sz w:val="28"/>
        </w:rPr>
        <w:t>
      29. Асқынулар мен нәтижелері: көбіне жіті бауыр энцефалопатиясы және үдемелі бауыр циррозы жиі дамиды.</w:t>
      </w:r>
    </w:p>
    <w:bookmarkEnd w:id="26"/>
    <w:bookmarkStart w:name="z239" w:id="27"/>
    <w:p>
      <w:pPr>
        <w:spacing w:after="0"/>
        <w:ind w:left="0"/>
        <w:jc w:val="left"/>
      </w:pPr>
      <w:r>
        <w:rPr>
          <w:rFonts w:ascii="Times New Roman"/>
          <w:b/>
          <w:i w:val="false"/>
          <w:color w:val="000000"/>
        </w:rPr>
        <w:t xml:space="preserve"> 
7. С вирустық гепатиті</w:t>
      </w:r>
    </w:p>
    <w:bookmarkEnd w:id="27"/>
    <w:bookmarkStart w:name="z240" w:id="28"/>
    <w:p>
      <w:pPr>
        <w:spacing w:after="0"/>
        <w:ind w:left="0"/>
        <w:jc w:val="both"/>
      </w:pPr>
      <w:r>
        <w:rPr>
          <w:rFonts w:ascii="Times New Roman"/>
          <w:b w:val="false"/>
          <w:i w:val="false"/>
          <w:color w:val="000000"/>
          <w:sz w:val="28"/>
        </w:rPr>
        <w:t>
      30. С вирустық гепатиті (бұдан әрі – СВГ) инкубациялық кезеңі орташа 180-210 күнді құрайды (14-тен 780 күн аралығында ауытқумен).</w:t>
      </w:r>
      <w:r>
        <w:br/>
      </w:r>
      <w:r>
        <w:rPr>
          <w:rFonts w:ascii="Times New Roman"/>
          <w:b w:val="false"/>
          <w:i w:val="false"/>
          <w:color w:val="000000"/>
          <w:sz w:val="28"/>
        </w:rPr>
        <w:t>
</w:t>
      </w:r>
      <w:r>
        <w:rPr>
          <w:rFonts w:ascii="Times New Roman"/>
          <w:b w:val="false"/>
          <w:i w:val="false"/>
          <w:color w:val="000000"/>
          <w:sz w:val="28"/>
        </w:rPr>
        <w:t>
      31. Инфекция көздері: аурудың жіті және созылмалы түрлері бар науқастар.</w:t>
      </w:r>
      <w:r>
        <w:br/>
      </w:r>
      <w:r>
        <w:rPr>
          <w:rFonts w:ascii="Times New Roman"/>
          <w:b w:val="false"/>
          <w:i w:val="false"/>
          <w:color w:val="000000"/>
          <w:sz w:val="28"/>
        </w:rPr>
        <w:t>
</w:t>
      </w:r>
      <w:r>
        <w:rPr>
          <w:rFonts w:ascii="Times New Roman"/>
          <w:b w:val="false"/>
          <w:i w:val="false"/>
          <w:color w:val="000000"/>
          <w:sz w:val="28"/>
        </w:rPr>
        <w:t>
      32. Жұқтыру жолдары ВВГ-не ұқсас.</w:t>
      </w:r>
      <w:r>
        <w:br/>
      </w:r>
      <w:r>
        <w:rPr>
          <w:rFonts w:ascii="Times New Roman"/>
          <w:b w:val="false"/>
          <w:i w:val="false"/>
          <w:color w:val="000000"/>
          <w:sz w:val="28"/>
        </w:rPr>
        <w:t>
</w:t>
      </w:r>
      <w:r>
        <w:rPr>
          <w:rFonts w:ascii="Times New Roman"/>
          <w:b w:val="false"/>
          <w:i w:val="false"/>
          <w:color w:val="000000"/>
          <w:sz w:val="28"/>
        </w:rPr>
        <w:t>
      33. Сарғаю түрлері жағдайдың 10-20%-да орын алады. Жағдайлардың 90%-да СВГ трансфузиядан кейінгі гепатиттер себеп болып табылады.</w:t>
      </w:r>
      <w:r>
        <w:br/>
      </w:r>
      <w:r>
        <w:rPr>
          <w:rFonts w:ascii="Times New Roman"/>
          <w:b w:val="false"/>
          <w:i w:val="false"/>
          <w:color w:val="000000"/>
          <w:sz w:val="28"/>
        </w:rPr>
        <w:t>
</w:t>
      </w:r>
      <w:r>
        <w:rPr>
          <w:rFonts w:ascii="Times New Roman"/>
          <w:b w:val="false"/>
          <w:i w:val="false"/>
          <w:color w:val="000000"/>
          <w:sz w:val="28"/>
        </w:rPr>
        <w:t>
      34. Клиникалық нәтижелері: сауығу (15%), созылмалы түрге айналу (75% - 85%), бауыр циррозы (25 - 50%), гепатоцеллюлярлық карцинома (15 - 20%).</w:t>
      </w:r>
    </w:p>
    <w:bookmarkEnd w:id="28"/>
    <w:bookmarkStart w:name="z245" w:id="29"/>
    <w:p>
      <w:pPr>
        <w:spacing w:after="0"/>
        <w:ind w:left="0"/>
        <w:jc w:val="left"/>
      </w:pPr>
      <w:r>
        <w:rPr>
          <w:rFonts w:ascii="Times New Roman"/>
          <w:b/>
          <w:i w:val="false"/>
          <w:color w:val="000000"/>
        </w:rPr>
        <w:t xml:space="preserve"> 
Вирустық гепатиттердің зертханалық диагностикасы</w:t>
      </w:r>
    </w:p>
    <w:bookmarkEnd w:id="29"/>
    <w:bookmarkStart w:name="z246" w:id="30"/>
    <w:p>
      <w:pPr>
        <w:spacing w:after="0"/>
        <w:ind w:left="0"/>
        <w:jc w:val="both"/>
      </w:pPr>
      <w:r>
        <w:rPr>
          <w:rFonts w:ascii="Times New Roman"/>
          <w:b w:val="false"/>
          <w:i w:val="false"/>
          <w:color w:val="000000"/>
          <w:sz w:val="28"/>
        </w:rPr>
        <w:t>
      35. Вирустық гепатиттердің этиологиясы басқа гепатиттерден дифференциялық диагностикалау негізі клиникалық-эпидемиологиялық деректердің үйлесуінде зертханалық зерттеулер нәтижелері болып табылады.</w:t>
      </w:r>
      <w:r>
        <w:br/>
      </w:r>
      <w:r>
        <w:rPr>
          <w:rFonts w:ascii="Times New Roman"/>
          <w:b w:val="false"/>
          <w:i w:val="false"/>
          <w:color w:val="000000"/>
          <w:sz w:val="28"/>
        </w:rPr>
        <w:t>
</w:t>
      </w:r>
      <w:r>
        <w:rPr>
          <w:rFonts w:ascii="Times New Roman"/>
          <w:b w:val="false"/>
          <w:i w:val="false"/>
          <w:color w:val="000000"/>
          <w:sz w:val="28"/>
        </w:rPr>
        <w:t>
      36. Вирустық гепатиттердің зертханалық диагностикасы мынаған негізделеді:</w:t>
      </w:r>
      <w:r>
        <w:br/>
      </w:r>
      <w:r>
        <w:rPr>
          <w:rFonts w:ascii="Times New Roman"/>
          <w:b w:val="false"/>
          <w:i w:val="false"/>
          <w:color w:val="000000"/>
          <w:sz w:val="28"/>
        </w:rPr>
        <w:t>
</w:t>
      </w:r>
      <w:r>
        <w:rPr>
          <w:rFonts w:ascii="Times New Roman"/>
          <w:b w:val="false"/>
          <w:i w:val="false"/>
          <w:color w:val="000000"/>
          <w:sz w:val="28"/>
        </w:rPr>
        <w:t>
      1) иммуноферменттік талдауда (бұдан әрі – ИФТ) серологиялық маркерлерді анықтау;</w:t>
      </w:r>
      <w:r>
        <w:br/>
      </w:r>
      <w:r>
        <w:rPr>
          <w:rFonts w:ascii="Times New Roman"/>
          <w:b w:val="false"/>
          <w:i w:val="false"/>
          <w:color w:val="000000"/>
          <w:sz w:val="28"/>
        </w:rPr>
        <w:t>
</w:t>
      </w:r>
      <w:r>
        <w:rPr>
          <w:rFonts w:ascii="Times New Roman"/>
          <w:b w:val="false"/>
          <w:i w:val="false"/>
          <w:color w:val="000000"/>
          <w:sz w:val="28"/>
        </w:rPr>
        <w:t>
      2) ПТР-де ВГ және СГ вирустарының нуклеин қышқылдарын анықтау;</w:t>
      </w:r>
      <w:r>
        <w:br/>
      </w:r>
      <w:r>
        <w:rPr>
          <w:rFonts w:ascii="Times New Roman"/>
          <w:b w:val="false"/>
          <w:i w:val="false"/>
          <w:color w:val="000000"/>
          <w:sz w:val="28"/>
        </w:rPr>
        <w:t>
</w:t>
      </w:r>
      <w:r>
        <w:rPr>
          <w:rFonts w:ascii="Times New Roman"/>
          <w:b w:val="false"/>
          <w:i w:val="false"/>
          <w:color w:val="000000"/>
          <w:sz w:val="28"/>
        </w:rPr>
        <w:t>
      3) процестің белсенділігінің зертханалық көрсеткіштері: аспарагинді және аланин аминотрансферазасы (АСТ және АЛТ).</w:t>
      </w:r>
    </w:p>
    <w:bookmarkEnd w:id="30"/>
    <w:p>
      <w:pPr>
        <w:spacing w:after="0"/>
        <w:ind w:left="0"/>
        <w:jc w:val="both"/>
      </w:pPr>
      <w:r>
        <w:rPr>
          <w:rFonts w:ascii="Times New Roman"/>
          <w:b w:val="false"/>
          <w:i w:val="false"/>
          <w:color w:val="000000"/>
          <w:sz w:val="28"/>
        </w:rPr>
        <w:t>Тексеру нәтижелерін талдау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5"/>
        <w:gridCol w:w="3090"/>
        <w:gridCol w:w="7275"/>
      </w:tblGrid>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Маркерлер</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Талдау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 вирустық гепатиті </w:t>
            </w:r>
          </w:p>
        </w:tc>
      </w:tr>
      <w:tr>
        <w:trPr>
          <w:trHeight w:val="855"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HBsAg</w:t>
            </w:r>
            <w:r>
              <w:br/>
            </w:r>
            <w:r>
              <w:rPr>
                <w:rFonts w:ascii="Times New Roman"/>
                <w:b w:val="false"/>
                <w:i w:val="false"/>
                <w:color w:val="000000"/>
                <w:sz w:val="20"/>
              </w:rPr>
              <w:t>
</w:t>
            </w:r>
            <w:r>
              <w:rPr>
                <w:rFonts w:ascii="Times New Roman"/>
                <w:b w:val="false"/>
                <w:i w:val="false"/>
                <w:color w:val="000000"/>
                <w:sz w:val="20"/>
              </w:rPr>
              <w:t>Anti-HBc</w:t>
            </w:r>
            <w:r>
              <w:br/>
            </w:r>
            <w:r>
              <w:rPr>
                <w:rFonts w:ascii="Times New Roman"/>
                <w:b w:val="false"/>
                <w:i w:val="false"/>
                <w:color w:val="000000"/>
                <w:sz w:val="20"/>
              </w:rPr>
              <w:t>
</w:t>
            </w:r>
            <w:r>
              <w:rPr>
                <w:rFonts w:ascii="Times New Roman"/>
                <w:b w:val="false"/>
                <w:i w:val="false"/>
                <w:color w:val="000000"/>
                <w:sz w:val="20"/>
              </w:rPr>
              <w:t>Anti-HBs</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w:t>
            </w:r>
            <w:r>
              <w:br/>
            </w:r>
            <w:r>
              <w:rPr>
                <w:rFonts w:ascii="Times New Roman"/>
                <w:b w:val="false"/>
                <w:i w:val="false"/>
                <w:color w:val="000000"/>
                <w:sz w:val="20"/>
              </w:rPr>
              <w:t>
</w:t>
            </w:r>
            <w:r>
              <w:rPr>
                <w:rFonts w:ascii="Times New Roman"/>
                <w:b w:val="false"/>
                <w:i w:val="false"/>
                <w:color w:val="000000"/>
                <w:sz w:val="20"/>
              </w:rPr>
              <w:t>теріс</w:t>
            </w:r>
            <w:r>
              <w:br/>
            </w:r>
            <w:r>
              <w:rPr>
                <w:rFonts w:ascii="Times New Roman"/>
                <w:b w:val="false"/>
                <w:i w:val="false"/>
                <w:color w:val="000000"/>
                <w:sz w:val="20"/>
              </w:rPr>
              <w:t>
</w:t>
            </w:r>
            <w:r>
              <w:rPr>
                <w:rFonts w:ascii="Times New Roman"/>
                <w:b w:val="false"/>
                <w:i w:val="false"/>
                <w:color w:val="000000"/>
                <w:sz w:val="20"/>
              </w:rPr>
              <w:t>теріс</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вирустық гепатитіне деректер жоқ</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HBsAg</w:t>
            </w:r>
            <w:r>
              <w:br/>
            </w:r>
            <w:r>
              <w:rPr>
                <w:rFonts w:ascii="Times New Roman"/>
                <w:b w:val="false"/>
                <w:i w:val="false"/>
                <w:color w:val="000000"/>
                <w:sz w:val="20"/>
              </w:rPr>
              <w:t>
</w:t>
            </w:r>
            <w:r>
              <w:rPr>
                <w:rFonts w:ascii="Times New Roman"/>
                <w:b w:val="false"/>
                <w:i w:val="false"/>
                <w:color w:val="000000"/>
                <w:sz w:val="20"/>
              </w:rPr>
              <w:t>Anti-HBc</w:t>
            </w:r>
            <w:r>
              <w:br/>
            </w:r>
            <w:r>
              <w:rPr>
                <w:rFonts w:ascii="Times New Roman"/>
                <w:b w:val="false"/>
                <w:i w:val="false"/>
                <w:color w:val="000000"/>
                <w:sz w:val="20"/>
              </w:rPr>
              <w:t>
</w:t>
            </w:r>
            <w:r>
              <w:rPr>
                <w:rFonts w:ascii="Times New Roman"/>
                <w:b w:val="false"/>
                <w:i w:val="false"/>
                <w:color w:val="000000"/>
                <w:sz w:val="20"/>
              </w:rPr>
              <w:t>Anti-HBs</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w:t>
            </w:r>
            <w:r>
              <w:br/>
            </w:r>
            <w:r>
              <w:rPr>
                <w:rFonts w:ascii="Times New Roman"/>
                <w:b w:val="false"/>
                <w:i w:val="false"/>
                <w:color w:val="000000"/>
                <w:sz w:val="20"/>
              </w:rPr>
              <w:t>
</w:t>
            </w: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оң</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Аурумен табиғи ауыру салдарынан болған иммунитет</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HBsAg</w:t>
            </w:r>
            <w:r>
              <w:br/>
            </w:r>
            <w:r>
              <w:rPr>
                <w:rFonts w:ascii="Times New Roman"/>
                <w:b w:val="false"/>
                <w:i w:val="false"/>
                <w:color w:val="000000"/>
                <w:sz w:val="20"/>
              </w:rPr>
              <w:t>
</w:t>
            </w:r>
            <w:r>
              <w:rPr>
                <w:rFonts w:ascii="Times New Roman"/>
                <w:b w:val="false"/>
                <w:i w:val="false"/>
                <w:color w:val="000000"/>
                <w:sz w:val="20"/>
              </w:rPr>
              <w:t>Anti-HBc</w:t>
            </w:r>
            <w:r>
              <w:br/>
            </w:r>
            <w:r>
              <w:rPr>
                <w:rFonts w:ascii="Times New Roman"/>
                <w:b w:val="false"/>
                <w:i w:val="false"/>
                <w:color w:val="000000"/>
                <w:sz w:val="20"/>
              </w:rPr>
              <w:t>
</w:t>
            </w:r>
            <w:r>
              <w:rPr>
                <w:rFonts w:ascii="Times New Roman"/>
                <w:b w:val="false"/>
                <w:i w:val="false"/>
                <w:color w:val="000000"/>
                <w:sz w:val="20"/>
              </w:rPr>
              <w:t>Anti-HBs</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w:t>
            </w:r>
            <w:r>
              <w:br/>
            </w:r>
            <w:r>
              <w:rPr>
                <w:rFonts w:ascii="Times New Roman"/>
                <w:b w:val="false"/>
                <w:i w:val="false"/>
                <w:color w:val="000000"/>
                <w:sz w:val="20"/>
              </w:rPr>
              <w:t>
</w:t>
            </w:r>
            <w:r>
              <w:rPr>
                <w:rFonts w:ascii="Times New Roman"/>
                <w:b w:val="false"/>
                <w:i w:val="false"/>
                <w:color w:val="000000"/>
                <w:sz w:val="20"/>
              </w:rPr>
              <w:t>теріс</w:t>
            </w:r>
            <w:r>
              <w:br/>
            </w:r>
            <w:r>
              <w:rPr>
                <w:rFonts w:ascii="Times New Roman"/>
                <w:b w:val="false"/>
                <w:i w:val="false"/>
                <w:color w:val="000000"/>
                <w:sz w:val="20"/>
              </w:rPr>
              <w:t>
</w:t>
            </w:r>
            <w:r>
              <w:rPr>
                <w:rFonts w:ascii="Times New Roman"/>
                <w:b w:val="false"/>
                <w:i w:val="false"/>
                <w:color w:val="000000"/>
                <w:sz w:val="20"/>
              </w:rPr>
              <w:t>оң</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вирустық гепатитіне қарсы вакцинациялау салдарынан болған иммунитет</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HBsAg</w:t>
            </w:r>
            <w:r>
              <w:br/>
            </w:r>
            <w:r>
              <w:rPr>
                <w:rFonts w:ascii="Times New Roman"/>
                <w:b w:val="false"/>
                <w:i w:val="false"/>
                <w:color w:val="000000"/>
                <w:sz w:val="20"/>
              </w:rPr>
              <w:t>
</w:t>
            </w:r>
            <w:r>
              <w:rPr>
                <w:rFonts w:ascii="Times New Roman"/>
                <w:b w:val="false"/>
                <w:i w:val="false"/>
                <w:color w:val="000000"/>
                <w:sz w:val="20"/>
              </w:rPr>
              <w:t>Anti-HBc</w:t>
            </w:r>
            <w:r>
              <w:br/>
            </w:r>
            <w:r>
              <w:rPr>
                <w:rFonts w:ascii="Times New Roman"/>
                <w:b w:val="false"/>
                <w:i w:val="false"/>
                <w:color w:val="000000"/>
                <w:sz w:val="20"/>
              </w:rPr>
              <w:t>
</w:t>
            </w:r>
            <w:r>
              <w:rPr>
                <w:rFonts w:ascii="Times New Roman"/>
                <w:b w:val="false"/>
                <w:i w:val="false"/>
                <w:color w:val="000000"/>
                <w:sz w:val="20"/>
              </w:rPr>
              <w:t>antiHBc IgM</w:t>
            </w:r>
            <w:r>
              <w:br/>
            </w:r>
            <w:r>
              <w:rPr>
                <w:rFonts w:ascii="Times New Roman"/>
                <w:b w:val="false"/>
                <w:i w:val="false"/>
                <w:color w:val="000000"/>
                <w:sz w:val="20"/>
              </w:rPr>
              <w:t>
</w:t>
            </w:r>
            <w:r>
              <w:rPr>
                <w:rFonts w:ascii="Times New Roman"/>
                <w:b w:val="false"/>
                <w:i w:val="false"/>
                <w:color w:val="000000"/>
                <w:sz w:val="20"/>
              </w:rPr>
              <w:t>Anti-HBs</w:t>
            </w:r>
            <w:r>
              <w:br/>
            </w:r>
            <w:r>
              <w:rPr>
                <w:rFonts w:ascii="Times New Roman"/>
                <w:b w:val="false"/>
                <w:i w:val="false"/>
                <w:color w:val="000000"/>
                <w:sz w:val="20"/>
              </w:rPr>
              <w:t>
</w:t>
            </w:r>
            <w:r>
              <w:rPr>
                <w:rFonts w:ascii="Times New Roman"/>
                <w:b w:val="false"/>
                <w:i w:val="false"/>
                <w:color w:val="000000"/>
                <w:sz w:val="20"/>
              </w:rPr>
              <w:t>HBV DNA</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теріс</w:t>
            </w:r>
            <w:r>
              <w:br/>
            </w:r>
            <w:r>
              <w:rPr>
                <w:rFonts w:ascii="Times New Roman"/>
                <w:b w:val="false"/>
                <w:i w:val="false"/>
                <w:color w:val="000000"/>
                <w:sz w:val="20"/>
              </w:rPr>
              <w:t>
</w:t>
            </w:r>
            <w:r>
              <w:rPr>
                <w:rFonts w:ascii="Times New Roman"/>
                <w:b w:val="false"/>
                <w:i w:val="false"/>
                <w:color w:val="000000"/>
                <w:sz w:val="20"/>
              </w:rPr>
              <w:t>оң</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В вирустық гепатиті немесе созылмалы В вирустық гепатиті, асқыну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HBsAg</w:t>
            </w:r>
            <w:r>
              <w:br/>
            </w:r>
            <w:r>
              <w:rPr>
                <w:rFonts w:ascii="Times New Roman"/>
                <w:b w:val="false"/>
                <w:i w:val="false"/>
                <w:color w:val="000000"/>
                <w:sz w:val="20"/>
              </w:rPr>
              <w:t>
</w:t>
            </w:r>
            <w:r>
              <w:rPr>
                <w:rFonts w:ascii="Times New Roman"/>
                <w:b w:val="false"/>
                <w:i w:val="false"/>
                <w:color w:val="000000"/>
                <w:sz w:val="20"/>
              </w:rPr>
              <w:t>Anti-HBc</w:t>
            </w:r>
            <w:r>
              <w:br/>
            </w:r>
            <w:r>
              <w:rPr>
                <w:rFonts w:ascii="Times New Roman"/>
                <w:b w:val="false"/>
                <w:i w:val="false"/>
                <w:color w:val="000000"/>
                <w:sz w:val="20"/>
              </w:rPr>
              <w:t>
</w:t>
            </w:r>
            <w:r>
              <w:rPr>
                <w:rFonts w:ascii="Times New Roman"/>
                <w:b w:val="false"/>
                <w:i w:val="false"/>
                <w:color w:val="000000"/>
                <w:sz w:val="20"/>
              </w:rPr>
              <w:t>Anti-HBs</w:t>
            </w:r>
            <w:r>
              <w:br/>
            </w:r>
            <w:r>
              <w:rPr>
                <w:rFonts w:ascii="Times New Roman"/>
                <w:b w:val="false"/>
                <w:i w:val="false"/>
                <w:color w:val="000000"/>
                <w:sz w:val="20"/>
              </w:rPr>
              <w:t>
</w:t>
            </w:r>
            <w:r>
              <w:rPr>
                <w:rFonts w:ascii="Times New Roman"/>
                <w:b w:val="false"/>
                <w:i w:val="false"/>
                <w:color w:val="000000"/>
                <w:sz w:val="20"/>
              </w:rPr>
              <w:t>HBV DNA</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w:t>
            </w:r>
            <w:r>
              <w:br/>
            </w:r>
            <w:r>
              <w:rPr>
                <w:rFonts w:ascii="Times New Roman"/>
                <w:b w:val="false"/>
                <w:i w:val="false"/>
                <w:color w:val="000000"/>
                <w:sz w:val="20"/>
              </w:rPr>
              <w:t>
</w:t>
            </w: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теріс</w:t>
            </w:r>
            <w:r>
              <w:br/>
            </w:r>
            <w:r>
              <w:rPr>
                <w:rFonts w:ascii="Times New Roman"/>
                <w:b w:val="false"/>
                <w:i w:val="false"/>
                <w:color w:val="000000"/>
                <w:sz w:val="20"/>
              </w:rPr>
              <w:t>
</w:t>
            </w:r>
            <w:r>
              <w:rPr>
                <w:rFonts w:ascii="Times New Roman"/>
                <w:b w:val="false"/>
                <w:i w:val="false"/>
                <w:color w:val="000000"/>
                <w:sz w:val="20"/>
              </w:rPr>
              <w:t>оң</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түсініксіз, 3 мүмкін нұсқа бар:</w:t>
            </w:r>
            <w:r>
              <w:br/>
            </w:r>
            <w:r>
              <w:rPr>
                <w:rFonts w:ascii="Times New Roman"/>
                <w:b w:val="false"/>
                <w:i w:val="false"/>
                <w:color w:val="000000"/>
                <w:sz w:val="20"/>
              </w:rPr>
              <w:t>
</w:t>
            </w:r>
            <w:r>
              <w:rPr>
                <w:rFonts w:ascii="Times New Roman"/>
                <w:b w:val="false"/>
                <w:i w:val="false"/>
                <w:color w:val="000000"/>
                <w:sz w:val="20"/>
              </w:rPr>
              <w:t>1) ЖВВГ ерте реконвалесценциясы кезеңі;</w:t>
            </w:r>
            <w:r>
              <w:br/>
            </w:r>
            <w:r>
              <w:rPr>
                <w:rFonts w:ascii="Times New Roman"/>
                <w:b w:val="false"/>
                <w:i w:val="false"/>
                <w:color w:val="000000"/>
                <w:sz w:val="20"/>
              </w:rPr>
              <w:t>
</w:t>
            </w:r>
            <w:r>
              <w:rPr>
                <w:rFonts w:ascii="Times New Roman"/>
                <w:b w:val="false"/>
                <w:i w:val="false"/>
                <w:color w:val="000000"/>
                <w:sz w:val="20"/>
              </w:rPr>
              <w:t>2) ПТР диагностиканың жалған оң жауабы;</w:t>
            </w:r>
            <w:r>
              <w:br/>
            </w:r>
            <w:r>
              <w:rPr>
                <w:rFonts w:ascii="Times New Roman"/>
                <w:b w:val="false"/>
                <w:i w:val="false"/>
                <w:color w:val="000000"/>
                <w:sz w:val="20"/>
              </w:rPr>
              <w:t>
</w:t>
            </w:r>
            <w:r>
              <w:rPr>
                <w:rFonts w:ascii="Times New Roman"/>
                <w:b w:val="false"/>
                <w:i w:val="false"/>
                <w:color w:val="000000"/>
                <w:sz w:val="20"/>
              </w:rPr>
              <w:t xml:space="preserve">3) белсенділігі төмен созылмалы инфекция. </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HBsAg</w:t>
            </w:r>
            <w:r>
              <w:br/>
            </w:r>
            <w:r>
              <w:rPr>
                <w:rFonts w:ascii="Times New Roman"/>
                <w:b w:val="false"/>
                <w:i w:val="false"/>
                <w:color w:val="000000"/>
                <w:sz w:val="20"/>
              </w:rPr>
              <w:t>
</w:t>
            </w:r>
            <w:r>
              <w:rPr>
                <w:rFonts w:ascii="Times New Roman"/>
                <w:b w:val="false"/>
                <w:i w:val="false"/>
                <w:color w:val="000000"/>
                <w:sz w:val="20"/>
              </w:rPr>
              <w:t>Anti-HBc</w:t>
            </w:r>
            <w:r>
              <w:br/>
            </w:r>
            <w:r>
              <w:rPr>
                <w:rFonts w:ascii="Times New Roman"/>
                <w:b w:val="false"/>
                <w:i w:val="false"/>
                <w:color w:val="000000"/>
                <w:sz w:val="20"/>
              </w:rPr>
              <w:t>
</w:t>
            </w:r>
            <w:r>
              <w:rPr>
                <w:rFonts w:ascii="Times New Roman"/>
                <w:b w:val="false"/>
                <w:i w:val="false"/>
                <w:color w:val="000000"/>
                <w:sz w:val="20"/>
              </w:rPr>
              <w:t>Anti-HBs</w:t>
            </w:r>
            <w:r>
              <w:br/>
            </w:r>
            <w:r>
              <w:rPr>
                <w:rFonts w:ascii="Times New Roman"/>
                <w:b w:val="false"/>
                <w:i w:val="false"/>
                <w:color w:val="000000"/>
                <w:sz w:val="20"/>
              </w:rPr>
              <w:t>
</w:t>
            </w:r>
            <w:r>
              <w:rPr>
                <w:rFonts w:ascii="Times New Roman"/>
                <w:b w:val="false"/>
                <w:i w:val="false"/>
                <w:color w:val="000000"/>
                <w:sz w:val="20"/>
              </w:rPr>
              <w:t>HBV DNA</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w:t>
            </w:r>
            <w:r>
              <w:br/>
            </w:r>
            <w:r>
              <w:rPr>
                <w:rFonts w:ascii="Times New Roman"/>
                <w:b w:val="false"/>
                <w:i w:val="false"/>
                <w:color w:val="000000"/>
                <w:sz w:val="20"/>
              </w:rPr>
              <w:t>
</w:t>
            </w: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теріс</w:t>
            </w:r>
            <w:r>
              <w:br/>
            </w:r>
            <w:r>
              <w:rPr>
                <w:rFonts w:ascii="Times New Roman"/>
                <w:b w:val="false"/>
                <w:i w:val="false"/>
                <w:color w:val="000000"/>
                <w:sz w:val="20"/>
              </w:rPr>
              <w:t>
</w:t>
            </w:r>
            <w:r>
              <w:rPr>
                <w:rFonts w:ascii="Times New Roman"/>
                <w:b w:val="false"/>
                <w:i w:val="false"/>
                <w:color w:val="000000"/>
                <w:sz w:val="20"/>
              </w:rPr>
              <w:t>теріс</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Сауығу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 вирустық гепатиті</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HBsAg</w:t>
            </w:r>
            <w:r>
              <w:br/>
            </w:r>
            <w:r>
              <w:rPr>
                <w:rFonts w:ascii="Times New Roman"/>
                <w:b w:val="false"/>
                <w:i w:val="false"/>
                <w:color w:val="000000"/>
                <w:sz w:val="20"/>
              </w:rPr>
              <w:t>
</w:t>
            </w:r>
            <w:r>
              <w:rPr>
                <w:rFonts w:ascii="Times New Roman"/>
                <w:b w:val="false"/>
                <w:i w:val="false"/>
                <w:color w:val="000000"/>
                <w:sz w:val="20"/>
              </w:rPr>
              <w:t>anti-HBc IgM</w:t>
            </w:r>
            <w:r>
              <w:br/>
            </w:r>
            <w:r>
              <w:rPr>
                <w:rFonts w:ascii="Times New Roman"/>
                <w:b w:val="false"/>
                <w:i w:val="false"/>
                <w:color w:val="000000"/>
                <w:sz w:val="20"/>
              </w:rPr>
              <w:t>
</w:t>
            </w:r>
            <w:r>
              <w:rPr>
                <w:rFonts w:ascii="Times New Roman"/>
                <w:b w:val="false"/>
                <w:i w:val="false"/>
                <w:color w:val="000000"/>
                <w:sz w:val="20"/>
              </w:rPr>
              <w:t>anti-HDV IgM</w:t>
            </w:r>
            <w:r>
              <w:br/>
            </w:r>
            <w:r>
              <w:rPr>
                <w:rFonts w:ascii="Times New Roman"/>
                <w:b w:val="false"/>
                <w:i w:val="false"/>
                <w:color w:val="000000"/>
                <w:sz w:val="20"/>
              </w:rPr>
              <w:t>
</w:t>
            </w:r>
            <w:r>
              <w:rPr>
                <w:rFonts w:ascii="Times New Roman"/>
                <w:b w:val="false"/>
                <w:i w:val="false"/>
                <w:color w:val="000000"/>
                <w:sz w:val="20"/>
              </w:rPr>
              <w:t>HDV RNA</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оң</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Коинфекция</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HBsAg</w:t>
            </w:r>
            <w:r>
              <w:br/>
            </w:r>
            <w:r>
              <w:rPr>
                <w:rFonts w:ascii="Times New Roman"/>
                <w:b w:val="false"/>
                <w:i w:val="false"/>
                <w:color w:val="000000"/>
                <w:sz w:val="20"/>
              </w:rPr>
              <w:t>
</w:t>
            </w:r>
            <w:r>
              <w:rPr>
                <w:rFonts w:ascii="Times New Roman"/>
                <w:b w:val="false"/>
                <w:i w:val="false"/>
                <w:color w:val="000000"/>
                <w:sz w:val="20"/>
              </w:rPr>
              <w:t>anti-HBc IgM</w:t>
            </w:r>
            <w:r>
              <w:br/>
            </w:r>
            <w:r>
              <w:rPr>
                <w:rFonts w:ascii="Times New Roman"/>
                <w:b w:val="false"/>
                <w:i w:val="false"/>
                <w:color w:val="000000"/>
                <w:sz w:val="20"/>
              </w:rPr>
              <w:t>
</w:t>
            </w:r>
            <w:r>
              <w:rPr>
                <w:rFonts w:ascii="Times New Roman"/>
                <w:b w:val="false"/>
                <w:i w:val="false"/>
                <w:color w:val="000000"/>
                <w:sz w:val="20"/>
              </w:rPr>
              <w:t>anti-HDV IgM</w:t>
            </w:r>
            <w:r>
              <w:br/>
            </w:r>
            <w:r>
              <w:rPr>
                <w:rFonts w:ascii="Times New Roman"/>
                <w:b w:val="false"/>
                <w:i w:val="false"/>
                <w:color w:val="000000"/>
                <w:sz w:val="20"/>
              </w:rPr>
              <w:t>
</w:t>
            </w:r>
            <w:r>
              <w:rPr>
                <w:rFonts w:ascii="Times New Roman"/>
                <w:b w:val="false"/>
                <w:i w:val="false"/>
                <w:color w:val="000000"/>
                <w:sz w:val="20"/>
              </w:rPr>
              <w:t>HDV RNA</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теріс</w:t>
            </w:r>
            <w:r>
              <w:br/>
            </w:r>
            <w:r>
              <w:rPr>
                <w:rFonts w:ascii="Times New Roman"/>
                <w:b w:val="false"/>
                <w:i w:val="false"/>
                <w:color w:val="000000"/>
                <w:sz w:val="20"/>
              </w:rPr>
              <w:t>
</w:t>
            </w: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оң</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Суперинфекция</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HBsAg</w:t>
            </w:r>
            <w:r>
              <w:br/>
            </w:r>
            <w:r>
              <w:rPr>
                <w:rFonts w:ascii="Times New Roman"/>
                <w:b w:val="false"/>
                <w:i w:val="false"/>
                <w:color w:val="000000"/>
                <w:sz w:val="20"/>
              </w:rPr>
              <w:t>
</w:t>
            </w:r>
            <w:r>
              <w:rPr>
                <w:rFonts w:ascii="Times New Roman"/>
                <w:b w:val="false"/>
                <w:i w:val="false"/>
                <w:color w:val="000000"/>
                <w:sz w:val="20"/>
              </w:rPr>
              <w:t>anti-HBc</w:t>
            </w:r>
            <w:r>
              <w:br/>
            </w:r>
            <w:r>
              <w:rPr>
                <w:rFonts w:ascii="Times New Roman"/>
                <w:b w:val="false"/>
                <w:i w:val="false"/>
                <w:color w:val="000000"/>
                <w:sz w:val="20"/>
              </w:rPr>
              <w:t>
</w:t>
            </w:r>
            <w:r>
              <w:rPr>
                <w:rFonts w:ascii="Times New Roman"/>
                <w:b w:val="false"/>
                <w:i w:val="false"/>
                <w:color w:val="000000"/>
                <w:sz w:val="20"/>
              </w:rPr>
              <w:t>anti-HDV IgG</w:t>
            </w:r>
            <w:r>
              <w:br/>
            </w:r>
            <w:r>
              <w:rPr>
                <w:rFonts w:ascii="Times New Roman"/>
                <w:b w:val="false"/>
                <w:i w:val="false"/>
                <w:color w:val="000000"/>
                <w:sz w:val="20"/>
              </w:rPr>
              <w:t>
</w:t>
            </w:r>
            <w:r>
              <w:rPr>
                <w:rFonts w:ascii="Times New Roman"/>
                <w:b w:val="false"/>
                <w:i w:val="false"/>
                <w:color w:val="000000"/>
                <w:sz w:val="20"/>
              </w:rPr>
              <w:t>HDV RNA</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оң/ теріс</w:t>
            </w:r>
            <w:r>
              <w:br/>
            </w:r>
            <w:r>
              <w:rPr>
                <w:rFonts w:ascii="Times New Roman"/>
                <w:b w:val="false"/>
                <w:i w:val="false"/>
                <w:color w:val="000000"/>
                <w:sz w:val="20"/>
              </w:rPr>
              <w:t>
</w:t>
            </w: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оң</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Д вирустық гепатиті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 вирустық гепатиті</w:t>
            </w:r>
          </w:p>
        </w:tc>
      </w:tr>
      <w:tr>
        <w:trPr>
          <w:trHeight w:val="90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anti-HСV total</w:t>
            </w:r>
            <w:r>
              <w:br/>
            </w:r>
            <w:r>
              <w:rPr>
                <w:rFonts w:ascii="Times New Roman"/>
                <w:b w:val="false"/>
                <w:i w:val="false"/>
                <w:color w:val="000000"/>
                <w:sz w:val="20"/>
              </w:rPr>
              <w:t>
</w:t>
            </w:r>
            <w:r>
              <w:rPr>
                <w:rFonts w:ascii="Times New Roman"/>
                <w:b w:val="false"/>
                <w:i w:val="false"/>
                <w:color w:val="000000"/>
                <w:sz w:val="20"/>
              </w:rPr>
              <w:t>HCV RNA</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оң</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С вирустық гепатиті немесе созылмалы С вирустық гепатиті</w:t>
            </w:r>
          </w:p>
        </w:tc>
      </w:tr>
      <w:tr>
        <w:trPr>
          <w:trHeight w:val="885"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anti-HСV total</w:t>
            </w:r>
            <w:r>
              <w:br/>
            </w:r>
            <w:r>
              <w:rPr>
                <w:rFonts w:ascii="Times New Roman"/>
                <w:b w:val="false"/>
                <w:i w:val="false"/>
                <w:color w:val="000000"/>
                <w:sz w:val="20"/>
              </w:rPr>
              <w:t>
</w:t>
            </w:r>
            <w:r>
              <w:rPr>
                <w:rFonts w:ascii="Times New Roman"/>
                <w:b w:val="false"/>
                <w:i w:val="false"/>
                <w:color w:val="000000"/>
                <w:sz w:val="20"/>
              </w:rPr>
              <w:t>HCV RNA</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теріс</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С вирустық гепатиті («серологиялық терезе»)</w:t>
            </w:r>
          </w:p>
        </w:tc>
      </w:tr>
    </w:tbl>
    <w:bookmarkStart w:name="z251" w:id="31"/>
    <w:p>
      <w:pPr>
        <w:spacing w:after="0"/>
        <w:ind w:left="0"/>
        <w:jc w:val="both"/>
      </w:pPr>
      <w:r>
        <w:rPr>
          <w:rFonts w:ascii="Times New Roman"/>
          <w:b w:val="false"/>
          <w:i w:val="false"/>
          <w:color w:val="000000"/>
          <w:sz w:val="28"/>
        </w:rPr>
        <w:t>
      37. Жақсы жиналған эпидемиологиялық анамнез негізінде жіті С вирустық гепатитінің диагнозы қойылады. IgM anti-HСV сыныбының иммуноглобулиндері олардың кеш білінуіне байланысты инфекцияның жіті және созылмалы түрлерінің дифференциациясында диагностикалық құндылығы жоқ. ИФА–да жалған оң немесе жалған теріс нәтижелерді болдырмау үшін вирустың жекелеген антигендеріне HCV қарсы индикациясына негізделген растаушы тесттерді қолдану қажет. Әрбір С гепатиті вирусының антигеніне антиденелерді анықтаудың өзіндік диагностикалық мәні бар. соre-, E- және NS5- антигенге антиденелер ерте анықталады, ал NS4-қа және NS5-антигенге антиденелер сероконверсияның барынша кеш кезеңдерінде анықталады. СВГ анықтауда ПТР диагностикасы «алтын» стандарт болып саналады. Циркуляциялық РНК- HCV анықтауды жіті СВГ ерте диагнозын қою, ИФА нәтижесін растау және вирусқа қарсы емдеудің тиімділігін бақылау үшін пайдаланады.</w:t>
      </w:r>
      <w:r>
        <w:br/>
      </w:r>
      <w:r>
        <w:rPr>
          <w:rFonts w:ascii="Times New Roman"/>
          <w:b w:val="false"/>
          <w:i w:val="false"/>
          <w:color w:val="000000"/>
          <w:sz w:val="28"/>
        </w:rPr>
        <w:t>
</w:t>
      </w:r>
      <w:r>
        <w:rPr>
          <w:rFonts w:ascii="Times New Roman"/>
          <w:b w:val="false"/>
          <w:i w:val="false"/>
          <w:color w:val="000000"/>
          <w:sz w:val="28"/>
        </w:rPr>
        <w:t>
      38. ИФА-да созылмалы немесе жіті процесс туралы куәландыратын оң нәтиже алған кезде (ВГВ-де HbsAg, aHBcor-IgM маркелерге және СГВ-де аHCV-total растаушы тестте анықтау) инфекционист қосымша зерттеулер, оның ішінде сапалы ПТР белгілейді. Нәтиже оң болған жағдайда вирустық жүктемені (1 мл-дегі көшірме саны) және СГ вирусының генотипін анықтау үшін сандық ПТР одан әрі жүргізу қажет.</w:t>
      </w:r>
    </w:p>
    <w:bookmarkEnd w:id="31"/>
    <w:bookmarkStart w:name="z253" w:id="32"/>
    <w:p>
      <w:pPr>
        <w:spacing w:after="0"/>
        <w:ind w:left="0"/>
        <w:jc w:val="left"/>
      </w:pPr>
      <w:r>
        <w:rPr>
          <w:rFonts w:ascii="Times New Roman"/>
          <w:b/>
          <w:i w:val="false"/>
          <w:color w:val="000000"/>
        </w:rPr>
        <w:t xml:space="preserve"> 
9. ЖВГ ауыратын науқастарды ауруханаға жатқызу және емдеу</w:t>
      </w:r>
    </w:p>
    <w:bookmarkEnd w:id="32"/>
    <w:bookmarkStart w:name="z254" w:id="33"/>
    <w:p>
      <w:pPr>
        <w:spacing w:after="0"/>
        <w:ind w:left="0"/>
        <w:jc w:val="both"/>
      </w:pPr>
      <w:r>
        <w:rPr>
          <w:rFonts w:ascii="Times New Roman"/>
          <w:b w:val="false"/>
          <w:i w:val="false"/>
          <w:color w:val="000000"/>
          <w:sz w:val="28"/>
        </w:rPr>
        <w:t>
      39. Энтералдық гепатиттермен ауыратын науқастарды ауруханаға жатқызу клиникалық көрсеткіштер бойынша (орташа-ауыр және ауыр түрлері, ілесіп жүретін патологиясы болған жағдайда жеңіл түрлері) парентералдық гепатиттері бар науқастардан бөлек жүргізіледі. Науқастарды ауруханаға жатқызу (оқшаулау) үшін эпидемиологиялық айғақтар жоқ, себебі көбіне жағдайлар аурудың өршуі кезінде анықталады. Осы кезеңде науқастар қоршаған ортаға вирус бөлуді тоқтатады және эпидемиологиялық қауіп тудырмайды.</w:t>
      </w:r>
      <w:r>
        <w:br/>
      </w:r>
      <w:r>
        <w:rPr>
          <w:rFonts w:ascii="Times New Roman"/>
          <w:b w:val="false"/>
          <w:i w:val="false"/>
          <w:color w:val="000000"/>
          <w:sz w:val="28"/>
        </w:rPr>
        <w:t>
</w:t>
      </w:r>
      <w:r>
        <w:rPr>
          <w:rFonts w:ascii="Times New Roman"/>
          <w:b w:val="false"/>
          <w:i w:val="false"/>
          <w:color w:val="000000"/>
          <w:sz w:val="28"/>
        </w:rPr>
        <w:t>
      40. ЖВГ-мен ауыратын жүкті әйелдер клиникалық айғақтары бойынша инфекциялық аурулар стационарларына, 30 аптадан бастап жүкті әйелдер және босанған әйелдер перзентханалар мен бөлімшелердің оқшауланған палаталарына (бокстарына) жатқызылады.</w:t>
      </w:r>
      <w:r>
        <w:br/>
      </w:r>
      <w:r>
        <w:rPr>
          <w:rFonts w:ascii="Times New Roman"/>
          <w:b w:val="false"/>
          <w:i w:val="false"/>
          <w:color w:val="000000"/>
          <w:sz w:val="28"/>
        </w:rPr>
        <w:t>
</w:t>
      </w:r>
      <w:r>
        <w:rPr>
          <w:rFonts w:ascii="Times New Roman"/>
          <w:b w:val="false"/>
          <w:i w:val="false"/>
          <w:color w:val="000000"/>
          <w:sz w:val="28"/>
        </w:rPr>
        <w:t>
      41. ЖВГ ауыратын науқастарды емдеу халықаралық ұсыныстар негізінде көпшілік мақұлдаған тәсілдерге сәйкес жүргізіледі және ол сақтану режимін, арнайы диетаны, этиотроптық және патогенетикалық терапияны қамтиды.</w:t>
      </w:r>
      <w:r>
        <w:br/>
      </w:r>
      <w:r>
        <w:rPr>
          <w:rFonts w:ascii="Times New Roman"/>
          <w:b w:val="false"/>
          <w:i w:val="false"/>
          <w:color w:val="000000"/>
          <w:sz w:val="28"/>
        </w:rPr>
        <w:t>
</w:t>
      </w:r>
      <w:r>
        <w:rPr>
          <w:rFonts w:ascii="Times New Roman"/>
          <w:b w:val="false"/>
          <w:i w:val="false"/>
          <w:color w:val="000000"/>
          <w:sz w:val="28"/>
        </w:rPr>
        <w:t>
      42. Жіті А, Е, В және Д вирустық гепатиттері кезінде этиотроптық терапия жүргізілмейді.</w:t>
      </w:r>
      <w:r>
        <w:br/>
      </w:r>
      <w:r>
        <w:rPr>
          <w:rFonts w:ascii="Times New Roman"/>
          <w:b w:val="false"/>
          <w:i w:val="false"/>
          <w:color w:val="000000"/>
          <w:sz w:val="28"/>
        </w:rPr>
        <w:t>
</w:t>
      </w:r>
      <w:r>
        <w:rPr>
          <w:rFonts w:ascii="Times New Roman"/>
          <w:b w:val="false"/>
          <w:i w:val="false"/>
          <w:color w:val="000000"/>
          <w:sz w:val="28"/>
        </w:rPr>
        <w:t>
      43. Вирусқа қарсы препараттарды тағайындау жіті С вирустық гепатиті және созылмалы В, С және Д вирустық гепатиттері кезінде асқыну сатысында (вирустық жүктеме болғанда) көрсетілген.</w:t>
      </w:r>
      <w:r>
        <w:br/>
      </w:r>
      <w:r>
        <w:rPr>
          <w:rFonts w:ascii="Times New Roman"/>
          <w:b w:val="false"/>
          <w:i w:val="false"/>
          <w:color w:val="000000"/>
          <w:sz w:val="28"/>
        </w:rPr>
        <w:t>
</w:t>
      </w:r>
      <w:r>
        <w:rPr>
          <w:rFonts w:ascii="Times New Roman"/>
          <w:b w:val="false"/>
          <w:i w:val="false"/>
          <w:color w:val="000000"/>
          <w:sz w:val="28"/>
        </w:rPr>
        <w:t>
      44. Этиотроптық терапия халықаралық ұсыныстар мен консенсустар негізінде бекітілген диагностикалау және емдеу хаттамаларына сәйкес жүргізіледі және оған пегилирленген интерферондарды, нуклеотидтер мен нуклеозидтердің синтетикалық аналогтары кіреді. «Тегін медициналық көмектің кепілдік берілген көлемінің тізбесін бекіту туралы» Қазақстан Республикасы Үкіметінің 2009 жылғы 15 желтосандағы № 2136</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хаттама болмаған жағдайда диагностикалық және емдеу іс-шараларының көлемі көпшілік мақұлдаған тәсілдерге сәйкес медициналық айғақтар бойынша анықталады.</w:t>
      </w:r>
      <w:r>
        <w:br/>
      </w:r>
      <w:r>
        <w:rPr>
          <w:rFonts w:ascii="Times New Roman"/>
          <w:b w:val="false"/>
          <w:i w:val="false"/>
          <w:color w:val="000000"/>
          <w:sz w:val="28"/>
        </w:rPr>
        <w:t>
</w:t>
      </w:r>
      <w:r>
        <w:rPr>
          <w:rFonts w:ascii="Times New Roman"/>
          <w:b w:val="false"/>
          <w:i w:val="false"/>
          <w:color w:val="000000"/>
          <w:sz w:val="28"/>
        </w:rPr>
        <w:t>
      45. В және С вирустық гепатиттерін емдеудің халықаралық хаттамаларына сәйкес терапияға мыналар жатады:</w:t>
      </w:r>
      <w:r>
        <w:br/>
      </w:r>
      <w:r>
        <w:rPr>
          <w:rFonts w:ascii="Times New Roman"/>
          <w:b w:val="false"/>
          <w:i w:val="false"/>
          <w:color w:val="000000"/>
          <w:sz w:val="28"/>
        </w:rPr>
        <w:t>
</w:t>
      </w:r>
      <w:r>
        <w:rPr>
          <w:rFonts w:ascii="Times New Roman"/>
          <w:b w:val="false"/>
          <w:i w:val="false"/>
          <w:color w:val="000000"/>
          <w:sz w:val="28"/>
        </w:rPr>
        <w:t>
      1) вирустық жүктеме қанның 1 мл-де РНК көшірмесі &gt;100.000 болғанда СВГ-мен ауыратын науқастар;</w:t>
      </w:r>
      <w:r>
        <w:br/>
      </w:r>
      <w:r>
        <w:rPr>
          <w:rFonts w:ascii="Times New Roman"/>
          <w:b w:val="false"/>
          <w:i w:val="false"/>
          <w:color w:val="000000"/>
          <w:sz w:val="28"/>
        </w:rPr>
        <w:t>
</w:t>
      </w:r>
      <w:r>
        <w:rPr>
          <w:rFonts w:ascii="Times New Roman"/>
          <w:b w:val="false"/>
          <w:i w:val="false"/>
          <w:color w:val="000000"/>
          <w:sz w:val="28"/>
        </w:rPr>
        <w:t>
      2) ВВГ-мен ауыратын науқастар – НВс Аg (-) вирустық жүктеме қанның 1 мл-де ДНК көшірмесі &gt;2.000 болғанда;</w:t>
      </w:r>
      <w:r>
        <w:br/>
      </w:r>
      <w:r>
        <w:rPr>
          <w:rFonts w:ascii="Times New Roman"/>
          <w:b w:val="false"/>
          <w:i w:val="false"/>
          <w:color w:val="000000"/>
          <w:sz w:val="28"/>
        </w:rPr>
        <w:t>
</w:t>
      </w:r>
      <w:r>
        <w:rPr>
          <w:rFonts w:ascii="Times New Roman"/>
          <w:b w:val="false"/>
          <w:i w:val="false"/>
          <w:color w:val="000000"/>
          <w:sz w:val="28"/>
        </w:rPr>
        <w:t>
      3) ВВГ-мен ауыратын науқастар – НВс Аg (+) вирустық жүктеме қанның 1 мл-де ДНК көшірмесі &gt;20.000 болғанда.</w:t>
      </w:r>
      <w:r>
        <w:br/>
      </w:r>
      <w:r>
        <w:rPr>
          <w:rFonts w:ascii="Times New Roman"/>
          <w:b w:val="false"/>
          <w:i w:val="false"/>
          <w:color w:val="000000"/>
          <w:sz w:val="28"/>
        </w:rPr>
        <w:t>
</w:t>
      </w:r>
      <w:r>
        <w:rPr>
          <w:rFonts w:ascii="Times New Roman"/>
          <w:b w:val="false"/>
          <w:i w:val="false"/>
          <w:color w:val="000000"/>
          <w:sz w:val="28"/>
        </w:rPr>
        <w:t>
      46. Вирусқа қарсы терапияның ұзақтығы:</w:t>
      </w:r>
      <w:r>
        <w:br/>
      </w:r>
      <w:r>
        <w:rPr>
          <w:rFonts w:ascii="Times New Roman"/>
          <w:b w:val="false"/>
          <w:i w:val="false"/>
          <w:color w:val="000000"/>
          <w:sz w:val="28"/>
        </w:rPr>
        <w:t>
</w:t>
      </w:r>
      <w:r>
        <w:rPr>
          <w:rFonts w:ascii="Times New Roman"/>
          <w:b w:val="false"/>
          <w:i w:val="false"/>
          <w:color w:val="000000"/>
          <w:sz w:val="28"/>
        </w:rPr>
        <w:t>
      1) созылмалы С вирустық гепатиті 1(4, 5, 6) генотиптер – рибавиринмен бірге пегилирленген интерферондар және/немесе тез әсер ететін интерферондар – 48 апта;</w:t>
      </w:r>
      <w:r>
        <w:br/>
      </w:r>
      <w:r>
        <w:rPr>
          <w:rFonts w:ascii="Times New Roman"/>
          <w:b w:val="false"/>
          <w:i w:val="false"/>
          <w:color w:val="000000"/>
          <w:sz w:val="28"/>
        </w:rPr>
        <w:t>
</w:t>
      </w:r>
      <w:r>
        <w:rPr>
          <w:rFonts w:ascii="Times New Roman"/>
          <w:b w:val="false"/>
          <w:i w:val="false"/>
          <w:color w:val="000000"/>
          <w:sz w:val="28"/>
        </w:rPr>
        <w:t>
      2) С СВГ 2 және 3 генотиптер - рибавиринмен бірге пегилирленген интерферондар және/немесе тез әсер ететін интерферондар – 24 апта;</w:t>
      </w:r>
      <w:r>
        <w:br/>
      </w:r>
      <w:r>
        <w:rPr>
          <w:rFonts w:ascii="Times New Roman"/>
          <w:b w:val="false"/>
          <w:i w:val="false"/>
          <w:color w:val="000000"/>
          <w:sz w:val="28"/>
        </w:rPr>
        <w:t>
</w:t>
      </w:r>
      <w:r>
        <w:rPr>
          <w:rFonts w:ascii="Times New Roman"/>
          <w:b w:val="false"/>
          <w:i w:val="false"/>
          <w:color w:val="000000"/>
          <w:sz w:val="28"/>
        </w:rPr>
        <w:t>
      3) С жіті гепатиті – 20-24 апта бойы стандартты немесе пегилирленген интерферондармен және/немесе тез әсер ететін интерферондармен монотерапия;</w:t>
      </w:r>
      <w:r>
        <w:br/>
      </w:r>
      <w:r>
        <w:rPr>
          <w:rFonts w:ascii="Times New Roman"/>
          <w:b w:val="false"/>
          <w:i w:val="false"/>
          <w:color w:val="000000"/>
          <w:sz w:val="28"/>
        </w:rPr>
        <w:t>
</w:t>
      </w:r>
      <w:r>
        <w:rPr>
          <w:rFonts w:ascii="Times New Roman"/>
          <w:b w:val="false"/>
          <w:i w:val="false"/>
          <w:color w:val="000000"/>
          <w:sz w:val="28"/>
        </w:rPr>
        <w:t>
      4) созылмалы В вирустық гепатиті - пегилирленген интерферондармен немесе нуклеозидтер (тидтер) аналогтарымен монотерапия – 48 апта, және/немесе тез әсер ететін интерферондармен – 24 апта;</w:t>
      </w:r>
      <w:r>
        <w:br/>
      </w:r>
      <w:r>
        <w:rPr>
          <w:rFonts w:ascii="Times New Roman"/>
          <w:b w:val="false"/>
          <w:i w:val="false"/>
          <w:color w:val="000000"/>
          <w:sz w:val="28"/>
        </w:rPr>
        <w:t>
</w:t>
      </w:r>
      <w:r>
        <w:rPr>
          <w:rFonts w:ascii="Times New Roman"/>
          <w:b w:val="false"/>
          <w:i w:val="false"/>
          <w:color w:val="000000"/>
          <w:sz w:val="28"/>
        </w:rPr>
        <w:t>
      5) созылмалы Д вирустық гепатиті – интерферондармен монотерапия – 48 апта.</w:t>
      </w:r>
      <w:r>
        <w:br/>
      </w:r>
      <w:r>
        <w:rPr>
          <w:rFonts w:ascii="Times New Roman"/>
          <w:b w:val="false"/>
          <w:i w:val="false"/>
          <w:color w:val="000000"/>
          <w:sz w:val="28"/>
        </w:rPr>
        <w:t>
</w:t>
      </w:r>
      <w:r>
        <w:rPr>
          <w:rFonts w:ascii="Times New Roman"/>
          <w:b w:val="false"/>
          <w:i w:val="false"/>
          <w:color w:val="000000"/>
          <w:sz w:val="28"/>
        </w:rPr>
        <w:t>
      47. Патогенетикалық және симптомдық терапия аурудың ауырлығына байланысты көрсетілген.</w:t>
      </w:r>
      <w:r>
        <w:br/>
      </w:r>
      <w:r>
        <w:rPr>
          <w:rFonts w:ascii="Times New Roman"/>
          <w:b w:val="false"/>
          <w:i w:val="false"/>
          <w:color w:val="000000"/>
          <w:sz w:val="28"/>
        </w:rPr>
        <w:t>
</w:t>
      </w:r>
      <w:r>
        <w:rPr>
          <w:rFonts w:ascii="Times New Roman"/>
          <w:b w:val="false"/>
          <w:i w:val="false"/>
          <w:color w:val="000000"/>
          <w:sz w:val="28"/>
        </w:rPr>
        <w:t>
      48. ЖВГ-ні емдеу кезінде дәрілік препараттарды қолдануда өте мұқият болу қажет. Көптеген препараттар бауырға уытты. Глюкокортикостероидтарды қодануға болмайды.</w:t>
      </w:r>
      <w:r>
        <w:br/>
      </w:r>
      <w:r>
        <w:rPr>
          <w:rFonts w:ascii="Times New Roman"/>
          <w:b w:val="false"/>
          <w:i w:val="false"/>
          <w:color w:val="000000"/>
          <w:sz w:val="28"/>
        </w:rPr>
        <w:t>
</w:t>
      </w:r>
      <w:r>
        <w:rPr>
          <w:rFonts w:ascii="Times New Roman"/>
          <w:b w:val="false"/>
          <w:i w:val="false"/>
          <w:color w:val="000000"/>
          <w:sz w:val="28"/>
        </w:rPr>
        <w:t>
      49. ЖВГ-нің фульминанттық түрін емдеу:</w:t>
      </w:r>
      <w:r>
        <w:br/>
      </w:r>
      <w:r>
        <w:rPr>
          <w:rFonts w:ascii="Times New Roman"/>
          <w:b w:val="false"/>
          <w:i w:val="false"/>
          <w:color w:val="000000"/>
          <w:sz w:val="28"/>
        </w:rPr>
        <w:t>
</w:t>
      </w:r>
      <w:r>
        <w:rPr>
          <w:rFonts w:ascii="Times New Roman"/>
          <w:b w:val="false"/>
          <w:i w:val="false"/>
          <w:color w:val="000000"/>
          <w:sz w:val="28"/>
        </w:rPr>
        <w:t>
      1) су балансы мониторингі бар инфузиялық терапия;</w:t>
      </w:r>
      <w:r>
        <w:br/>
      </w:r>
      <w:r>
        <w:rPr>
          <w:rFonts w:ascii="Times New Roman"/>
          <w:b w:val="false"/>
          <w:i w:val="false"/>
          <w:color w:val="000000"/>
          <w:sz w:val="28"/>
        </w:rPr>
        <w:t>
</w:t>
      </w:r>
      <w:r>
        <w:rPr>
          <w:rFonts w:ascii="Times New Roman"/>
          <w:b w:val="false"/>
          <w:i w:val="false"/>
          <w:color w:val="000000"/>
          <w:sz w:val="28"/>
        </w:rPr>
        <w:t>
      2) психомоторлық қозу ұстамаларын тоқтату;</w:t>
      </w:r>
      <w:r>
        <w:br/>
      </w:r>
      <w:r>
        <w:rPr>
          <w:rFonts w:ascii="Times New Roman"/>
          <w:b w:val="false"/>
          <w:i w:val="false"/>
          <w:color w:val="000000"/>
          <w:sz w:val="28"/>
        </w:rPr>
        <w:t>
</w:t>
      </w:r>
      <w:r>
        <w:rPr>
          <w:rFonts w:ascii="Times New Roman"/>
          <w:b w:val="false"/>
          <w:i w:val="false"/>
          <w:color w:val="000000"/>
          <w:sz w:val="28"/>
        </w:rPr>
        <w:t>
      3) ішек аутоинтоксикациясының алдын алу;</w:t>
      </w:r>
      <w:r>
        <w:br/>
      </w:r>
      <w:r>
        <w:rPr>
          <w:rFonts w:ascii="Times New Roman"/>
          <w:b w:val="false"/>
          <w:i w:val="false"/>
          <w:color w:val="000000"/>
          <w:sz w:val="28"/>
        </w:rPr>
        <w:t>
</w:t>
      </w:r>
      <w:r>
        <w:rPr>
          <w:rFonts w:ascii="Times New Roman"/>
          <w:b w:val="false"/>
          <w:i w:val="false"/>
          <w:color w:val="000000"/>
          <w:sz w:val="28"/>
        </w:rPr>
        <w:t>
      4) гипоксияны түзету.</w:t>
      </w:r>
      <w:r>
        <w:br/>
      </w:r>
      <w:r>
        <w:rPr>
          <w:rFonts w:ascii="Times New Roman"/>
          <w:b w:val="false"/>
          <w:i w:val="false"/>
          <w:color w:val="000000"/>
          <w:sz w:val="28"/>
        </w:rPr>
        <w:t>
</w:t>
      </w:r>
      <w:r>
        <w:rPr>
          <w:rFonts w:ascii="Times New Roman"/>
          <w:b w:val="false"/>
          <w:i w:val="false"/>
          <w:color w:val="000000"/>
          <w:sz w:val="28"/>
        </w:rPr>
        <w:t>
      50. Жіті бауыр энцефалопатиясы асқынуларын емдеу:</w:t>
      </w:r>
      <w:r>
        <w:br/>
      </w:r>
      <w:r>
        <w:rPr>
          <w:rFonts w:ascii="Times New Roman"/>
          <w:b w:val="false"/>
          <w:i w:val="false"/>
          <w:color w:val="000000"/>
          <w:sz w:val="28"/>
        </w:rPr>
        <w:t>
</w:t>
      </w:r>
      <w:r>
        <w:rPr>
          <w:rFonts w:ascii="Times New Roman"/>
          <w:b w:val="false"/>
          <w:i w:val="false"/>
          <w:color w:val="000000"/>
          <w:sz w:val="28"/>
        </w:rPr>
        <w:t>
      1) ісік – мидың ісінуі: осмодиуретиктер, салуретиктер, ГКС, кранио-церебралдық гипотермия;</w:t>
      </w:r>
      <w:r>
        <w:br/>
      </w:r>
      <w:r>
        <w:rPr>
          <w:rFonts w:ascii="Times New Roman"/>
          <w:b w:val="false"/>
          <w:i w:val="false"/>
          <w:color w:val="000000"/>
          <w:sz w:val="28"/>
        </w:rPr>
        <w:t>
</w:t>
      </w:r>
      <w:r>
        <w:rPr>
          <w:rFonts w:ascii="Times New Roman"/>
          <w:b w:val="false"/>
          <w:i w:val="false"/>
          <w:color w:val="000000"/>
          <w:sz w:val="28"/>
        </w:rPr>
        <w:t>
      2) асқазан-ішектен қан кету: криоплазмалық-антиферменттік кешен;</w:t>
      </w:r>
      <w:r>
        <w:br/>
      </w:r>
      <w:r>
        <w:rPr>
          <w:rFonts w:ascii="Times New Roman"/>
          <w:b w:val="false"/>
          <w:i w:val="false"/>
          <w:color w:val="000000"/>
          <w:sz w:val="28"/>
        </w:rPr>
        <w:t>
</w:t>
      </w:r>
      <w:r>
        <w:rPr>
          <w:rFonts w:ascii="Times New Roman"/>
          <w:b w:val="false"/>
          <w:i w:val="false"/>
          <w:color w:val="000000"/>
          <w:sz w:val="28"/>
        </w:rPr>
        <w:t>
      3) жіті бүйрек функциясының жеткіліксіздігі: калийді сақтайтын дисталдық диуретиктер, дофамин;</w:t>
      </w:r>
      <w:r>
        <w:br/>
      </w:r>
      <w:r>
        <w:rPr>
          <w:rFonts w:ascii="Times New Roman"/>
          <w:b w:val="false"/>
          <w:i w:val="false"/>
          <w:color w:val="000000"/>
          <w:sz w:val="28"/>
        </w:rPr>
        <w:t>
</w:t>
      </w:r>
      <w:r>
        <w:rPr>
          <w:rFonts w:ascii="Times New Roman"/>
          <w:b w:val="false"/>
          <w:i w:val="false"/>
          <w:color w:val="000000"/>
          <w:sz w:val="28"/>
        </w:rPr>
        <w:t>
      4) жайылған қайталама инфекция: антимикотиялық препараттармен бауырға уыттылықты ескере отырып антибиотиктер.</w:t>
      </w:r>
    </w:p>
    <w:bookmarkEnd w:id="33"/>
    <w:bookmarkStart w:name="z282" w:id="34"/>
    <w:p>
      <w:pPr>
        <w:spacing w:after="0"/>
        <w:ind w:left="0"/>
        <w:jc w:val="left"/>
      </w:pPr>
      <w:r>
        <w:rPr>
          <w:rFonts w:ascii="Times New Roman"/>
          <w:b/>
          <w:i w:val="false"/>
          <w:color w:val="000000"/>
        </w:rPr>
        <w:t xml:space="preserve"> 
10. ЖВГ-мен ауыратын науқастарды ауруханадан шығару</w:t>
      </w:r>
    </w:p>
    <w:bookmarkEnd w:id="34"/>
    <w:bookmarkStart w:name="z283" w:id="35"/>
    <w:p>
      <w:pPr>
        <w:spacing w:after="0"/>
        <w:ind w:left="0"/>
        <w:jc w:val="both"/>
      </w:pPr>
      <w:r>
        <w:rPr>
          <w:rFonts w:ascii="Times New Roman"/>
          <w:b w:val="false"/>
          <w:i w:val="false"/>
          <w:color w:val="000000"/>
          <w:sz w:val="28"/>
        </w:rPr>
        <w:t>
      51. ЖВГ-мен ауырған науқастарды ауруханадан шығару толық клиникалық сауығу, нормаға сай немесе нормадан көп дегенде 2 есе асқан нормадағы АЛТ – клиникалық-зертханалық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
      52. Реконвалесценция кезінде шамалы уақытқа гепатиттен кейінгі мынадай синдромдар сақталуы мүмкін:</w:t>
      </w:r>
      <w:r>
        <w:br/>
      </w:r>
      <w:r>
        <w:rPr>
          <w:rFonts w:ascii="Times New Roman"/>
          <w:b w:val="false"/>
          <w:i w:val="false"/>
          <w:color w:val="000000"/>
          <w:sz w:val="28"/>
        </w:rPr>
        <w:t>
</w:t>
      </w:r>
      <w:r>
        <w:rPr>
          <w:rFonts w:ascii="Times New Roman"/>
          <w:b w:val="false"/>
          <w:i w:val="false"/>
          <w:color w:val="000000"/>
          <w:sz w:val="28"/>
        </w:rPr>
        <w:t>
      1) бауырдың биохимиялық сынамаларының қалыпты көрсеткіші бар гепатомегалия;</w:t>
      </w:r>
      <w:r>
        <w:br/>
      </w:r>
      <w:r>
        <w:rPr>
          <w:rFonts w:ascii="Times New Roman"/>
          <w:b w:val="false"/>
          <w:i w:val="false"/>
          <w:color w:val="000000"/>
          <w:sz w:val="28"/>
        </w:rPr>
        <w:t>
</w:t>
      </w:r>
      <w:r>
        <w:rPr>
          <w:rFonts w:ascii="Times New Roman"/>
          <w:b w:val="false"/>
          <w:i w:val="false"/>
          <w:color w:val="000000"/>
          <w:sz w:val="28"/>
        </w:rPr>
        <w:t>
      2) өт шығару жолдарының дискинезиясы мен қабыну аурулары; астенизация; Жильбер синдромы;</w:t>
      </w:r>
      <w:r>
        <w:br/>
      </w:r>
      <w:r>
        <w:rPr>
          <w:rFonts w:ascii="Times New Roman"/>
          <w:b w:val="false"/>
          <w:i w:val="false"/>
          <w:color w:val="000000"/>
          <w:sz w:val="28"/>
        </w:rPr>
        <w:t>
</w:t>
      </w:r>
      <w:r>
        <w:rPr>
          <w:rFonts w:ascii="Times New Roman"/>
          <w:b w:val="false"/>
          <w:i w:val="false"/>
          <w:color w:val="000000"/>
          <w:sz w:val="28"/>
        </w:rPr>
        <w:t>
      3) диспепсия;</w:t>
      </w:r>
      <w:r>
        <w:br/>
      </w:r>
      <w:r>
        <w:rPr>
          <w:rFonts w:ascii="Times New Roman"/>
          <w:b w:val="false"/>
          <w:i w:val="false"/>
          <w:color w:val="000000"/>
          <w:sz w:val="28"/>
        </w:rPr>
        <w:t>
</w:t>
      </w:r>
      <w:r>
        <w:rPr>
          <w:rFonts w:ascii="Times New Roman"/>
          <w:b w:val="false"/>
          <w:i w:val="false"/>
          <w:color w:val="000000"/>
          <w:sz w:val="28"/>
        </w:rPr>
        <w:t>
      4) "ферментативтік" криздер.</w:t>
      </w:r>
    </w:p>
    <w:bookmarkEnd w:id="35"/>
    <w:bookmarkStart w:name="z289" w:id="36"/>
    <w:p>
      <w:pPr>
        <w:spacing w:after="0"/>
        <w:ind w:left="0"/>
        <w:jc w:val="left"/>
      </w:pPr>
      <w:r>
        <w:rPr>
          <w:rFonts w:ascii="Times New Roman"/>
          <w:b/>
          <w:i w:val="false"/>
          <w:color w:val="000000"/>
        </w:rPr>
        <w:t xml:space="preserve"> 
11. Диспансерлеу</w:t>
      </w:r>
    </w:p>
    <w:bookmarkEnd w:id="36"/>
    <w:bookmarkStart w:name="z290" w:id="37"/>
    <w:p>
      <w:pPr>
        <w:spacing w:after="0"/>
        <w:ind w:left="0"/>
        <w:jc w:val="both"/>
      </w:pPr>
      <w:r>
        <w:rPr>
          <w:rFonts w:ascii="Times New Roman"/>
          <w:b w:val="false"/>
          <w:i w:val="false"/>
          <w:color w:val="000000"/>
          <w:sz w:val="28"/>
        </w:rPr>
        <w:t>
      53. ЖВГ-мен ауырған науқастарды диспансерлеу клиникалық көрсеткіштер бойынша гепатологиялық орталықтарда немесе емдеген дәрігер науқастың қолына берген жазбаша ұсыныммен аумақтық емханалардың инфекциялық аурулар кабинеттерінде жүзеге асырылады.</w:t>
      </w:r>
      <w:r>
        <w:br/>
      </w:r>
      <w:r>
        <w:rPr>
          <w:rFonts w:ascii="Times New Roman"/>
          <w:b w:val="false"/>
          <w:i w:val="false"/>
          <w:color w:val="000000"/>
          <w:sz w:val="28"/>
        </w:rPr>
        <w:t>
      АВГ-нің орташа ауыр және ауыр түрлерімен ауырғандарды диспансерлік бақылау 3 ай, ВВГ-мен – 6 ай, жіті СВГ-мен – созылмалылықтың жоғары ықтималдығын ескере отырып, тұрақты жүргізіледі (оның ішінде биологиялық-химиялық сынамалардың қалыпты көрсеткіштері кезінде және қанда вирус репликациясы болмаған кезде).</w:t>
      </w:r>
      <w:r>
        <w:br/>
      </w:r>
      <w:r>
        <w:rPr>
          <w:rFonts w:ascii="Times New Roman"/>
          <w:b w:val="false"/>
          <w:i w:val="false"/>
          <w:color w:val="000000"/>
          <w:sz w:val="28"/>
        </w:rPr>
        <w:t>
      Созылмалы вирустық гепатит (бұдан әрі – СВГ) – ЖВГ нәтижелерінің бірі, 6 ай бойы және одан көп айға рұқсат бермейтін бауырдағы диффузиялық қабыну процесі.</w:t>
      </w:r>
      <w:r>
        <w:br/>
      </w:r>
      <w:r>
        <w:rPr>
          <w:rFonts w:ascii="Times New Roman"/>
          <w:b w:val="false"/>
          <w:i w:val="false"/>
          <w:color w:val="000000"/>
          <w:sz w:val="28"/>
        </w:rPr>
        <w:t>
      ЖВГ-мен ауыратын науқастарды диспансерлеу (әсіресе НВsАg болғанда) Д инфекцияның ықтимал суперинфекциялануына байланысты көрсетілген.</w:t>
      </w:r>
      <w:r>
        <w:br/>
      </w:r>
      <w:r>
        <w:rPr>
          <w:rFonts w:ascii="Times New Roman"/>
          <w:b w:val="false"/>
          <w:i w:val="false"/>
          <w:color w:val="000000"/>
          <w:sz w:val="28"/>
        </w:rPr>
        <w:t>
      Диспансерлік бақылау ұзақтығы жалғасатын гепатит пен ферментемия клиникасының болуымен анықталады.</w:t>
      </w:r>
      <w:r>
        <w:br/>
      </w:r>
      <w:r>
        <w:rPr>
          <w:rFonts w:ascii="Times New Roman"/>
          <w:b w:val="false"/>
          <w:i w:val="false"/>
          <w:color w:val="000000"/>
          <w:sz w:val="28"/>
        </w:rPr>
        <w:t>
      Вирустық гепатиттер реконвалесценттері сақталатын ферментемиялармен ауруханадан шыққаннан кейін бір айдан соң қаралған кезде диспансерлік есепке қойылады.</w:t>
      </w:r>
      <w:r>
        <w:br/>
      </w:r>
      <w:r>
        <w:rPr>
          <w:rFonts w:ascii="Times New Roman"/>
          <w:b w:val="false"/>
          <w:i w:val="false"/>
          <w:color w:val="000000"/>
          <w:sz w:val="28"/>
        </w:rPr>
        <w:t>
      Есептен шығару клиникалық белгілер болмаған кезде жүргізіледі.</w:t>
      </w:r>
      <w:r>
        <w:br/>
      </w:r>
      <w:r>
        <w:rPr>
          <w:rFonts w:ascii="Times New Roman"/>
          <w:b w:val="false"/>
          <w:i w:val="false"/>
          <w:color w:val="000000"/>
          <w:sz w:val="28"/>
        </w:rPr>
        <w:t>
      ЖВГ-мен ауырған адамдарға стационардан шыққаннан кейін 6 ай бойы антирабиялық вакцина мен сіреспеге қарсы анатоксиннен басқа профилактикалық егуге болмайды (айғақтар бар болса).</w:t>
      </w:r>
      <w:r>
        <w:br/>
      </w:r>
      <w:r>
        <w:rPr>
          <w:rFonts w:ascii="Times New Roman"/>
          <w:b w:val="false"/>
          <w:i w:val="false"/>
          <w:color w:val="000000"/>
          <w:sz w:val="28"/>
        </w:rPr>
        <w:t>
</w:t>
      </w:r>
      <w:r>
        <w:rPr>
          <w:rFonts w:ascii="Times New Roman"/>
          <w:b w:val="false"/>
          <w:i w:val="false"/>
          <w:color w:val="000000"/>
          <w:sz w:val="28"/>
        </w:rPr>
        <w:t>
      54. Дәрігер инфекционист қандағы В және С гепатиттері вирустарының репликациясын растайтын ПТР зерттеудің оң нәтижелері алынғанда, хирургиялық операциялар және манипуляцияларға қатысатын медицина қызметкерлерін жұмысқа жібермейді.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