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9371" w14:textId="2e49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13 шілдедегі N 180 бұйрығы. Қазақстан Республикасы Әділет министрлігінде 2010 жылғы 16 тамызда Нормативтік құқықтық кесімдерді мемлекеттік тіркеудің тізіліміне N 6399 болып енгізілді. Күші жойылды - Қазақстан Республикасы Статистика агенттігі Төрағасының 2012 жылғы 10 тамыздағы № 210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Статистика агенттігі Төрағасының 2012.08.10 </w:t>
      </w:r>
      <w:r>
        <w:rPr>
          <w:rFonts w:ascii="Times New Roman"/>
          <w:b w:val="false"/>
          <w:i w:val="false"/>
          <w:color w:val="ff0000"/>
          <w:sz w:val="28"/>
        </w:rPr>
        <w:t>№ 210</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«Қоршаған ортаны қорғауға жұмсалған ағымдағы шығындар, экологиялық төлемдер мен табиғи ресурстар үшін төлем туралы есеп» жалпымемлекеттік статистикалық байқаудың статистикалық нысаны (коды 1411104, индексі 4-ҚО,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«Қоршаған ортаны қорғауға жұмсалған ағымдағы шығындар, экологиялық төлемдер мен табиғи ресурстар үшін төлем туралы есеп» жалпымемлекеттік статистикалық байқаудың статистикалық нысанын толтыру жөніндегі нұсқаулық (коды 1411104, индексі 4-ҚО,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«Коммуналдық қалдықтарды жинау және шығару туралы есеп» жалпымемлекеттік статистикалық байқаудың статистикалық нысаны (коды 1431104, индексі 1-қалдықтар,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«Коммуналдық қалдықтарды жинау және шығару туралы есеп» жалпымемлекеттік статистикалық байқаудың статистикалық нысанын толтыру жөніндегі нұсқаулық (коды 1431104, индексі 1-қалдықтар,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«Қалдықтарды іріктеу және сақтау туралы есеп» жалпымемлекеттік статистикалық байқаудың статистикалық нысаны (коды 1441104, индексі 2-қалдықтар,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«Қалдықтарды іріктеу және сақтау туралы есеп» жалпымемлекеттік статистикалық байқаудың статистикалық нысанын толтыру жөніндегі нұсқаулық (коды 1441104, индексі 2-қалдықтар,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«Атмосфералық ауаны қорғау туралы есеп» жалпымемлекеттік статистикалық байқаудың статистикалық нысаны (коды 1421103, индексі 2-ТП (ауа), кезеңділігі жартыжылдық)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«Атмосфералық ауаны қорғау туралы есеп» жалпымемлекеттік статистикалық байқаудың статистикалық нысанын толтыру жөніндегі нұсқаулық (коды 1421103, индексі 2-ТП (ауа), кезеңділігі жартыжылдық)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шілдедегі</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Ескерту. 1-қосымша жаңа редакцияда - ҚР Статистика агенттігі төрағасының 2011.08.15 </w:t>
      </w:r>
      <w:r>
        <w:rPr>
          <w:rFonts w:ascii="Times New Roman"/>
          <w:b w:val="false"/>
          <w:i w:val="false"/>
          <w:color w:val="ff0000"/>
          <w:sz w:val="28"/>
        </w:rPr>
        <w:t>№ 228</w:t>
      </w:r>
      <w:r>
        <w:rPr>
          <w:rFonts w:ascii="Times New Roman"/>
          <w:b w:val="false"/>
          <w:i w:val="false"/>
          <w:color w:val="ff0000"/>
          <w:sz w:val="28"/>
        </w:rPr>
        <w:t> (</w:t>
      </w:r>
      <w:r>
        <w:rPr>
          <w:rFonts w:ascii="Times New Roman"/>
          <w:b w:val="false"/>
          <w:i w:val="false"/>
          <w:color w:val="ff0000"/>
          <w:sz w:val="28"/>
        </w:rPr>
        <w:t>5-т.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5830"/>
        <w:gridCol w:w="3979"/>
      </w:tblGrid>
      <w:tr>
        <w:trPr>
          <w:trHeight w:val="88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13 шілдедегі № 180 бұйрығына</w:t>
            </w:r>
            <w:r>
              <w:br/>
            </w:r>
            <w:r>
              <w:rPr>
                <w:rFonts w:ascii="Times New Roman"/>
                <w:b w:val="false"/>
                <w:i w:val="false"/>
                <w:color w:val="000000"/>
                <w:sz w:val="20"/>
              </w:rPr>
              <w:t>
1-қосымша</w:t>
            </w:r>
            <w:r>
              <w:br/>
            </w: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 Агентства Республики Казахстан по статистике от 13 июля 2011 года № 180</w:t>
            </w:r>
          </w:p>
        </w:tc>
      </w:tr>
      <w:tr>
        <w:trPr>
          <w:trHeight w:val="135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Время, затраченное на заполнение статистической, формы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tc>
      </w:tr>
      <w:tr>
        <w:trPr>
          <w:trHeight w:val="135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1411104</w:t>
            </w:r>
            <w:r>
              <w:br/>
            </w:r>
            <w:r>
              <w:rPr>
                <w:rFonts w:ascii="Times New Roman"/>
                <w:b w:val="false"/>
                <w:i w:val="false"/>
                <w:color w:val="000000"/>
                <w:sz w:val="20"/>
              </w:rPr>
              <w:t>
Код статистической формы 1411104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қорғауға жұмсалған шығындар, туралы есеп</w:t>
            </w:r>
            <w:r>
              <w:br/>
            </w:r>
            <w:r>
              <w:rPr>
                <w:rFonts w:ascii="Times New Roman"/>
                <w:b w:val="false"/>
                <w:i w:val="false"/>
                <w:color w:val="000000"/>
                <w:sz w:val="20"/>
              </w:rPr>
              <w:t>
Отчет о затратах, на охрану окружающей среды</w:t>
            </w:r>
          </w:p>
        </w:tc>
      </w:tr>
      <w:tr>
        <w:trPr>
          <w:trHeight w:val="13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4-ҚО</w:t>
            </w:r>
            <w:r>
              <w:br/>
            </w:r>
            <w:r>
              <w:rPr>
                <w:rFonts w:ascii="Times New Roman"/>
                <w:b w:val="false"/>
                <w:i w:val="false"/>
                <w:color w:val="000000"/>
                <w:sz w:val="20"/>
              </w:rPr>
              <w:t>
4-ОС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w:t>
            </w:r>
            <w:r>
              <w:br/>
            </w:r>
            <w:r>
              <w:rPr>
                <w:rFonts w:ascii="Times New Roman"/>
                <w:b w:val="false"/>
                <w:i w:val="false"/>
                <w:color w:val="000000"/>
                <w:sz w:val="20"/>
              </w:rPr>
              <w:t>
Есепті кезең</w:t>
            </w:r>
            <w:r>
              <w:rPr>
                <w:rFonts w:ascii="Times New Roman"/>
                <w:b w:val="false"/>
                <w:i w:val="false"/>
                <w:color w:val="000000"/>
                <w:sz w:val="20"/>
              </w:rPr>
              <w:t>      |_|_|_|_|</w:t>
            </w:r>
            <w:r>
              <w:rPr>
                <w:rFonts w:ascii="Times New Roman"/>
                <w:b/>
                <w:i w:val="false"/>
                <w:color w:val="000000"/>
                <w:sz w:val="20"/>
              </w:rPr>
              <w:t xml:space="preserve"> Жыл</w:t>
            </w:r>
            <w:r>
              <w:br/>
            </w:r>
            <w:r>
              <w:rPr>
                <w:rFonts w:ascii="Times New Roman"/>
                <w:b w:val="false"/>
                <w:i w:val="false"/>
                <w:color w:val="000000"/>
                <w:sz w:val="20"/>
              </w:rPr>
              <w:t>
Отчетный период               Год</w:t>
            </w:r>
          </w:p>
        </w:tc>
      </w:tr>
      <w:tr>
        <w:trPr>
          <w:trHeight w:val="13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пайдаланатын, ластағыш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r>
              <w:rPr>
                <w:rFonts w:ascii="Times New Roman"/>
                <w:b w:val="false"/>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- 23 ақпан</w:t>
            </w:r>
            <w:r>
              <w:br/>
            </w:r>
            <w:r>
              <w:rPr>
                <w:rFonts w:ascii="Times New Roman"/>
                <w:b w:val="false"/>
                <w:i w:val="false"/>
                <w:color w:val="000000"/>
                <w:sz w:val="20"/>
              </w:rPr>
              <w:t>
Срок представления – 23 февраля</w:t>
            </w:r>
          </w:p>
        </w:tc>
      </w:tr>
      <w:tr>
        <w:trPr>
          <w:trHeight w:val="61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 w:id="2"/>
    <w:p>
      <w:pPr>
        <w:spacing w:after="0"/>
        <w:ind w:left="0"/>
        <w:jc w:val="both"/>
      </w:pPr>
      <w:r>
        <w:rPr>
          <w:rFonts w:ascii="Times New Roman"/>
          <w:b w:val="false"/>
          <w:i w:val="false"/>
          <w:color w:val="000000"/>
          <w:sz w:val="28"/>
        </w:rPr>
        <w:t>
      1. Табиғатты қорғау қызметінің түрлері бойынша қоршаған ортаны қорғауға жұмсалған жалпы шығындар көлемін мың теңгемен көрсетіңіз</w:t>
      </w:r>
      <w:r>
        <w:br/>
      </w:r>
      <w:r>
        <w:rPr>
          <w:rFonts w:ascii="Times New Roman"/>
          <w:b w:val="false"/>
          <w:i w:val="false"/>
          <w:color w:val="000000"/>
          <w:sz w:val="28"/>
        </w:rPr>
        <w:t>
      Укажите общий объем затрат на охрану окружающей среды по видам природоохранной деятельности, в тысячах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1973"/>
        <w:gridCol w:w="2393"/>
      </w:tblGrid>
      <w:tr>
        <w:trPr>
          <w:trHeight w:val="61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Направление затрат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ҚОҚҚШЖ№ бойынша коды</w:t>
            </w:r>
            <w:r>
              <w:br/>
            </w:r>
            <w:r>
              <w:rPr>
                <w:rFonts w:ascii="Times New Roman"/>
                <w:b w:val="false"/>
                <w:i w:val="false"/>
                <w:color w:val="000000"/>
                <w:sz w:val="20"/>
              </w:rPr>
              <w:t>
Код по КДЗООС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За отчетный год</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және климатты қорғау</w:t>
            </w:r>
            <w:r>
              <w:br/>
            </w:r>
            <w:r>
              <w:rPr>
                <w:rFonts w:ascii="Times New Roman"/>
                <w:b w:val="false"/>
                <w:i w:val="false"/>
                <w:color w:val="000000"/>
                <w:sz w:val="20"/>
              </w:rPr>
              <w:t>
Защита атмосферного воздуха и климата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көздерін ағынды сулардың ластауынан қорғау</w:t>
            </w:r>
            <w:r>
              <w:br/>
            </w:r>
            <w:r>
              <w:rPr>
                <w:rFonts w:ascii="Times New Roman"/>
                <w:b w:val="false"/>
                <w:i w:val="false"/>
                <w:color w:val="000000"/>
                <w:sz w:val="20"/>
              </w:rPr>
              <w:t>
Охрана водных источников от загрязнения сточными водами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Қалдықтардың айналымын басқару</w:t>
            </w:r>
            <w:r>
              <w:br/>
            </w:r>
            <w:r>
              <w:rPr>
                <w:rFonts w:ascii="Times New Roman"/>
                <w:b w:val="false"/>
                <w:i w:val="false"/>
                <w:color w:val="000000"/>
                <w:sz w:val="20"/>
              </w:rPr>
              <w:t>
Управление обращением отходов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сулары мен жерүсті суларының көздерін қорғау және қалпына келтіру</w:t>
            </w:r>
            <w:r>
              <w:br/>
            </w:r>
            <w:r>
              <w:rPr>
                <w:rFonts w:ascii="Times New Roman"/>
                <w:b w:val="false"/>
                <w:i w:val="false"/>
                <w:color w:val="000000"/>
                <w:sz w:val="20"/>
              </w:rPr>
              <w:t>
Защита и восстановление почвы, подземных вод и поверхностных водных источников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Шуылмен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Борьба с шумом и вибрацией (исключая мероприятия внутризаводского характера по охране труда на рабочих местах)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Әралуандылық пен ландшафттарды қорғау</w:t>
            </w:r>
            <w:r>
              <w:br/>
            </w:r>
            <w:r>
              <w:rPr>
                <w:rFonts w:ascii="Times New Roman"/>
                <w:b w:val="false"/>
                <w:i w:val="false"/>
                <w:color w:val="000000"/>
                <w:sz w:val="20"/>
              </w:rPr>
              <w:t>
Защита биоразнообразия и ландшафтов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ықпалдан қорғау (сыртқы мемлекеттік қауіпсіздік мәселелерінен басқа)</w:t>
            </w:r>
            <w:r>
              <w:br/>
            </w:r>
            <w:r>
              <w:rPr>
                <w:rFonts w:ascii="Times New Roman"/>
                <w:b w:val="false"/>
                <w:i w:val="false"/>
                <w:color w:val="000000"/>
                <w:sz w:val="20"/>
              </w:rPr>
              <w:t>
Защита от радиационного воздействия (исключая вопросы внешней государственной безопасности)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және әзірлемелер (ҒЗТКЖ)</w:t>
            </w:r>
            <w:r>
              <w:br/>
            </w:r>
            <w:r>
              <w:rPr>
                <w:rFonts w:ascii="Times New Roman"/>
                <w:b w:val="false"/>
                <w:i w:val="false"/>
                <w:color w:val="000000"/>
                <w:sz w:val="20"/>
              </w:rPr>
              <w:t>
Научные исследования и разработки (НИОКР)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бойынша басқа да қызметтер</w:t>
            </w:r>
            <w:r>
              <w:br/>
            </w:r>
            <w:r>
              <w:rPr>
                <w:rFonts w:ascii="Times New Roman"/>
                <w:b w:val="false"/>
                <w:i w:val="false"/>
                <w:color w:val="000000"/>
                <w:sz w:val="20"/>
              </w:rPr>
              <w:t>
Другая деятельность по защите окружающей среды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3"/>
    <w:p>
      <w:pPr>
        <w:spacing w:after="0"/>
        <w:ind w:left="0"/>
        <w:jc w:val="both"/>
      </w:pPr>
      <w:r>
        <w:rPr>
          <w:rFonts w:ascii="Times New Roman"/>
          <w:b w:val="false"/>
          <w:i w:val="false"/>
          <w:color w:val="000000"/>
          <w:sz w:val="28"/>
        </w:rPr>
        <w:t>       
2. Қоршаған ортаны қорғауға жұмсалған ағымдағы шығындар көлемін мың теңгемен көрсетіңіз</w:t>
      </w:r>
      <w:r>
        <w:br/>
      </w:r>
      <w:r>
        <w:rPr>
          <w:rFonts w:ascii="Times New Roman"/>
          <w:b w:val="false"/>
          <w:i w:val="false"/>
          <w:color w:val="000000"/>
          <w:sz w:val="28"/>
        </w:rPr>
        <w:t>
      Укажите объем текущих затрат на охрану окружающей среды, в тысячах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8"/>
        <w:gridCol w:w="1763"/>
        <w:gridCol w:w="3339"/>
      </w:tblGrid>
      <w:tr>
        <w:trPr>
          <w:trHeight w:val="61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Направление затрат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Код по справочнику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За отчетный год</w:t>
            </w:r>
          </w:p>
        </w:tc>
      </w:tr>
      <w:tr>
        <w:trPr>
          <w:trHeight w:val="25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xml:space="preserve">
Охрана и рациональное использование водных ресурсов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Охрана атмосферного воздуха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өндіріс және тұтыну қалдықтарымен ластанудан қорғау</w:t>
            </w:r>
            <w:r>
              <w:br/>
            </w:r>
            <w:r>
              <w:rPr>
                <w:rFonts w:ascii="Times New Roman"/>
                <w:b w:val="false"/>
                <w:i w:val="false"/>
                <w:color w:val="000000"/>
                <w:sz w:val="20"/>
              </w:rPr>
              <w:t>
Охрана земли от загрязнения отходами производства и потребления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қайта құнарландыру</w:t>
            </w:r>
            <w:r>
              <w:br/>
            </w:r>
            <w:r>
              <w:rPr>
                <w:rFonts w:ascii="Times New Roman"/>
                <w:b w:val="false"/>
                <w:i w:val="false"/>
                <w:color w:val="000000"/>
                <w:sz w:val="20"/>
              </w:rPr>
              <w:t>
Рекультивация земли</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ҚОҚҚШЖ - қоршаған ортаны қорғау бойынша қызмет түрлері мен шығындардың ведомстволық жіктеуіші</w:t>
      </w:r>
      <w:r>
        <w:br/>
      </w:r>
      <w:r>
        <w:rPr>
          <w:rFonts w:ascii="Times New Roman"/>
          <w:b w:val="false"/>
          <w:i w:val="false"/>
          <w:color w:val="000000"/>
          <w:sz w:val="28"/>
        </w:rPr>
        <w:t>
      КДЗООС - ведомственный классификатор видов деятельности и затрат по охране окружающей среды</w:t>
      </w:r>
    </w:p>
    <w:p>
      <w:pPr>
        <w:spacing w:after="0"/>
        <w:ind w:left="0"/>
        <w:jc w:val="both"/>
      </w:pPr>
      <w:r>
        <w:rPr>
          <w:rFonts w:ascii="Times New Roman"/>
          <w:b/>
          <w:i w:val="false"/>
          <w:color w:val="000000"/>
          <w:sz w:val="28"/>
        </w:rPr>
        <w:t>      2.1 Қоршаған ортаны қорғауға жұмсалған ағымдағы шығындардың көлемінен кәсіпорындарға (ұйымдарға) мың теңгемен төленгені</w:t>
      </w:r>
      <w:r>
        <w:br/>
      </w:r>
      <w:r>
        <w:rPr>
          <w:rFonts w:ascii="Times New Roman"/>
          <w:b w:val="false"/>
          <w:i w:val="false"/>
          <w:color w:val="000000"/>
          <w:sz w:val="28"/>
        </w:rPr>
        <w:t>
      Из объема текущих затрат на охрану окружающей среды выплачено предприятиям (организациям),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8860"/>
        <w:gridCol w:w="2424"/>
      </w:tblGrid>
      <w:tr>
        <w:trPr>
          <w:trHeight w:val="615"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Направление затрат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За отчетный год</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 суды қабылдағаны және тазалағаны үшін</w:t>
            </w:r>
            <w:r>
              <w:br/>
            </w:r>
            <w:r>
              <w:rPr>
                <w:rFonts w:ascii="Times New Roman"/>
                <w:b w:val="false"/>
                <w:i w:val="false"/>
                <w:color w:val="000000"/>
                <w:sz w:val="20"/>
              </w:rPr>
              <w:t>
За прием и очистку сточных вод</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қалдықтарды және ТҚҚІ қабылдағаны, сақтағаны және жойғаны үшін</w:t>
            </w:r>
            <w:r>
              <w:br/>
            </w:r>
            <w:r>
              <w:rPr>
                <w:rFonts w:ascii="Times New Roman"/>
                <w:b w:val="false"/>
                <w:i w:val="false"/>
                <w:color w:val="000000"/>
                <w:sz w:val="20"/>
              </w:rPr>
              <w:t>
За прием, хранение и уничтожение производственных отходов и ТБО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қалдықтарды қабылдағаны, сақтағаны және жойғаны үшін</w:t>
            </w:r>
            <w:r>
              <w:br/>
            </w:r>
            <w:r>
              <w:rPr>
                <w:rFonts w:ascii="Times New Roman"/>
                <w:b w:val="false"/>
                <w:i w:val="false"/>
                <w:color w:val="000000"/>
                <w:sz w:val="20"/>
              </w:rPr>
              <w:t>
За прием, хранение и уничтожение опасных отходов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4"/>
    <w:p>
      <w:pPr>
        <w:spacing w:after="0"/>
        <w:ind w:left="0"/>
        <w:jc w:val="both"/>
      </w:pPr>
      <w:r>
        <w:rPr>
          <w:rFonts w:ascii="Times New Roman"/>
          <w:b w:val="false"/>
          <w:i w:val="false"/>
          <w:color w:val="000000"/>
          <w:sz w:val="28"/>
        </w:rPr>
        <w:t>      
</w:t>
      </w:r>
      <w:r>
        <w:rPr>
          <w:rFonts w:ascii="Times New Roman"/>
          <w:b/>
          <w:i w:val="false"/>
          <w:color w:val="000000"/>
          <w:sz w:val="28"/>
        </w:rPr>
        <w:t xml:space="preserve"> 3. Есепті кезеңдегі экологиялық төлемдер және табиғи ресурстар үшін төлемақы көлемін мың теңгемен көрсетіңіз</w:t>
      </w:r>
      <w:r>
        <w:br/>
      </w: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4"/>
        <w:gridCol w:w="1886"/>
        <w:gridCol w:w="2920"/>
      </w:tblGrid>
      <w:tr>
        <w:trPr>
          <w:trHeight w:val="61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Төлемдердің бағыты</w:t>
            </w:r>
            <w:r>
              <w:br/>
            </w:r>
            <w:r>
              <w:rPr>
                <w:rFonts w:ascii="Times New Roman"/>
                <w:b w:val="false"/>
                <w:i w:val="false"/>
                <w:color w:val="000000"/>
                <w:sz w:val="20"/>
              </w:rPr>
              <w:t>
Направление платежей</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Код по справочнику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төленген төлемдер</w:t>
            </w:r>
            <w:r>
              <w:br/>
            </w:r>
            <w:r>
              <w:rPr>
                <w:rFonts w:ascii="Times New Roman"/>
                <w:b w:val="false"/>
                <w:i w:val="false"/>
                <w:color w:val="000000"/>
                <w:sz w:val="20"/>
              </w:rPr>
              <w:t>
Платежи фактически выплаченные</w:t>
            </w:r>
          </w:p>
        </w:tc>
      </w:tr>
      <w:tr>
        <w:trPr>
          <w:trHeight w:val="21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нормативті шығарындылары (төгінділері) үшін төлемақы (қалдықтарды орналастыру) – барлығы</w:t>
            </w:r>
            <w:r>
              <w:br/>
            </w:r>
            <w:r>
              <w:rPr>
                <w:rFonts w:ascii="Times New Roman"/>
                <w:b w:val="false"/>
                <w:i w:val="false"/>
                <w:color w:val="000000"/>
                <w:sz w:val="20"/>
              </w:rPr>
              <w:t>
Плата за нормативные выбросы (сбросы) загрязняющих веществ (размещение отходов) - всего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в водные объекты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в атмосферный воздух</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за размещение отходов</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нормативтен тыс шығарындылары (төгінділері) үшін төлемақы (қалдықтарды орналастыру) – барлығы</w:t>
            </w:r>
            <w:r>
              <w:br/>
            </w:r>
            <w:r>
              <w:rPr>
                <w:rFonts w:ascii="Times New Roman"/>
                <w:b w:val="false"/>
                <w:i w:val="false"/>
                <w:color w:val="000000"/>
                <w:sz w:val="20"/>
              </w:rPr>
              <w:t>
Плата за сверхнормативные выбросы (сбросы) загрязняющих веществ (размещение отходов) - всего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в водные объекты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в атмосферный воздух</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за размещение отходов</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заңнамаларын бұзудан болған зияндарды өтеуге өндірілген қаражаттар (талап қоюлар, айыппұлдар)</w:t>
            </w:r>
            <w:r>
              <w:br/>
            </w:r>
            <w:r>
              <w:rPr>
                <w:rFonts w:ascii="Times New Roman"/>
                <w:b w:val="false"/>
                <w:i w:val="false"/>
                <w:color w:val="000000"/>
                <w:sz w:val="20"/>
              </w:rPr>
              <w:t>
Средства (иски, штрафы), взысканные в возмещение ущерба, причиненного нарушением природоохронительного законодательства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пайдаланғаны үшін төлемақы – барлығы</w:t>
            </w:r>
            <w:r>
              <w:br/>
            </w:r>
            <w:r>
              <w:rPr>
                <w:rFonts w:ascii="Times New Roman"/>
                <w:b w:val="false"/>
                <w:i w:val="false"/>
                <w:color w:val="000000"/>
                <w:sz w:val="20"/>
              </w:rPr>
              <w:t>
Плата за использование природных ресурсов – всего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су ресурстары үшін</w:t>
            </w:r>
            <w:r>
              <w:br/>
            </w:r>
            <w:r>
              <w:rPr>
                <w:rFonts w:ascii="Times New Roman"/>
                <w:b w:val="false"/>
                <w:i w:val="false"/>
                <w:color w:val="000000"/>
                <w:sz w:val="20"/>
              </w:rPr>
              <w:t>
за водные ресурсы поверхностных источников</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 үшін</w:t>
            </w:r>
            <w:r>
              <w:br/>
            </w:r>
            <w:r>
              <w:rPr>
                <w:rFonts w:ascii="Times New Roman"/>
                <w:b w:val="false"/>
                <w:i w:val="false"/>
                <w:color w:val="000000"/>
                <w:sz w:val="20"/>
              </w:rPr>
              <w:t>
за земельные участки</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пайдаланғаны үшін</w:t>
            </w:r>
            <w:r>
              <w:br/>
            </w:r>
            <w:r>
              <w:rPr>
                <w:rFonts w:ascii="Times New Roman"/>
                <w:b w:val="false"/>
                <w:i w:val="false"/>
                <w:color w:val="000000"/>
                <w:sz w:val="20"/>
              </w:rPr>
              <w:t>
за пользование животным миром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пайдаланғаны үшін</w:t>
            </w:r>
            <w:r>
              <w:br/>
            </w:r>
            <w:r>
              <w:rPr>
                <w:rFonts w:ascii="Times New Roman"/>
                <w:b w:val="false"/>
                <w:i w:val="false"/>
                <w:color w:val="000000"/>
                <w:sz w:val="20"/>
              </w:rPr>
              <w:t>
за лесные пользования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табиғи аумақтарды пайдаланғаны үшiн</w:t>
            </w:r>
            <w:r>
              <w:br/>
            </w:r>
            <w:r>
              <w:rPr>
                <w:rFonts w:ascii="Times New Roman"/>
                <w:b w:val="false"/>
                <w:i w:val="false"/>
                <w:color w:val="000000"/>
                <w:sz w:val="20"/>
              </w:rPr>
              <w:t>
за использование особо охраняемых природных территорий</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арнаулы төлемдерi</w:t>
            </w:r>
            <w:r>
              <w:br/>
            </w:r>
            <w:r>
              <w:rPr>
                <w:rFonts w:ascii="Times New Roman"/>
                <w:b w:val="false"/>
                <w:i w:val="false"/>
                <w:color w:val="000000"/>
                <w:sz w:val="20"/>
              </w:rPr>
              <w:t>
Специальные платежи недропользователей</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2</w:t>
      </w:r>
      <w:r>
        <w:rPr>
          <w:rFonts w:ascii="Times New Roman"/>
          <w:b w:val="false"/>
          <w:i w:val="false"/>
          <w:color w:val="000000"/>
          <w:sz w:val="28"/>
        </w:rPr>
        <w:t>ІТҚҚ – тұрмыстық қатты қалдықтар</w:t>
      </w:r>
      <w:r>
        <w:br/>
      </w:r>
      <w:r>
        <w:rPr>
          <w:rFonts w:ascii="Times New Roman"/>
          <w:b w:val="false"/>
          <w:i w:val="false"/>
          <w:color w:val="000000"/>
          <w:sz w:val="28"/>
        </w:rPr>
        <w:t>
      ТБО – твердые бытовые отходы</w:t>
      </w:r>
    </w:p>
    <w:bookmarkStart w:name="z18" w:id="5"/>
    <w:p>
      <w:pPr>
        <w:spacing w:after="0"/>
        <w:ind w:left="0"/>
        <w:jc w:val="both"/>
      </w:pPr>
      <w:r>
        <w:rPr>
          <w:rFonts w:ascii="Times New Roman"/>
          <w:b w:val="false"/>
          <w:i w:val="false"/>
          <w:color w:val="000000"/>
          <w:sz w:val="28"/>
        </w:rPr>
        <w:t>      
</w:t>
      </w:r>
      <w:r>
        <w:rPr>
          <w:rFonts w:ascii="Times New Roman"/>
          <w:b/>
          <w:i w:val="false"/>
          <w:color w:val="000000"/>
          <w:sz w:val="28"/>
        </w:rPr>
        <w:t xml:space="preserve"> 4. Қоршаған ортаны қорғау бойынша негізгі құралдарды күрделі жөндеуге жұмсалған шығындардың көлемін мың теңгемен көрсетіңіз</w:t>
      </w:r>
      <w:r>
        <w:br/>
      </w:r>
      <w:r>
        <w:rPr>
          <w:rFonts w:ascii="Times New Roman"/>
          <w:b w:val="false"/>
          <w:i w:val="false"/>
          <w:color w:val="000000"/>
          <w:sz w:val="28"/>
        </w:rPr>
        <w:t>
      Укажите объем затрат на капитальный ремонт основных средств по охране окружающей среды, в тысячах теңге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7"/>
        <w:gridCol w:w="1732"/>
        <w:gridCol w:w="2361"/>
      </w:tblGrid>
      <w:tr>
        <w:trPr>
          <w:trHeight w:val="61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Направление затрат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Код по справочнику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За отчетный год</w:t>
            </w:r>
          </w:p>
        </w:tc>
      </w:tr>
      <w:tr>
        <w:trPr>
          <w:trHeight w:val="25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ластағыш зиянды заттарды ұстайтын және зиянсыздандыратын құрылыстар, қондырғылар және құрал-жабдықтар</w:t>
            </w:r>
            <w:r>
              <w:br/>
            </w:r>
            <w:r>
              <w:rPr>
                <w:rFonts w:ascii="Times New Roman"/>
                <w:b w:val="false"/>
                <w:i w:val="false"/>
                <w:color w:val="000000"/>
                <w:sz w:val="20"/>
              </w:rPr>
              <w:t xml:space="preserve">
Сооружения, установки и оборудование для улавливания и обезвреживания вредных веществ, загрязняющих атмосферный воздух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 суларды тазартуға және су ресурстарын ұтымды пайдалануға арналған құрылыстар мен қондырғылар</w:t>
            </w:r>
            <w:r>
              <w:br/>
            </w:r>
            <w:r>
              <w:rPr>
                <w:rFonts w:ascii="Times New Roman"/>
                <w:b w:val="false"/>
                <w:i w:val="false"/>
                <w:color w:val="000000"/>
                <w:sz w:val="20"/>
              </w:rPr>
              <w:t>
Сооружения и установки для очистки сточных вод и рационального использования водных ресурсов</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xml:space="preserve">
Прочие основные средства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6"/>
    <w:p>
      <w:pPr>
        <w:spacing w:after="0"/>
        <w:ind w:left="0"/>
        <w:jc w:val="both"/>
      </w:pPr>
      <w:r>
        <w:rPr>
          <w:rFonts w:ascii="Times New Roman"/>
          <w:b w:val="false"/>
          <w:i w:val="false"/>
          <w:color w:val="000000"/>
          <w:sz w:val="28"/>
        </w:rPr>
        <w:t>      
</w:t>
      </w:r>
      <w:r>
        <w:rPr>
          <w:rFonts w:ascii="Times New Roman"/>
          <w:b/>
          <w:i w:val="false"/>
          <w:color w:val="000000"/>
          <w:sz w:val="28"/>
        </w:rPr>
        <w:t xml:space="preserve"> 5. Қоршаған ортаны қорғау бойынша негізгі қорлардың орташа жылдық құнын мың теңгемен көрсетіңіз</w:t>
      </w:r>
      <w:r>
        <w:br/>
      </w:r>
      <w:r>
        <w:rPr>
          <w:rFonts w:ascii="Times New Roman"/>
          <w:b w:val="false"/>
          <w:i w:val="false"/>
          <w:color w:val="000000"/>
          <w:sz w:val="28"/>
        </w:rPr>
        <w:t>
      Укажите среднегодовую стоимость основных фондов по охране окружающей среды, в тысячах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3"/>
        <w:gridCol w:w="1938"/>
        <w:gridCol w:w="2349"/>
      </w:tblGrid>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Наименование показателя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Код по справочнику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За отчетный период</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Охрана и рациональное использование водных ресурсов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Охрана атмосферного воздуха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қорғау</w:t>
            </w:r>
            <w:r>
              <w:br/>
            </w:r>
            <w:r>
              <w:rPr>
                <w:rFonts w:ascii="Times New Roman"/>
                <w:b w:val="false"/>
                <w:i w:val="false"/>
                <w:color w:val="000000"/>
                <w:sz w:val="20"/>
              </w:rPr>
              <w:t>
Охрана земли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      Адрес _____________________</w:t>
      </w:r>
      <w:r>
        <w:br/>
      </w: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r>
        <w:br/>
      </w:r>
      <w:r>
        <w:rPr>
          <w:rFonts w:ascii="Times New Roman"/>
          <w:b w:val="false"/>
          <w:i w:val="false"/>
          <w:color w:val="000000"/>
          <w:sz w:val="28"/>
        </w:rPr>
        <w:t xml:space="preserve">
______________________________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 Тел. 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_________________________    (Ф.И.О., подпись) 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    (Ф.И.О., подпись) 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2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2010 жылғы 13 шілдедегі </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ff0000"/>
          <w:sz w:val="28"/>
        </w:rPr>
        <w:t>      Ескерту. 2-қосымша жаңа редакцияда - ҚР Статистика агенттігі төрағасының 2011.08.15 </w:t>
      </w:r>
      <w:r>
        <w:rPr>
          <w:rFonts w:ascii="Times New Roman"/>
          <w:b w:val="false"/>
          <w:i w:val="false"/>
          <w:color w:val="ff0000"/>
          <w:sz w:val="28"/>
        </w:rPr>
        <w:t>№ 228</w:t>
      </w:r>
      <w:r>
        <w:rPr>
          <w:rFonts w:ascii="Times New Roman"/>
          <w:b w:val="false"/>
          <w:i w:val="false"/>
          <w:color w:val="ff0000"/>
          <w:sz w:val="28"/>
        </w:rPr>
        <w:t> (</w:t>
      </w:r>
      <w:r>
        <w:rPr>
          <w:rFonts w:ascii="Times New Roman"/>
          <w:b w:val="false"/>
          <w:i w:val="false"/>
          <w:color w:val="ff0000"/>
          <w:sz w:val="28"/>
        </w:rPr>
        <w:t>5-т.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«Қоршаған ортаны қорғауға жұмсалған шығындар туралы есеп»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1411104, индексі 4-ҚО, кезеңділігі жылдық)</w:t>
      </w:r>
    </w:p>
    <w:bookmarkStart w:name="z23" w:id="8"/>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«Қоршаған ортаны қорғауға жұмсалған шығындар туралы есеп» (коды 1411104, индексі 4-ҚО,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қоршаған ортаны қорғауға жұмсалған шығындардың жалпы көлемі – кәсіпорындар мен ұйымдардың қоршаған ортаны қорғау және табиғат ресурстарын ұтымды пайдалануға арналған негізгі құралдарды ұстау және пайдалану бойынша шығыстары, қоршаған ортаны қорғау бойынша негізгі қорларды күрделі жөндеуден өткізуге жұмсалған шығындар мен кәсіпорындар және ұйымдардың қоршаған ортаны қорғауға және табиғат ресурстарын ұтымды пайдалануға байланысты жұмсалған ағымдағы шығындар, қоршаған ортаны қорғау мәселелерімен айналасатын аппаратты ұстау үшін атқарушы билік органдарының шығындары, қоршаған ортаны қорғау және табиғатты ұтымды пайдалану саласындағы білім беруге, ғылыми зерттеулер мен әзірлемелерге жұмсалған шығындар, қоршаған ортаны қорғау бойынша іс-шараларға жұмсалған шығындар;</w:t>
      </w:r>
      <w:r>
        <w:br/>
      </w:r>
      <w:r>
        <w:rPr>
          <w:rFonts w:ascii="Times New Roman"/>
          <w:b w:val="false"/>
          <w:i w:val="false"/>
          <w:color w:val="000000"/>
          <w:sz w:val="28"/>
        </w:rPr>
        <w:t>
</w:t>
      </w:r>
      <w:r>
        <w:rPr>
          <w:rFonts w:ascii="Times New Roman"/>
          <w:b w:val="false"/>
          <w:i w:val="false"/>
          <w:color w:val="000000"/>
          <w:sz w:val="28"/>
        </w:rPr>
        <w:t>
      2) табиғатты қорғауға жұмсалған ағымдағы шығындар – кәсіпорындар мен ұйымдардың қоршаған ортаны қорғауға арналған негізгі құралдарды ұстау және пайдалану бойынша шығыстары. Мұнда бүлінген жерлерді қалпына келтіру, кіші өзендердің арналарын тазалау, суды қорғау аймақтарын Экологиялық кодекс талаптарына сәйкес ұстау, су көздерінің, атмосфералық ауаның сапасын бақылау бойынша табиғатты қорғаумен байланысты ағымдағы іс-шаралар жүргізуге жұмсалған шығыстар жатады. Есеп беру объектілері басқа ұйымдарға ағынды сулар мен қалдықтарды тазалауға (залалсыздандыруға) және ағызуға тапсыру кезінде бұл қабылдаудың ақы төлеу мөлшері де ағымдағы табиғатты қорғау шығыстары көлеміне қосылады;</w:t>
      </w:r>
      <w:r>
        <w:br/>
      </w:r>
      <w:r>
        <w:rPr>
          <w:rFonts w:ascii="Times New Roman"/>
          <w:b w:val="false"/>
          <w:i w:val="false"/>
          <w:color w:val="000000"/>
          <w:sz w:val="28"/>
        </w:rPr>
        <w:t>
</w:t>
      </w:r>
      <w:r>
        <w:rPr>
          <w:rFonts w:ascii="Times New Roman"/>
          <w:b w:val="false"/>
          <w:i w:val="false"/>
          <w:color w:val="000000"/>
          <w:sz w:val="28"/>
        </w:rPr>
        <w:t>
      3) экологиялық төлемдер – қоршаған ортаға белгіленген лимиттер шегінде эмиссиялар үшін және табиғи ортаға ластағыш заттардың нормативтен тыс шығарылуы үшін есептелген және нақты төленген төлемдер;</w:t>
      </w:r>
      <w:r>
        <w:br/>
      </w:r>
      <w:r>
        <w:rPr>
          <w:rFonts w:ascii="Times New Roman"/>
          <w:b w:val="false"/>
          <w:i w:val="false"/>
          <w:color w:val="000000"/>
          <w:sz w:val="28"/>
        </w:rPr>
        <w:t>
</w:t>
      </w:r>
      <w:r>
        <w:rPr>
          <w:rFonts w:ascii="Times New Roman"/>
          <w:b w:val="false"/>
          <w:i w:val="false"/>
          <w:color w:val="000000"/>
          <w:sz w:val="28"/>
        </w:rPr>
        <w:t>
      4) экологиялық заңнаманың бұзылуы салдарынан орын алған зиянды өтеуге өндірілген қаражат – экологиялық заңнаманың бұзылуы салдарынан орын алған зиянды өтеуге заңды тұлғадан талап етілген және өндірілген нақты қаражат. Оларға қоршаған ортаны апаттық ластағаны үшін, табиғи ресурстарды ұтымсыз пайдаланғаны және бұзғаны үшін белгіленген төлемдер жатады;</w:t>
      </w:r>
      <w:r>
        <w:br/>
      </w:r>
      <w:r>
        <w:rPr>
          <w:rFonts w:ascii="Times New Roman"/>
          <w:b w:val="false"/>
          <w:i w:val="false"/>
          <w:color w:val="000000"/>
          <w:sz w:val="28"/>
        </w:rPr>
        <w:t>
</w:t>
      </w:r>
      <w:r>
        <w:rPr>
          <w:rFonts w:ascii="Times New Roman"/>
          <w:b w:val="false"/>
          <w:i w:val="false"/>
          <w:color w:val="000000"/>
          <w:sz w:val="28"/>
        </w:rPr>
        <w:t>
      5) табиғи ресурстарды пайдаланғаны үшін төлемдер – жер үсті су ресурстарын, жер учаскелерін, қоршаған ортаға эмиссиялар, жануарлар дүниесін, орманды, ерекше қорғалатын табиғи аумақтарды пайдаланғаны үшiн есептелген және нақты төленген төлемдер;</w:t>
      </w:r>
      <w:r>
        <w:br/>
      </w:r>
      <w:r>
        <w:rPr>
          <w:rFonts w:ascii="Times New Roman"/>
          <w:b w:val="false"/>
          <w:i w:val="false"/>
          <w:color w:val="000000"/>
          <w:sz w:val="28"/>
        </w:rPr>
        <w:t>
</w:t>
      </w:r>
      <w:r>
        <w:rPr>
          <w:rFonts w:ascii="Times New Roman"/>
          <w:b w:val="false"/>
          <w:i w:val="false"/>
          <w:color w:val="000000"/>
          <w:sz w:val="28"/>
        </w:rPr>
        <w:t>
      6) жер қойнауын пайдаланушылардың арнаулы төлемдерi – Қазақстан Республикасы Салық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
      7) негізгі құрал-жабдықтар – субъектінің тауарларды (қызметтерді) өндіруде немесе жеткізуде бір кезеңнен астам пайдалану үшін ұстайтын материалдық активтері;</w:t>
      </w:r>
      <w:r>
        <w:br/>
      </w:r>
      <w:r>
        <w:rPr>
          <w:rFonts w:ascii="Times New Roman"/>
          <w:b w:val="false"/>
          <w:i w:val="false"/>
          <w:color w:val="000000"/>
          <w:sz w:val="28"/>
        </w:rPr>
        <w:t>
</w:t>
      </w:r>
      <w:r>
        <w:rPr>
          <w:rFonts w:ascii="Times New Roman"/>
          <w:b w:val="false"/>
          <w:i w:val="false"/>
          <w:color w:val="000000"/>
          <w:sz w:val="28"/>
        </w:rPr>
        <w:t>
      8) ағымдағы құн – белгілі бір күнге қолданыстағы нарықтық бағасы бойынша негізгі құрал-жабдықтардың құны немесе негізгі құрал-жабдықтардың қайта бағалаудан (индексациялаудан) кейінгі құны.</w:t>
      </w:r>
      <w:r>
        <w:br/>
      </w:r>
      <w:r>
        <w:rPr>
          <w:rFonts w:ascii="Times New Roman"/>
          <w:b w:val="false"/>
          <w:i w:val="false"/>
          <w:color w:val="000000"/>
          <w:sz w:val="28"/>
        </w:rPr>
        <w:t>
</w:t>
      </w:r>
      <w:r>
        <w:rPr>
          <w:rFonts w:ascii="Times New Roman"/>
          <w:b w:val="false"/>
          <w:i w:val="false"/>
          <w:color w:val="000000"/>
          <w:sz w:val="28"/>
        </w:rPr>
        <w:t>
      3. Бұл статистикалық нысан бухгалтерлік және бастапқы есепке алу, қоршаған ортаны қорғауға және табиғи ресурстарды ұтымды пайдалануға нақты шығынның мәлiметтерi негізінде толтырылады.</w:t>
      </w:r>
      <w:r>
        <w:br/>
      </w:r>
      <w:r>
        <w:rPr>
          <w:rFonts w:ascii="Times New Roman"/>
          <w:b w:val="false"/>
          <w:i w:val="false"/>
          <w:color w:val="000000"/>
          <w:sz w:val="28"/>
        </w:rPr>
        <w:t>
      1-бөлім бойынша табиғатты қорғау қызметінің түрлері мен шығындарына түсініктемелер Қоршаған орта статистикасы көрсеткіштерін қалыптастыру бойынша әдістемелік ұсынымдарда, сондай-ақ Қоршаған ортаны қорғау бойынша қызмет түрлері мен шығындардың ведомстволық жіктеуішінде келтірілген (Қазақстан Республикасы Статистика агенттігінің 2010 жылғы 9 желтоқсандағы № 337 және 2011 жылғы 17 наурыздағы № 85 бұйрықтарымен бекітілген).</w:t>
      </w:r>
      <w:r>
        <w:br/>
      </w:r>
      <w:r>
        <w:rPr>
          <w:rFonts w:ascii="Times New Roman"/>
          <w:b w:val="false"/>
          <w:i w:val="false"/>
          <w:color w:val="000000"/>
          <w:sz w:val="28"/>
        </w:rPr>
        <w:t>
      2-бөлімнің 1-жолында су ресурстарын қорғауға және ұтымды пайдалануға, күтіп ұстау және пайдалану жөніндегі ағымдағы шығындар енгізіледі:</w:t>
      </w:r>
      <w:r>
        <w:br/>
      </w:r>
      <w:r>
        <w:rPr>
          <w:rFonts w:ascii="Times New Roman"/>
          <w:b w:val="false"/>
          <w:i w:val="false"/>
          <w:color w:val="000000"/>
          <w:sz w:val="28"/>
        </w:rPr>
        <w:t>
      өндірістік және коммуналдық ағынды суды биологиялық, физикалық-химиялық және механикалық тазарту станциялары;</w:t>
      </w:r>
      <w:r>
        <w:br/>
      </w:r>
      <w:r>
        <w:rPr>
          <w:rFonts w:ascii="Times New Roman"/>
          <w:b w:val="false"/>
          <w:i w:val="false"/>
          <w:color w:val="000000"/>
          <w:sz w:val="28"/>
        </w:rPr>
        <w:t>
      ағынды суды, сонымен қоса суармалы егіншілік алқабында пайдаланылған суды қосымша тазартатын құрылыстар мен қондырғылар;</w:t>
      </w:r>
      <w:r>
        <w:br/>
      </w:r>
      <w:r>
        <w:rPr>
          <w:rFonts w:ascii="Times New Roman"/>
          <w:b w:val="false"/>
          <w:i w:val="false"/>
          <w:color w:val="000000"/>
          <w:sz w:val="28"/>
        </w:rPr>
        <w:t>
      ағынды суды тазарту әдістерін әзірлеуге байланысты кәсіпорындардағы тәжірибелік қондырғылар мен цехтар;</w:t>
      </w:r>
      <w:r>
        <w:br/>
      </w:r>
      <w:r>
        <w:rPr>
          <w:rFonts w:ascii="Times New Roman"/>
          <w:b w:val="false"/>
          <w:i w:val="false"/>
          <w:color w:val="000000"/>
          <w:sz w:val="28"/>
        </w:rPr>
        <w:t>
      су айдынын немесе жер астындағы суды ластайтын сұйық өндірістік қалдықтарды жинайтын, тасымалдайтын, қайта өңдейтін және жоятын қондырғылар мен құрылыстар;</w:t>
      </w:r>
      <w:r>
        <w:br/>
      </w:r>
      <w:r>
        <w:rPr>
          <w:rFonts w:ascii="Times New Roman"/>
          <w:b w:val="false"/>
          <w:i w:val="false"/>
          <w:color w:val="000000"/>
          <w:sz w:val="28"/>
        </w:rPr>
        <w:t>
      кемелерден алынған шаруашылық-тұрмыстық ағынды сулар мен қоқыстарды кәдеге жарату, жинау және тазарту үшін арналған жағалық құрылыстар;</w:t>
      </w:r>
      <w:r>
        <w:br/>
      </w:r>
      <w:r>
        <w:rPr>
          <w:rFonts w:ascii="Times New Roman"/>
          <w:b w:val="false"/>
          <w:i w:val="false"/>
          <w:color w:val="000000"/>
          <w:sz w:val="28"/>
        </w:rPr>
        <w:t>
      ағынды суды бастапқы сатысында тазартатын жеке құрылыстар (мұнай торлары, май сүзгілер, флотациялық қолдырғылардың және қоқырларды залалсыздандыратын қондырғылардың бейтараптайтын станциялары);</w:t>
      </w:r>
      <w:r>
        <w:br/>
      </w:r>
      <w:r>
        <w:rPr>
          <w:rFonts w:ascii="Times New Roman"/>
          <w:b w:val="false"/>
          <w:i w:val="false"/>
          <w:color w:val="000000"/>
          <w:sz w:val="28"/>
        </w:rPr>
        <w:t>
      ағынды суды тазартатын құрылысқа жеткізетін және ағынды суды алқап сүзгісіне, суландыру алқабына, арнайы салынған жинауышқа, буландырғышқа арналған кәріз желілері;</w:t>
      </w:r>
      <w:r>
        <w:br/>
      </w:r>
      <w:r>
        <w:rPr>
          <w:rFonts w:ascii="Times New Roman"/>
          <w:b w:val="false"/>
          <w:i w:val="false"/>
          <w:color w:val="000000"/>
          <w:sz w:val="28"/>
        </w:rPr>
        <w:t>
      коммуналдық ағынды суды тазартатын құрылыстар;</w:t>
      </w:r>
      <w:r>
        <w:br/>
      </w:r>
      <w:r>
        <w:rPr>
          <w:rFonts w:ascii="Times New Roman"/>
          <w:b w:val="false"/>
          <w:i w:val="false"/>
          <w:color w:val="000000"/>
          <w:sz w:val="28"/>
        </w:rPr>
        <w:t>
      өнеркәсіптік ағынды суды (сонымен қоса жаңбыр суын) бұратын алаңнан тыс кәріз желілері және сондағы қайта айдайтын станциялар, ағынды суды бақылайтын, әзірлейтін, ағынды суды орташалайтын станциялар және апатты жағдайда лас сулар ағылғанда және олардың концентрациясы шектеулі нормадан асып кеткенде уақытша жинайтын сыйымдылықтар, кейіннен осы суды тазарту станциясына айдау.</w:t>
      </w:r>
      <w:r>
        <w:br/>
      </w:r>
      <w:r>
        <w:rPr>
          <w:rFonts w:ascii="Times New Roman"/>
          <w:b w:val="false"/>
          <w:i w:val="false"/>
          <w:color w:val="000000"/>
          <w:sz w:val="28"/>
        </w:rPr>
        <w:t>
      Негізгі коммуникацияға өнеркәсіп кәсіпорындарының алаң ішіндегі желісі енгізілмейді. Егер кәріз желілері тазарту құрылысына жеткізілмесе және ластанған ағынды суды табиғи су объектілеріне ағызатын болса, онда осы желілерді күтіп ұстаудың және пайдаланудың шығындары осы жол бойынша көрсетілмейді;</w:t>
      </w:r>
      <w:r>
        <w:br/>
      </w:r>
      <w:r>
        <w:rPr>
          <w:rFonts w:ascii="Times New Roman"/>
          <w:b w:val="false"/>
          <w:i w:val="false"/>
          <w:color w:val="000000"/>
          <w:sz w:val="28"/>
        </w:rPr>
        <w:t>
</w:t>
      </w:r>
      <w:r>
        <w:rPr>
          <w:rFonts w:ascii="Times New Roman"/>
          <w:b w:val="false"/>
          <w:i w:val="false"/>
          <w:color w:val="000000"/>
          <w:sz w:val="28"/>
        </w:rPr>
        <w:t>
      2) лай сулар мен мұхиттық лас суларды тазартатын жағалық және жүзбе станциялар;</w:t>
      </w:r>
      <w:r>
        <w:br/>
      </w:r>
      <w:r>
        <w:rPr>
          <w:rFonts w:ascii="Times New Roman"/>
          <w:b w:val="false"/>
          <w:i w:val="false"/>
          <w:color w:val="000000"/>
          <w:sz w:val="28"/>
        </w:rPr>
        <w:t>
</w:t>
      </w:r>
      <w:r>
        <w:rPr>
          <w:rFonts w:ascii="Times New Roman"/>
          <w:b w:val="false"/>
          <w:i w:val="false"/>
          <w:color w:val="000000"/>
          <w:sz w:val="28"/>
        </w:rPr>
        <w:t>
      3) сумен қамтудың тұйық циклді жүйесі (ағынды суды тиісті тазартудан және өңдеуден өткізгеннен кейін техникалық сумен қамту қажетіне қайтару), сонымен қоса, әртүрлі қоқыстағы су мен күлді, басқа кәсіпорындардан келетін суды тазартатын айналым жүйелері, ұдайы және қайталап пайдаланатын айналым жүйелері;</w:t>
      </w:r>
      <w:r>
        <w:br/>
      </w:r>
      <w:r>
        <w:rPr>
          <w:rFonts w:ascii="Times New Roman"/>
          <w:b w:val="false"/>
          <w:i w:val="false"/>
          <w:color w:val="000000"/>
          <w:sz w:val="28"/>
        </w:rPr>
        <w:t>
</w:t>
      </w:r>
      <w:r>
        <w:rPr>
          <w:rFonts w:ascii="Times New Roman"/>
          <w:b w:val="false"/>
          <w:i w:val="false"/>
          <w:color w:val="000000"/>
          <w:sz w:val="28"/>
        </w:rPr>
        <w:t>
      4) су айдынынан, су қоймасынан, кемежайдан және ішкі теңізден мұнайды, қоқысты және басқа да сұйық қалдықтарды жинайтын қондырғылар, құрал-жабдықтар мен техникалық флоттар, сондай-ақ теңіздер мен кемелерді қосымша жабдықтау бойынша шараларды жүргізу;</w:t>
      </w:r>
      <w:r>
        <w:br/>
      </w:r>
      <w:r>
        <w:rPr>
          <w:rFonts w:ascii="Times New Roman"/>
          <w:b w:val="false"/>
          <w:i w:val="false"/>
          <w:color w:val="000000"/>
          <w:sz w:val="28"/>
        </w:rPr>
        <w:t>
</w:t>
      </w:r>
      <w:r>
        <w:rPr>
          <w:rFonts w:ascii="Times New Roman"/>
          <w:b w:val="false"/>
          <w:i w:val="false"/>
          <w:color w:val="000000"/>
          <w:sz w:val="28"/>
        </w:rPr>
        <w:t>
      5) Экологиялық кодекс талаптарына сәйкес суды қорғайтын аймақты жан-жақты технологиялық, орман-мелиоративтік, агротехникалық, гидротехникалық, санитарлық шаралармен қолдау, су ресурстарының ластануы мен сарқылуы;</w:t>
      </w:r>
      <w:r>
        <w:br/>
      </w:r>
      <w:r>
        <w:rPr>
          <w:rFonts w:ascii="Times New Roman"/>
          <w:b w:val="false"/>
          <w:i w:val="false"/>
          <w:color w:val="000000"/>
          <w:sz w:val="28"/>
        </w:rPr>
        <w:t>
</w:t>
      </w:r>
      <w:r>
        <w:rPr>
          <w:rFonts w:ascii="Times New Roman"/>
          <w:b w:val="false"/>
          <w:i w:val="false"/>
          <w:color w:val="000000"/>
          <w:sz w:val="28"/>
        </w:rPr>
        <w:t>
      6) Экологиялық кодекс талаптарына сәйкес судың зиянды әсерімен күресу бойынша, сондай-ақ санитарлық-сауықтыру (экологиялық) жіберулерді қамтамасыз ету үшін арнайы су қоймаларын ұстау. Гидроэнергетикалық, ирригациялық және өндірістік қажеттілік үшін арналған су қоймаларын күтіп ұстау мен пайдалану шығындары мұнда енгізілмейді;</w:t>
      </w:r>
      <w:r>
        <w:br/>
      </w:r>
      <w:r>
        <w:rPr>
          <w:rFonts w:ascii="Times New Roman"/>
          <w:b w:val="false"/>
          <w:i w:val="false"/>
          <w:color w:val="000000"/>
          <w:sz w:val="28"/>
        </w:rPr>
        <w:t>
</w:t>
      </w:r>
      <w:r>
        <w:rPr>
          <w:rFonts w:ascii="Times New Roman"/>
          <w:b w:val="false"/>
          <w:i w:val="false"/>
          <w:color w:val="000000"/>
          <w:sz w:val="28"/>
        </w:rPr>
        <w:t>
      7) салааралық маңызы бар арналық ауаландыру станциялары мен суды қорғайтын объектілер;</w:t>
      </w:r>
      <w:r>
        <w:br/>
      </w:r>
      <w:r>
        <w:rPr>
          <w:rFonts w:ascii="Times New Roman"/>
          <w:b w:val="false"/>
          <w:i w:val="false"/>
          <w:color w:val="000000"/>
          <w:sz w:val="28"/>
        </w:rPr>
        <w:t>
</w:t>
      </w:r>
      <w:r>
        <w:rPr>
          <w:rFonts w:ascii="Times New Roman"/>
          <w:b w:val="false"/>
          <w:i w:val="false"/>
          <w:color w:val="000000"/>
          <w:sz w:val="28"/>
        </w:rPr>
        <w:t>
      8) шығарылғандардың шашырауы;</w:t>
      </w:r>
      <w:r>
        <w:br/>
      </w:r>
      <w:r>
        <w:rPr>
          <w:rFonts w:ascii="Times New Roman"/>
          <w:b w:val="false"/>
          <w:i w:val="false"/>
          <w:color w:val="000000"/>
          <w:sz w:val="28"/>
        </w:rPr>
        <w:t>
</w:t>
      </w:r>
      <w:r>
        <w:rPr>
          <w:rFonts w:ascii="Times New Roman"/>
          <w:b w:val="false"/>
          <w:i w:val="false"/>
          <w:color w:val="000000"/>
          <w:sz w:val="28"/>
        </w:rPr>
        <w:t>
      9) жер бетіндегі және жер астындағы су ресурстарын ластамайтын сүзілу алаңы, суармалау таңабы, арнайы құрылған жинауыштар, буландырғыштар мен тұндырғыштар, ластанған ағынды суды бұру (қашыртқы);</w:t>
      </w:r>
      <w:r>
        <w:br/>
      </w:r>
      <w:r>
        <w:rPr>
          <w:rFonts w:ascii="Times New Roman"/>
          <w:b w:val="false"/>
          <w:i w:val="false"/>
          <w:color w:val="000000"/>
          <w:sz w:val="28"/>
        </w:rPr>
        <w:t>
</w:t>
      </w:r>
      <w:r>
        <w:rPr>
          <w:rFonts w:ascii="Times New Roman"/>
          <w:b w:val="false"/>
          <w:i w:val="false"/>
          <w:color w:val="000000"/>
          <w:sz w:val="28"/>
        </w:rPr>
        <w:t>
      10) шағын өзендердің ағынын реттеу, олардың арнасын тазарту және шағын өзендердің қолайлы гидрологиялық режимі мен санитарлық жай-күйін қалпына келтіру әрі қолдау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
      11) қашыртқы су мен кәріздеу суын (сонымен қоса күріш танабындағы қашыртқы суды) қайтадан пайдалану және олардың сапасын жақсарту (жинақтайтын сыйымдылықтар, тұндырғыштар, құрылыстар, суды ауаландырғыш құрылғылар, биологиялық каналдар, пестицидтерді ұстайтын экрандар) шараларын өткізу.</w:t>
      </w:r>
      <w:r>
        <w:br/>
      </w:r>
      <w:r>
        <w:rPr>
          <w:rFonts w:ascii="Times New Roman"/>
          <w:b w:val="false"/>
          <w:i w:val="false"/>
          <w:color w:val="000000"/>
          <w:sz w:val="28"/>
        </w:rPr>
        <w:t>
</w:t>
      </w:r>
      <w:r>
        <w:rPr>
          <w:rFonts w:ascii="Times New Roman"/>
          <w:b w:val="false"/>
          <w:i w:val="false"/>
          <w:color w:val="000000"/>
          <w:sz w:val="28"/>
        </w:rPr>
        <w:t>
      12) анағұрлым маңызды өзен бассейндеріндегі су шаруашылығы кешендерінің автоматтандырылған басқару жүйесі (бұдан әрі – АБЖ). Суды қорғау кешендерімен қоса АБЖ, теңіздің, табиғи және ағынды сулардың (арнайы кемелерді, зертханаларды қоса алғанда) сапасын бақылау жүйесі, су үлестіруді басқару жүйесі (суармалы егіншілікті қоса алғанда), мемлекеттік су кадастры жүйесі, судың бастапқы есебін қамтамасыз ету және алынатын, әрі шығарылатын сулардың есебі бойынша, есеп деректерін өңдеу бойынша есептеу орталықтарының суды пайдаланудың мемлекеттік есебін жүргізудің жиынтық деректерін әзірлеу (автоматтандырылған станцияларды, өлшеу қондырғыларын күтіп ұстау және пайдалану);</w:t>
      </w:r>
      <w:r>
        <w:br/>
      </w:r>
      <w:r>
        <w:rPr>
          <w:rFonts w:ascii="Times New Roman"/>
          <w:b w:val="false"/>
          <w:i w:val="false"/>
          <w:color w:val="000000"/>
          <w:sz w:val="28"/>
        </w:rPr>
        <w:t>
</w:t>
      </w:r>
      <w:r>
        <w:rPr>
          <w:rFonts w:ascii="Times New Roman"/>
          <w:b w:val="false"/>
          <w:i w:val="false"/>
          <w:color w:val="000000"/>
          <w:sz w:val="28"/>
        </w:rPr>
        <w:t>
      13) қондырғылар, цехтар және пайдаланылған судан бағалы заттарды алу жөніндегі шараларды жүзеге асыру. Бұған жататын қондырғылар мен цехтар: су ерітінділерінен органикалық еріткіштерді, гальваникалық және өңдейтін ерітінділерден, қара және түсті металлургияда, ағынды судан бағалы компоненттерін алатын, кинопленкаларды өндірген және өңдеген кезде пайдаланылған судан және қайта өңделген кальций, магний, натрий, фторлы қосылыстар тұздарынан негізгі химия зауыттарынан алынғаны, целлюлоза - қағаз, химия, мұнай химиясы және өнеркәсіп салаларының пайдаланылған титан-магний ерітінділері, пайдаланылған судан мұнай өнімдері мен майды бөлу және іске жарату, тазарту құрылыстарындағы артық лайды қайта өндеу, тамақ өнеркәсібіндегі қалдықтарды алу және қайта өңдеу, кәсіпорындарда пайда болған улы қосылыстарды қайта өңдеу және зарарсыздандыру, сондай-ақ өнеркәсіптің, көліктің, ауылшаруашылығының, тұрғын үй-коммуналдық шаруашылығының әртүрлі саласындағы басқа да сондай қондырғылар, цехтар, шаралар.</w:t>
      </w:r>
      <w:r>
        <w:br/>
      </w:r>
      <w:r>
        <w:rPr>
          <w:rFonts w:ascii="Times New Roman"/>
          <w:b w:val="false"/>
          <w:i w:val="false"/>
          <w:color w:val="000000"/>
          <w:sz w:val="28"/>
        </w:rPr>
        <w:t>
      1-жолда өнеркәсіптік және коммуналдық су құбырларын күтіп ұстаудың және пайдаланудың шығындары, сонымен қоса су шаруашылығы жүйесінен өнеркәсіп кәсіпорындары алатын судың төлемдері, сондай-ақ Суға қатысты заңнаманы бұзғаны үшін айыппұлдар көрсетілмейді.</w:t>
      </w:r>
      <w:r>
        <w:br/>
      </w:r>
      <w:r>
        <w:rPr>
          <w:rFonts w:ascii="Times New Roman"/>
          <w:b w:val="false"/>
          <w:i w:val="false"/>
          <w:color w:val="000000"/>
          <w:sz w:val="28"/>
        </w:rPr>
        <w:t>
      2-жолда атмосфералық ауаны қорғау, күтіп ұстау және пайдалану жөніндегі шығындар енгізіледі:</w:t>
      </w:r>
      <w:r>
        <w:br/>
      </w:r>
      <w:r>
        <w:rPr>
          <w:rFonts w:ascii="Times New Roman"/>
          <w:b w:val="false"/>
          <w:i w:val="false"/>
          <w:color w:val="000000"/>
          <w:sz w:val="28"/>
        </w:rPr>
        <w:t>
      технологиялық агрегаттардан және ауаны желдеткіштен шығатын газдағы зиянды заттарды тұтатын және залалсыздандыратын қондырғы, олардың атмосфераға тікелей шығар алдындағы осы шығындарды ауаны қорғау санатына жатқызу, тек осы қондырғы өзінің тікелей мақсаты бойынша санитарлық болған жағдайда ғана, яғни зиянды заттарды атмосфера ауасына шығаруды қамтамасыз еткенде ғана жатқызылады. Бұл көрсеткішке атмосфераға шығатын газдардың зиянды заттарын тазарту әдісін әзірлеу бойынша тәжірибелік-өнеркәсіптік қондырғылар мен цехтарды күтіп ұстаудың және пайдаланудың, сондай-ақ атмосфералық ауаның ластануын бақылайтын автоматтандырылған жүйенің, атмосфералық ауаның ластануын бақылайтын зертхананы күтіп ұстаудың шығындары енгізіледі.</w:t>
      </w:r>
      <w:r>
        <w:br/>
      </w:r>
      <w:r>
        <w:rPr>
          <w:rFonts w:ascii="Times New Roman"/>
          <w:b w:val="false"/>
          <w:i w:val="false"/>
          <w:color w:val="000000"/>
          <w:sz w:val="28"/>
        </w:rPr>
        <w:t>
      газдан шығатын заттарды іске жарататын қондырғы (өндіріс)</w:t>
      </w:r>
      <w:r>
        <w:br/>
      </w:r>
      <w:r>
        <w:rPr>
          <w:rFonts w:ascii="Times New Roman"/>
          <w:b w:val="false"/>
          <w:i w:val="false"/>
          <w:color w:val="000000"/>
          <w:sz w:val="28"/>
        </w:rPr>
        <w:t>
      автомобильдердің пайдаланылған газдардың улылығын тексеру жөніндегі бақылау-реттеу орындары.</w:t>
      </w:r>
      <w:r>
        <w:br/>
      </w:r>
      <w:r>
        <w:rPr>
          <w:rFonts w:ascii="Times New Roman"/>
          <w:b w:val="false"/>
          <w:i w:val="false"/>
          <w:color w:val="000000"/>
          <w:sz w:val="28"/>
        </w:rPr>
        <w:t>
      Ерекшелік ретінде атмосфералық ауаны қорғаудың ағымдағы құрамына, қалдық газдар тікелей ауаға шығар алдында қосымша жағатын және басқадай әдіспен қосымша тазалайтын қондырғылар мен құрылғыларды күтіп ұстау мен пайдалану шығындары енгізіледі.</w:t>
      </w:r>
      <w:r>
        <w:br/>
      </w:r>
      <w:r>
        <w:rPr>
          <w:rFonts w:ascii="Times New Roman"/>
          <w:b w:val="false"/>
          <w:i w:val="false"/>
          <w:color w:val="000000"/>
          <w:sz w:val="28"/>
        </w:rPr>
        <w:t>
      Бұдан басқа, ерекше жағдайда, газ үрлейтін машиналар газ тұтқыш аппаратқа тікелей байланысты болған кезде, осы машинаны пайдалану шығындары да атмосфера ауасын қорғауға жатады. Технологиялық тәсіл элементтері болып саналатын газтұтқыш қондырғылар мен құрылғылар және шамалы шиказаттардан жоспарланған өнімді алу үшін қызмет ететін (зауыттарда техникалық көміртекті өндірген кезде реактордан шығатын газдағы қаракүйені тазарту; фосфор зауыттарында сары фосфорды өндірген кезде кенді қыздыратын пештен шығатын газды тазарту; химия зауыттарында күкірт қышқылын өндірген кезде пештің «қайнаған қабатынан» шығатын газды тазарту) ауаны қорғауға жатпайды. Сонымен қоса, атмосфералық ауаны қорғаудың ағымдағы шығындар құрамына қосылмайтын шығыстар:</w:t>
      </w:r>
      <w:r>
        <w:br/>
      </w:r>
      <w:r>
        <w:rPr>
          <w:rFonts w:ascii="Times New Roman"/>
          <w:b w:val="false"/>
          <w:i w:val="false"/>
          <w:color w:val="000000"/>
          <w:sz w:val="28"/>
        </w:rPr>
        <w:t>
      газ қалдықтарын (ауа үрлегішті);</w:t>
      </w:r>
      <w:r>
        <w:br/>
      </w:r>
      <w:r>
        <w:rPr>
          <w:rFonts w:ascii="Times New Roman"/>
          <w:b w:val="false"/>
          <w:i w:val="false"/>
          <w:color w:val="000000"/>
          <w:sz w:val="28"/>
        </w:rPr>
        <w:t>
      түтін тартқыштарды (желдеткіштерді);</w:t>
      </w:r>
      <w:r>
        <w:br/>
      </w:r>
      <w:r>
        <w:rPr>
          <w:rFonts w:ascii="Times New Roman"/>
          <w:b w:val="false"/>
          <w:i w:val="false"/>
          <w:color w:val="000000"/>
          <w:sz w:val="28"/>
        </w:rPr>
        <w:t>
      түтін құбырларын пайдалану;</w:t>
      </w:r>
      <w:r>
        <w:br/>
      </w:r>
      <w:r>
        <w:rPr>
          <w:rFonts w:ascii="Times New Roman"/>
          <w:b w:val="false"/>
          <w:i w:val="false"/>
          <w:color w:val="000000"/>
          <w:sz w:val="28"/>
        </w:rPr>
        <w:t>
      жұмыс орындарында, санитарлық-қорғаныш аймақтарында қалыпты санитарлық-гигиеналық жағдайларды жасауға қызмет ететін желдету мен кондиционерлеу жүйесі;</w:t>
      </w:r>
      <w:r>
        <w:br/>
      </w:r>
      <w:r>
        <w:rPr>
          <w:rFonts w:ascii="Times New Roman"/>
          <w:b w:val="false"/>
          <w:i w:val="false"/>
          <w:color w:val="000000"/>
          <w:sz w:val="28"/>
        </w:rPr>
        <w:t>
      жасыл екпе ағаштарды күту, өйткені олар технологиялық тәсілдің, өнеркәсіптік санитарияның, көркейтудің құрамдас элементтері болып саналады.</w:t>
      </w:r>
      <w:r>
        <w:br/>
      </w:r>
      <w:r>
        <w:rPr>
          <w:rFonts w:ascii="Times New Roman"/>
          <w:b w:val="false"/>
          <w:i w:val="false"/>
          <w:color w:val="000000"/>
          <w:sz w:val="28"/>
        </w:rPr>
        <w:t>
      3.1-жолға полигондарды, қатты қалдықтарды сақтауды арнайы ұйымдастырылған орындарды, сондай-ақ өндіріс қалдықтарының қатты қауіпті және басқа да улы заттарын зарарсыздандыратын қондырғыларды күтіп ұстау мен пайдалану шығындары енгізіледі. Бұған өндірістің қатты қалдықтарын жоюдың (сонымен қоса лас ағынды суды тазарту процесінде тұтылған және шығарылған технологиялық газдар мен желдетілген ауа), қалдықтарды жинайтын орынға тасымалдаудың немесе жоюдың ағымдағы шығындары жатады.</w:t>
      </w:r>
      <w:r>
        <w:br/>
      </w:r>
      <w:r>
        <w:rPr>
          <w:rFonts w:ascii="Times New Roman"/>
          <w:b w:val="false"/>
          <w:i w:val="false"/>
          <w:color w:val="000000"/>
          <w:sz w:val="28"/>
        </w:rPr>
        <w:t>
      3.2-жолда арнайы техникаларды пайдаланудың, ағымдағы шығындарың қоса жерді қайта құнарландыруға, топырақтың құнарлы қабатын алуға, сақтаға шығындары көрсетіледі. Күрделі қаржы есебінен жерді қайта құнарландыруды жүзеге асыру шығындары осы жолда көрсетілмейді.</w:t>
      </w:r>
      <w:r>
        <w:br/>
      </w:r>
      <w:r>
        <w:rPr>
          <w:rFonts w:ascii="Times New Roman"/>
          <w:b w:val="false"/>
          <w:i w:val="false"/>
          <w:color w:val="000000"/>
          <w:sz w:val="28"/>
        </w:rPr>
        <w:t>
      Есепті жыл бойы қоршаған ортаны қорғау бойынша негізгі қорларға есептелген амортизация қоршаған ортаны қорғауға жұмсалған ағымдағы шығындарға қосылмайды.</w:t>
      </w:r>
      <w:r>
        <w:br/>
      </w:r>
      <w:r>
        <w:rPr>
          <w:rFonts w:ascii="Times New Roman"/>
          <w:b w:val="false"/>
          <w:i w:val="false"/>
          <w:color w:val="000000"/>
          <w:sz w:val="28"/>
        </w:rPr>
        <w:t>
      2.1 - бөлімнің 1-жолында ағынды суды қабылдағаны және тазартқан қызметі үшін кәсіпорындар мен ұйымдарға жалпы төлемдері көрсетіледі. 2-жолда өндірістің және тұрмыстық қатты қалдықтарын (қауіптілерден басқа)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3-жолда өндірістің қатты қауіпті қалдықтарын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3-бөлімде қоршаған табиғи ортаны ластағаны үшін есептелген және нақты төленген төлемдер, табиғат ресурстары үшін төлемдер, сондай-ақ табиғатты пайдаланушылардың экологиялық заңнаманы бұзғандары үшін келтірілген зиянды өтеу бойынша төлемдер көрсетіледі.</w:t>
      </w:r>
      <w:r>
        <w:br/>
      </w:r>
      <w:r>
        <w:rPr>
          <w:rFonts w:ascii="Times New Roman"/>
          <w:b w:val="false"/>
          <w:i w:val="false"/>
          <w:color w:val="000000"/>
          <w:sz w:val="28"/>
        </w:rPr>
        <w:t>
      1-жол бойынша ластағыш заттардың шығарындылары мен төгінділері және белгіленген лимиттер шегінде өндіріс және тұтыну қалдықтарын орналастырғаны үшін төленуге ұсынылған және нақты төленген төлемдер көлемі көрсетіледі.</w:t>
      </w:r>
      <w:r>
        <w:br/>
      </w:r>
      <w:r>
        <w:rPr>
          <w:rFonts w:ascii="Times New Roman"/>
          <w:b w:val="false"/>
          <w:i w:val="false"/>
          <w:color w:val="000000"/>
          <w:sz w:val="28"/>
        </w:rPr>
        <w:t>
      1.1-жол бойынша нормативтер (лимиттер) шегінде ластағыш заттарды табиғи су қоймасына, сүзілу алаңына, жинауыш тоғанға төккені үшін төленуге ұсынылған және есепті жылы төленген төлемдер көрсетіледі.</w:t>
      </w:r>
      <w:r>
        <w:br/>
      </w:r>
      <w:r>
        <w:rPr>
          <w:rFonts w:ascii="Times New Roman"/>
          <w:b w:val="false"/>
          <w:i w:val="false"/>
          <w:color w:val="000000"/>
          <w:sz w:val="28"/>
        </w:rPr>
        <w:t>
      1.2-жол бойынша тұрақты көздер (жылжымалы ластау қайнар көздерін қоспағанда) үшін белгіленген шектелімде ластайтын заттарды атмосфераға шығарған және нақты жұмсалған отын үшін төленуге ұсынылған және есепті жылы төленген төлемдер көрсетіледі.</w:t>
      </w:r>
      <w:r>
        <w:br/>
      </w:r>
      <w:r>
        <w:rPr>
          <w:rFonts w:ascii="Times New Roman"/>
          <w:b w:val="false"/>
          <w:i w:val="false"/>
          <w:color w:val="000000"/>
          <w:sz w:val="28"/>
        </w:rPr>
        <w:t>
      1.3-жолда полигондарда, үйінділерде қалдықтарды орналастырғаны (үйгені, көмгені) және өндіріс қалдықтарын белгіленген шектелімде орналастырғаны (пайдаланбағаны) үшін төленуге ұсынылған және есепті жылы төленген төлемдер көрсетіледі.</w:t>
      </w:r>
      <w:r>
        <w:br/>
      </w:r>
      <w:r>
        <w:rPr>
          <w:rFonts w:ascii="Times New Roman"/>
          <w:b w:val="false"/>
          <w:i w:val="false"/>
          <w:color w:val="000000"/>
          <w:sz w:val="28"/>
        </w:rPr>
        <w:t>
      2-жолда қоршаған ортаны нормативтен тыс (шектелімнен тыс) ластағаны, яғни кәсіпорынның ластайтын заттарды (қалдықтарды) белгіленген нормативтен тыс шығарғаны (төккені, орналастырғаны) үшін есептелген және төленген қаражаттар көрсетіледі. Бұдан басқа, кәсіпорынның зиянды заттарды шығарғаны (төккені) және қалдықтарды орналастырғаны үшін рұқсатты ресімдемеуі бойынша ластайтын заттар (қалдықтар) түрлері бойынша төлемдері көрсетіледі.</w:t>
      </w:r>
      <w:r>
        <w:br/>
      </w:r>
      <w:r>
        <w:rPr>
          <w:rFonts w:ascii="Times New Roman"/>
          <w:b w:val="false"/>
          <w:i w:val="false"/>
          <w:color w:val="000000"/>
          <w:sz w:val="28"/>
        </w:rPr>
        <w:t>
      2.1-жолда табиғи су объектілеріне, сүзілу объектілеріне, жинауыш тоғанға және басқа да жасанды су қоймасына ластайтын заттарды нормативтен тыс төккені үшін төленуге ұсынылған және есепті жылы төленген төлемдер көрсетіледі.</w:t>
      </w:r>
      <w:r>
        <w:br/>
      </w:r>
      <w:r>
        <w:rPr>
          <w:rFonts w:ascii="Times New Roman"/>
          <w:b w:val="false"/>
          <w:i w:val="false"/>
          <w:color w:val="000000"/>
          <w:sz w:val="28"/>
        </w:rPr>
        <w:t>
      2.2-жолда ластайтын заттарды атмосфераға нормативтен тыс шығарғаны үшін төленуге ұсынылған және есепті жылы төленген төлемдер көрсетіледі.</w:t>
      </w:r>
      <w:r>
        <w:br/>
      </w:r>
      <w:r>
        <w:rPr>
          <w:rFonts w:ascii="Times New Roman"/>
          <w:b w:val="false"/>
          <w:i w:val="false"/>
          <w:color w:val="000000"/>
          <w:sz w:val="28"/>
        </w:rPr>
        <w:t>
      2.3-жолда полигондарда, үйінділерде қалдықтарды (үйгені, көмгені) және өндіріс қалдықтарын нормативтен тыс орналастырғаны (пайдаланбағаны) үшін төленуге ұсынылған және есепті жылы төленген төлемдер көрсетіледі.</w:t>
      </w:r>
      <w:r>
        <w:br/>
      </w:r>
      <w:r>
        <w:rPr>
          <w:rFonts w:ascii="Times New Roman"/>
          <w:b w:val="false"/>
          <w:i w:val="false"/>
          <w:color w:val="000000"/>
          <w:sz w:val="28"/>
        </w:rPr>
        <w:t>
      3-жолда кәсіпорындардың экологиялық заңнамаларын бұзудан болған залалды өтеуге ұсынылған және нақты өндіріп алынған барлық қаражаттар ескеріледі. Бұған қоршаған ортаны апатты жағдайда ластағаны, табиғат ресурстарын тиімсіз пайдаланғаны немесе бүлдіргені үшін төлемдер жатады. Бұған сонымен қоса нақты лауазымдық тұлғалардың жазалары енгізіледі.</w:t>
      </w:r>
      <w:r>
        <w:br/>
      </w:r>
      <w:r>
        <w:rPr>
          <w:rFonts w:ascii="Times New Roman"/>
          <w:b w:val="false"/>
          <w:i w:val="false"/>
          <w:color w:val="000000"/>
          <w:sz w:val="28"/>
        </w:rPr>
        <w:t>
      4-жолға табиғат ресурстарын пайдаланғаны, табиғат ресурстарын тиімсіз және жан-жақты пайдаланбағаны үшін есептелген және нақты белгіленген төлемдер енгізіледі.</w:t>
      </w:r>
      <w:r>
        <w:br/>
      </w:r>
      <w:r>
        <w:rPr>
          <w:rFonts w:ascii="Times New Roman"/>
          <w:b w:val="false"/>
          <w:i w:val="false"/>
          <w:color w:val="000000"/>
          <w:sz w:val="28"/>
        </w:rPr>
        <w:t>
      5-жолда Қазақстан Республикасы Салық заңнамасына сәйкес анықталатын жер қойнауын пайдаланушылардың арнаулы төлемдері көрсетіледі.</w:t>
      </w:r>
      <w:r>
        <w:br/>
      </w:r>
      <w:r>
        <w:rPr>
          <w:rFonts w:ascii="Times New Roman"/>
          <w:b w:val="false"/>
          <w:i w:val="false"/>
          <w:color w:val="000000"/>
          <w:sz w:val="28"/>
        </w:rPr>
        <w:t>
      4-бөлім бойынша қорғау жөніндегі қондырғылар мен құрылыстардың күрделі жөндеуіне арналған шығын көлемін атай отырып, табиғатты қорғауға арналған негізгі құрал-жабдықтардың күрделі жөндеу шығындары көрсетіледі: атмосфералық ауаны (1-жол); су ресурстарын ұтымды пайдалану (2-жол). Су ресурстары мен ауа бассейнін қорғау және ұтымды пайдалану жөніндегі құрал-жабдықтардың құрамы, осы нұсқаулықтың 3-бөлімінде 4-ҚО (жылдық) статистикалық нысанның 2-бөлімін толтыру бойынша әдіснамалық түсініктемелерінде (3.2-жолдан басқа) аталған қондырғылар мен құрылыстар тізбесіне сәйкес келуі тиіс.</w:t>
      </w:r>
      <w:r>
        <w:br/>
      </w:r>
      <w:r>
        <w:rPr>
          <w:rFonts w:ascii="Times New Roman"/>
          <w:b w:val="false"/>
          <w:i w:val="false"/>
          <w:color w:val="000000"/>
          <w:sz w:val="28"/>
        </w:rPr>
        <w:t>
      9-жолда өндірістік қалдықтарды тасуға, сақтауға және жоюға, сондай-ақ жерді қайта құнарландыруға байланысты негізгі қорларды күрделі жөндеу шығындары көрсетіледі.</w:t>
      </w:r>
      <w:r>
        <w:br/>
      </w:r>
      <w:r>
        <w:rPr>
          <w:rFonts w:ascii="Times New Roman"/>
          <w:b w:val="false"/>
          <w:i w:val="false"/>
          <w:color w:val="000000"/>
          <w:sz w:val="28"/>
        </w:rPr>
        <w:t>
      5-бөлімнің 1-3-жолдарында қоршаған ортаны қорғау бойынша негізгі құрал-жабдықтардың орташа жылдық құны ағымдағы құнмен көрсетіледі.</w:t>
      </w:r>
      <w:r>
        <w:br/>
      </w:r>
      <w:r>
        <w:rPr>
          <w:rFonts w:ascii="Times New Roman"/>
          <w:b w:val="false"/>
          <w:i w:val="false"/>
          <w:color w:val="000000"/>
          <w:sz w:val="28"/>
        </w:rPr>
        <w:t>
      3-жолға жерді өндірістік қалдықтармен ластанудан қорғауға, сондай-ақ жерді құнарландыруға ғана байланысты пайдаланылатын негізгі қорлардың құны кіреді.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3-бөлім. «Экологиялық төлемдер және табиғи ресурстар үшін төлемақы көлемі»:</w:t>
      </w:r>
      <w:r>
        <w:br/>
      </w:r>
      <w:r>
        <w:rPr>
          <w:rFonts w:ascii="Times New Roman"/>
          <w:b w:val="false"/>
          <w:i w:val="false"/>
          <w:color w:val="000000"/>
          <w:sz w:val="28"/>
        </w:rPr>
        <w:t>
      1-коды = 1.1, 1.2, 1.3-кодтардың қосындысына</w:t>
      </w:r>
      <w:r>
        <w:br/>
      </w:r>
      <w:r>
        <w:rPr>
          <w:rFonts w:ascii="Times New Roman"/>
          <w:b w:val="false"/>
          <w:i w:val="false"/>
          <w:color w:val="000000"/>
          <w:sz w:val="28"/>
        </w:rPr>
        <w:t>
      2-коды = 2.1, 2.2, 2.3-кодтардың қосындысына</w:t>
      </w:r>
      <w:r>
        <w:br/>
      </w:r>
      <w:r>
        <w:rPr>
          <w:rFonts w:ascii="Times New Roman"/>
          <w:b w:val="false"/>
          <w:i w:val="false"/>
          <w:color w:val="000000"/>
          <w:sz w:val="28"/>
        </w:rPr>
        <w:t xml:space="preserve">
      4-коды </w:t>
      </w:r>
      <w:r>
        <w:rPr>
          <w:rFonts w:ascii="Times New Roman"/>
          <w:b w:val="false"/>
          <w:i w:val="false"/>
          <w:color w:val="000000"/>
          <w:sz w:val="28"/>
          <w:u w:val="single"/>
        </w:rPr>
        <w:t>&gt;</w:t>
      </w:r>
      <w:r>
        <w:rPr>
          <w:rFonts w:ascii="Times New Roman"/>
          <w:b w:val="false"/>
          <w:i w:val="false"/>
          <w:color w:val="000000"/>
          <w:sz w:val="28"/>
        </w:rPr>
        <w:t xml:space="preserve"> 4.1, 4.2, 4.3, 4.4, 4.5-кодтардың қосындысына.</w:t>
      </w:r>
      <w:r>
        <w:br/>
      </w:r>
      <w:r>
        <w:rPr>
          <w:rFonts w:ascii="Times New Roman"/>
          <w:b w:val="false"/>
          <w:i w:val="false"/>
          <w:color w:val="000000"/>
          <w:sz w:val="28"/>
        </w:rPr>
        <w:t>
</w:t>
      </w:r>
      <w:r>
        <w:rPr>
          <w:rFonts w:ascii="Times New Roman"/>
          <w:b w:val="false"/>
          <w:i w:val="false"/>
          <w:color w:val="000000"/>
          <w:sz w:val="28"/>
        </w:rPr>
        <w:t>
      2) Бөлімдер арасындағы бақылау:</w:t>
      </w:r>
      <w:r>
        <w:br/>
      </w:r>
      <w:r>
        <w:rPr>
          <w:rFonts w:ascii="Times New Roman"/>
          <w:b w:val="false"/>
          <w:i w:val="false"/>
          <w:color w:val="000000"/>
          <w:sz w:val="28"/>
        </w:rPr>
        <w:t xml:space="preserve">
      1-бөлім кодтарының қосындысы </w:t>
      </w:r>
      <w:r>
        <w:rPr>
          <w:rFonts w:ascii="Times New Roman"/>
          <w:b w:val="false"/>
          <w:i w:val="false"/>
          <w:color w:val="000000"/>
          <w:sz w:val="28"/>
          <w:u w:val="single"/>
        </w:rPr>
        <w:t>&gt;</w:t>
      </w:r>
      <w:r>
        <w:rPr>
          <w:rFonts w:ascii="Times New Roman"/>
          <w:b w:val="false"/>
          <w:i w:val="false"/>
          <w:color w:val="000000"/>
          <w:sz w:val="28"/>
        </w:rPr>
        <w:t xml:space="preserve"> 2-бөлім кодтарының қосындысына 1-бөлімнің 1-коды </w:t>
      </w:r>
      <w:r>
        <w:rPr>
          <w:rFonts w:ascii="Times New Roman"/>
          <w:b w:val="false"/>
          <w:i w:val="false"/>
          <w:color w:val="000000"/>
          <w:sz w:val="28"/>
          <w:u w:val="single"/>
        </w:rPr>
        <w:t>&gt;</w:t>
      </w:r>
      <w:r>
        <w:rPr>
          <w:rFonts w:ascii="Times New Roman"/>
          <w:b w:val="false"/>
          <w:i w:val="false"/>
          <w:color w:val="000000"/>
          <w:sz w:val="28"/>
        </w:rPr>
        <w:t xml:space="preserve"> 2-бөлімнің 2-коды + 4-бөлімнің 1-коды</w:t>
      </w:r>
      <w:r>
        <w:br/>
      </w:r>
      <w:r>
        <w:rPr>
          <w:rFonts w:ascii="Times New Roman"/>
          <w:b w:val="false"/>
          <w:i w:val="false"/>
          <w:color w:val="000000"/>
          <w:sz w:val="28"/>
        </w:rPr>
        <w:t xml:space="preserve">
      1-бөлімнің 2, 4-кодтарының қосындысы &gt; 2-бөлімнің 1-коды + 4-бөлімнің 2-коды </w:t>
      </w:r>
      <w:r>
        <w:br/>
      </w:r>
      <w:r>
        <w:rPr>
          <w:rFonts w:ascii="Times New Roman"/>
          <w:b w:val="false"/>
          <w:i w:val="false"/>
          <w:color w:val="000000"/>
          <w:sz w:val="28"/>
        </w:rPr>
        <w:t>
      1-бөлімнің 3, 4, 6-кодтарының қосындысы &gt; 2-бөлімнің 3.1 + 3.2-кодтары</w:t>
      </w:r>
      <w:r>
        <w:br/>
      </w:r>
      <w:r>
        <w:rPr>
          <w:rFonts w:ascii="Times New Roman"/>
          <w:b w:val="false"/>
          <w:i w:val="false"/>
          <w:color w:val="000000"/>
          <w:sz w:val="28"/>
        </w:rPr>
        <w:t xml:space="preserve">
      2.1-бөлімнің 1-жолы </w:t>
      </w:r>
      <w:r>
        <w:rPr>
          <w:rFonts w:ascii="Times New Roman"/>
          <w:b w:val="false"/>
          <w:i w:val="false"/>
          <w:color w:val="000000"/>
          <w:sz w:val="28"/>
          <w:u w:val="single"/>
        </w:rPr>
        <w:t>&lt;</w:t>
      </w:r>
      <w:r>
        <w:rPr>
          <w:rFonts w:ascii="Times New Roman"/>
          <w:b w:val="false"/>
          <w:i w:val="false"/>
          <w:color w:val="000000"/>
          <w:sz w:val="28"/>
        </w:rPr>
        <w:t xml:space="preserve"> 2-бөлімнің 1-коды</w:t>
      </w:r>
      <w:r>
        <w:br/>
      </w:r>
      <w:r>
        <w:rPr>
          <w:rFonts w:ascii="Times New Roman"/>
          <w:b w:val="false"/>
          <w:i w:val="false"/>
          <w:color w:val="000000"/>
          <w:sz w:val="28"/>
        </w:rPr>
        <w:t xml:space="preserve">
      2.1-бөлімнің 2,3-жолдарының қосындысы </w:t>
      </w:r>
      <w:r>
        <w:rPr>
          <w:rFonts w:ascii="Times New Roman"/>
          <w:b w:val="false"/>
          <w:i w:val="false"/>
          <w:color w:val="000000"/>
          <w:sz w:val="28"/>
          <w:u w:val="single"/>
        </w:rPr>
        <w:t>&lt;</w:t>
      </w:r>
      <w:r>
        <w:rPr>
          <w:rFonts w:ascii="Times New Roman"/>
          <w:b w:val="false"/>
          <w:i w:val="false"/>
          <w:color w:val="000000"/>
          <w:sz w:val="28"/>
        </w:rPr>
        <w:t xml:space="preserve"> 2-бөлімнің 3.1-коды</w:t>
      </w:r>
      <w:r>
        <w:br/>
      </w:r>
      <w:r>
        <w:rPr>
          <w:rFonts w:ascii="Times New Roman"/>
          <w:b w:val="false"/>
          <w:i w:val="false"/>
          <w:color w:val="000000"/>
          <w:sz w:val="28"/>
        </w:rPr>
        <w:t>
      егер 2-бөлімнің 1-коды № 0, онда 4-бөлімнің 2-коды № 0</w:t>
      </w:r>
      <w:r>
        <w:br/>
      </w:r>
      <w:r>
        <w:rPr>
          <w:rFonts w:ascii="Times New Roman"/>
          <w:b w:val="false"/>
          <w:i w:val="false"/>
          <w:color w:val="000000"/>
          <w:sz w:val="28"/>
        </w:rPr>
        <w:t>
      егер 2-бөлімнің 2-коды № 0, онда 4-бөлімнің 1-коды № 0</w:t>
      </w:r>
      <w:r>
        <w:br/>
      </w:r>
      <w:r>
        <w:rPr>
          <w:rFonts w:ascii="Times New Roman"/>
          <w:b w:val="false"/>
          <w:i w:val="false"/>
          <w:color w:val="000000"/>
          <w:sz w:val="28"/>
        </w:rPr>
        <w:t>
      егер 4-бөлімнің 2-коды № 0, онда 5-бөлімнің 1-коды № 0</w:t>
      </w:r>
      <w:r>
        <w:br/>
      </w:r>
      <w:r>
        <w:rPr>
          <w:rFonts w:ascii="Times New Roman"/>
          <w:b w:val="false"/>
          <w:i w:val="false"/>
          <w:color w:val="000000"/>
          <w:sz w:val="28"/>
        </w:rPr>
        <w:t>
      егер 4-бөлімнің 1-коды № 0, онда 5-бөлімнің 2-коды № 0</w:t>
      </w:r>
      <w:r>
        <w:br/>
      </w:r>
      <w:r>
        <w:rPr>
          <w:rFonts w:ascii="Times New Roman"/>
          <w:b w:val="false"/>
          <w:i w:val="false"/>
          <w:color w:val="000000"/>
          <w:sz w:val="28"/>
        </w:rPr>
        <w:t>
      егер 2-бөлімнің 1-коды № 0, онда 5-бөлімнің 1-коды № 0</w:t>
      </w:r>
      <w:r>
        <w:br/>
      </w:r>
      <w:r>
        <w:rPr>
          <w:rFonts w:ascii="Times New Roman"/>
          <w:b w:val="false"/>
          <w:i w:val="false"/>
          <w:color w:val="000000"/>
          <w:sz w:val="28"/>
        </w:rPr>
        <w:t>
      егер 2-бөлімнің 2-коды № 0, онда 5-бөлімнің 2-коды № 0</w:t>
      </w:r>
      <w:r>
        <w:br/>
      </w:r>
      <w:r>
        <w:rPr>
          <w:rFonts w:ascii="Times New Roman"/>
          <w:b w:val="false"/>
          <w:i w:val="false"/>
          <w:color w:val="000000"/>
          <w:sz w:val="28"/>
        </w:rPr>
        <w:t>
      егер 2-бөлімнің 3.1 және 3.2-коды № 0, онда 4-бөлімнің 3-коды № 0</w:t>
      </w:r>
    </w:p>
    <w:bookmarkEnd w:id="8"/>
    <w:bookmarkStart w:name="z87" w:id="9"/>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13 шілдедегі     </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3-қосымша            </w:t>
      </w:r>
    </w:p>
    <w:bookmarkEnd w:id="9"/>
    <w:p>
      <w:pPr>
        <w:spacing w:after="0"/>
        <w:ind w:left="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762000"/>
                    </a:xfrm>
                    <a:prstGeom prst="rect">
                      <a:avLst/>
                    </a:prstGeom>
                  </pic:spPr>
                </pic:pic>
              </a:graphicData>
            </a:graphic>
          </wp:inline>
        </w:drawing>
      </w:r>
    </w:p>
    <w:p>
      <w:pPr>
        <w:spacing w:after="0"/>
        <w:ind w:left="0"/>
        <w:jc w:val="both"/>
      </w:pPr>
      <w:r>
        <w:rPr>
          <w:rFonts w:ascii="Times New Roman"/>
          <w:b/>
          <w:i w:val="false"/>
          <w:color w:val="000000"/>
          <w:sz w:val="28"/>
        </w:rPr>
        <w:t>Мемлекеттік статистика       Қазақстан Республикасы Статистика</w:t>
      </w:r>
      <w:r>
        <w:br/>
      </w:r>
      <w:r>
        <w:rPr>
          <w:rFonts w:ascii="Times New Roman"/>
          <w:b w:val="false"/>
          <w:i w:val="false"/>
          <w:color w:val="000000"/>
          <w:sz w:val="28"/>
        </w:rPr>
        <w:t>
</w:t>
      </w:r>
      <w:r>
        <w:rPr>
          <w:rFonts w:ascii="Times New Roman"/>
          <w:b/>
          <w:i w:val="false"/>
          <w:color w:val="000000"/>
          <w:sz w:val="28"/>
        </w:rPr>
        <w:t>органдары құпиялылығына      агенттігі төрағасының 2010 жылғы</w:t>
      </w:r>
      <w:r>
        <w:br/>
      </w:r>
      <w:r>
        <w:rPr>
          <w:rFonts w:ascii="Times New Roman"/>
          <w:b w:val="false"/>
          <w:i w:val="false"/>
          <w:color w:val="000000"/>
          <w:sz w:val="28"/>
        </w:rPr>
        <w:t>
</w:t>
      </w:r>
      <w:r>
        <w:rPr>
          <w:rFonts w:ascii="Times New Roman"/>
          <w:b/>
          <w:i w:val="false"/>
          <w:color w:val="000000"/>
          <w:sz w:val="28"/>
        </w:rPr>
        <w:t>кепілдік береді                13 шілдедегі № 180</w:t>
      </w:r>
      <w:r>
        <w:rPr>
          <w:rFonts w:ascii="Times New Roman"/>
          <w:b w:val="false"/>
          <w:i w:val="false"/>
          <w:color w:val="000000"/>
          <w:sz w:val="28"/>
        </w:rPr>
        <w:t> </w:t>
      </w:r>
      <w:r>
        <w:rPr>
          <w:rFonts w:ascii="Times New Roman"/>
          <w:b/>
          <w:i w:val="false"/>
          <w:color w:val="000000"/>
          <w:sz w:val="28"/>
        </w:rPr>
        <w:t>бұйрығына</w:t>
      </w:r>
      <w:r>
        <w:br/>
      </w:r>
      <w:r>
        <w:rPr>
          <w:rFonts w:ascii="Times New Roman"/>
          <w:b w:val="false"/>
          <w:i w:val="false"/>
          <w:color w:val="000000"/>
          <w:sz w:val="28"/>
        </w:rPr>
        <w:t xml:space="preserve">
Конфиденциальность                         </w:t>
      </w:r>
      <w:r>
        <w:rPr>
          <w:rFonts w:ascii="Times New Roman"/>
          <w:b/>
          <w:i w:val="false"/>
          <w:color w:val="000000"/>
          <w:sz w:val="28"/>
        </w:rPr>
        <w:t>  3-қосымша</w:t>
      </w:r>
      <w:r>
        <w:br/>
      </w:r>
      <w:r>
        <w:rPr>
          <w:rFonts w:ascii="Times New Roman"/>
          <w:b w:val="false"/>
          <w:i w:val="false"/>
          <w:color w:val="000000"/>
          <w:sz w:val="28"/>
        </w:rPr>
        <w:t>
гарантируется органами</w:t>
      </w:r>
      <w:r>
        <w:br/>
      </w:r>
      <w:r>
        <w:rPr>
          <w:rFonts w:ascii="Times New Roman"/>
          <w:b w:val="false"/>
          <w:i w:val="false"/>
          <w:color w:val="000000"/>
          <w:sz w:val="28"/>
        </w:rPr>
        <w:t>
государственной статистики</w:t>
      </w:r>
    </w:p>
    <w:p>
      <w:pPr>
        <w:spacing w:after="0"/>
        <w:ind w:left="0"/>
        <w:jc w:val="both"/>
      </w:pPr>
      <w:r>
        <w:rPr>
          <w:rFonts w:ascii="Times New Roman"/>
          <w:b/>
          <w:i w:val="false"/>
          <w:color w:val="000000"/>
          <w:sz w:val="28"/>
        </w:rPr>
        <w:t>Жалпымемлекеттік</w:t>
      </w:r>
      <w:r>
        <w:rPr>
          <w:rFonts w:ascii="Times New Roman"/>
          <w:b w:val="false"/>
          <w:i w:val="false"/>
          <w:color w:val="000000"/>
          <w:sz w:val="28"/>
        </w:rPr>
        <w:t>               Приложение 3 к приказу Председателя</w:t>
      </w:r>
      <w:r>
        <w:br/>
      </w:r>
      <w:r>
        <w:rPr>
          <w:rFonts w:ascii="Times New Roman"/>
          <w:b w:val="false"/>
          <w:i w:val="false"/>
          <w:color w:val="000000"/>
          <w:sz w:val="28"/>
        </w:rPr>
        <w:t>
</w:t>
      </w:r>
      <w:r>
        <w:rPr>
          <w:rFonts w:ascii="Times New Roman"/>
          <w:b/>
          <w:i w:val="false"/>
          <w:color w:val="000000"/>
          <w:sz w:val="28"/>
        </w:rPr>
        <w:t>статистикалық байқау</w:t>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w:t>
      </w:r>
      <w:r>
        <w:rPr>
          <w:rFonts w:ascii="Times New Roman"/>
          <w:b/>
          <w:i w:val="false"/>
          <w:color w:val="000000"/>
          <w:sz w:val="28"/>
        </w:rPr>
        <w:t>бойынша статистикалық</w:t>
      </w:r>
      <w:r>
        <w:rPr>
          <w:rFonts w:ascii="Times New Roman"/>
          <w:b w:val="false"/>
          <w:i w:val="false"/>
          <w:color w:val="000000"/>
          <w:sz w:val="28"/>
        </w:rPr>
        <w:t>                     по статистике</w:t>
      </w:r>
      <w:r>
        <w:br/>
      </w:r>
      <w:r>
        <w:rPr>
          <w:rFonts w:ascii="Times New Roman"/>
          <w:b w:val="false"/>
          <w:i w:val="false"/>
          <w:color w:val="000000"/>
          <w:sz w:val="28"/>
        </w:rPr>
        <w:t>
</w:t>
      </w:r>
      <w:r>
        <w:rPr>
          <w:rFonts w:ascii="Times New Roman"/>
          <w:b/>
          <w:i w:val="false"/>
          <w:color w:val="000000"/>
          <w:sz w:val="28"/>
        </w:rPr>
        <w:t xml:space="preserve">нысан                             </w:t>
      </w:r>
      <w:r>
        <w:rPr>
          <w:rFonts w:ascii="Times New Roman"/>
          <w:b w:val="false"/>
          <w:i w:val="false"/>
          <w:color w:val="000000"/>
          <w:sz w:val="28"/>
        </w:rPr>
        <w:t>от 13 июля 2010 года № 180</w:t>
      </w:r>
      <w:r>
        <w:br/>
      </w:r>
      <w:r>
        <w:rPr>
          <w:rFonts w:ascii="Times New Roman"/>
          <w:b w:val="false"/>
          <w:i w:val="false"/>
          <w:color w:val="000000"/>
          <w:sz w:val="28"/>
        </w:rPr>
        <w:t>
Статистическая форма по</w:t>
      </w:r>
      <w:r>
        <w:br/>
      </w:r>
      <w:r>
        <w:rPr>
          <w:rFonts w:ascii="Times New Roman"/>
          <w:b w:val="false"/>
          <w:i w:val="false"/>
          <w:color w:val="000000"/>
          <w:sz w:val="28"/>
        </w:rPr>
        <w:t>
общегосударственному</w:t>
      </w:r>
      <w:r>
        <w:br/>
      </w:r>
      <w:r>
        <w:rPr>
          <w:rFonts w:ascii="Times New Roman"/>
          <w:b w:val="false"/>
          <w:i w:val="false"/>
          <w:color w:val="000000"/>
          <w:sz w:val="28"/>
        </w:rPr>
        <w:t>
статистическому наблюдению</w:t>
      </w:r>
    </w:p>
    <w:p>
      <w:pPr>
        <w:spacing w:after="0"/>
        <w:ind w:left="0"/>
        <w:jc w:val="both"/>
      </w:pPr>
      <w:r>
        <w:rPr>
          <w:rFonts w:ascii="Times New Roman"/>
          <w:b/>
          <w:i w:val="false"/>
          <w:color w:val="000000"/>
          <w:sz w:val="28"/>
        </w:rPr>
        <w:t>Аумақтық органға тапсырылады</w:t>
      </w:r>
      <w:r>
        <w:br/>
      </w:r>
      <w:r>
        <w:rPr>
          <w:rFonts w:ascii="Times New Roman"/>
          <w:b w:val="false"/>
          <w:i w:val="false"/>
          <w:color w:val="000000"/>
          <w:sz w:val="28"/>
        </w:rPr>
        <w:t>
Представляется территориальному органу</w:t>
      </w:r>
    </w:p>
    <w:p>
      <w:pPr>
        <w:spacing w:after="0"/>
        <w:ind w:left="0"/>
        <w:jc w:val="both"/>
      </w:pPr>
      <w:r>
        <w:rPr>
          <w:rFonts w:ascii="Times New Roman"/>
          <w:b/>
          <w:i w:val="false"/>
          <w:color w:val="000000"/>
          <w:sz w:val="28"/>
        </w:rPr>
        <w:t xml:space="preserve">Статистикалық нысанды </w:t>
      </w:r>
      <w:r>
        <w:rPr>
          <w:rFonts w:ascii="Times New Roman"/>
          <w:b/>
          <w:i w:val="false"/>
          <w:color w:val="000000"/>
          <w:sz w:val="28"/>
        </w:rPr>
        <w:t>www.stat.gov.kz</w:t>
      </w:r>
      <w:r>
        <w:br/>
      </w:r>
      <w:r>
        <w:rPr>
          <w:rFonts w:ascii="Times New Roman"/>
          <w:b w:val="false"/>
          <w:i w:val="false"/>
          <w:color w:val="000000"/>
          <w:sz w:val="28"/>
        </w:rPr>
        <w:t>
</w:t>
      </w:r>
      <w:r>
        <w:rPr>
          <w:rFonts w:ascii="Times New Roman"/>
          <w:b/>
          <w:i w:val="false"/>
          <w:color w:val="000000"/>
          <w:sz w:val="28"/>
        </w:rPr>
        <w:t>сайтынан алуға болады</w:t>
      </w:r>
      <w:r>
        <w:br/>
      </w:r>
      <w:r>
        <w:rPr>
          <w:rFonts w:ascii="Times New Roman"/>
          <w:b w:val="false"/>
          <w:i w:val="false"/>
          <w:color w:val="000000"/>
          <w:sz w:val="28"/>
        </w:rPr>
        <w:t>
Статистическую форму можно получить на сайте</w:t>
      </w:r>
      <w:r>
        <w:br/>
      </w:r>
      <w:r>
        <w:rPr>
          <w:rFonts w:ascii="Times New Roman"/>
          <w:b w:val="false"/>
          <w:i w:val="false"/>
          <w:color w:val="000000"/>
          <w:sz w:val="28"/>
        </w:rPr>
        <w:t>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713"/>
        <w:gridCol w:w="673"/>
        <w:gridCol w:w="693"/>
        <w:gridCol w:w="893"/>
        <w:gridCol w:w="233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час (нужное обвести)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w:t>
            </w:r>
          </w:p>
        </w:tc>
      </w:tr>
    </w:tbl>
    <w:p>
      <w:pPr>
        <w:spacing w:after="0"/>
        <w:ind w:left="0"/>
        <w:jc w:val="both"/>
      </w:pPr>
      <w:r>
        <w:rPr>
          <w:rFonts w:ascii="Times New Roman"/>
          <w:b/>
          <w:i w:val="false"/>
          <w:color w:val="000000"/>
          <w:sz w:val="28"/>
        </w:rPr>
        <w:t xml:space="preserve">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8"/>
        </w:rPr>
        <w:t>заңнамасына</w:t>
      </w:r>
      <w:r>
        <w:rPr>
          <w:rFonts w:ascii="Times New Roman"/>
          <w:b/>
          <w:i w:val="false"/>
          <w:color w:val="000000"/>
          <w:sz w:val="28"/>
        </w:rPr>
        <w:t xml:space="preserve"> сәйкес жауапкершілікке әкеп соғады.</w:t>
      </w:r>
      <w:r>
        <w:br/>
      </w:r>
      <w:r>
        <w:rPr>
          <w:rFonts w:ascii="Times New Roman"/>
          <w:b w:val="false"/>
          <w:i w:val="false"/>
          <w:color w:val="000000"/>
          <w:sz w:val="28"/>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p>
      <w:pPr>
        <w:spacing w:after="0"/>
        <w:ind w:left="0"/>
        <w:jc w:val="both"/>
      </w:pPr>
      <w:r>
        <w:rPr>
          <w:rFonts w:ascii="Times New Roman"/>
          <w:b/>
          <w:i w:val="false"/>
          <w:color w:val="000000"/>
          <w:sz w:val="28"/>
        </w:rPr>
        <w:t>Статистикалық нысан</w:t>
      </w:r>
      <w:r>
        <w:br/>
      </w:r>
      <w:r>
        <w:rPr>
          <w:rFonts w:ascii="Times New Roman"/>
          <w:b w:val="false"/>
          <w:i w:val="false"/>
          <w:color w:val="000000"/>
          <w:sz w:val="28"/>
        </w:rPr>
        <w:t>
</w:t>
      </w:r>
      <w:r>
        <w:rPr>
          <w:rFonts w:ascii="Times New Roman"/>
          <w:b/>
          <w:i w:val="false"/>
          <w:color w:val="000000"/>
          <w:sz w:val="28"/>
        </w:rPr>
        <w:t>коды 1431104               Коммуналдық қалдықтарды жинау</w:t>
      </w:r>
      <w:r>
        <w:br/>
      </w:r>
      <w:r>
        <w:rPr>
          <w:rFonts w:ascii="Times New Roman"/>
          <w:b w:val="false"/>
          <w:i w:val="false"/>
          <w:color w:val="000000"/>
          <w:sz w:val="28"/>
        </w:rPr>
        <w:t>
Код статистической</w:t>
      </w:r>
      <w:r>
        <w:rPr>
          <w:rFonts w:ascii="Times New Roman"/>
          <w:b/>
          <w:i w:val="false"/>
          <w:color w:val="000000"/>
          <w:sz w:val="28"/>
        </w:rPr>
        <w:t>              және шығару туралы есеп</w:t>
      </w:r>
      <w:r>
        <w:br/>
      </w:r>
      <w:r>
        <w:rPr>
          <w:rFonts w:ascii="Times New Roman"/>
          <w:b w:val="false"/>
          <w:i w:val="false"/>
          <w:color w:val="000000"/>
          <w:sz w:val="28"/>
        </w:rPr>
        <w:t>
формы 1431104          </w:t>
      </w:r>
    </w:p>
    <w:p>
      <w:pPr>
        <w:spacing w:after="0"/>
        <w:ind w:left="0"/>
        <w:jc w:val="both"/>
      </w:pPr>
      <w:r>
        <w:rPr>
          <w:rFonts w:ascii="Times New Roman"/>
          <w:b/>
          <w:i w:val="false"/>
          <w:color w:val="000000"/>
          <w:sz w:val="28"/>
        </w:rPr>
        <w:t>1-қалдықтар</w:t>
      </w:r>
      <w:r>
        <w:rPr>
          <w:rFonts w:ascii="Times New Roman"/>
          <w:b w:val="false"/>
          <w:i w:val="false"/>
          <w:color w:val="000000"/>
          <w:sz w:val="28"/>
        </w:rPr>
        <w:t>                  Отчет о сборе и вывозе коммунальных</w:t>
      </w:r>
      <w:r>
        <w:br/>
      </w:r>
      <w:r>
        <w:rPr>
          <w:rFonts w:ascii="Times New Roman"/>
          <w:b w:val="false"/>
          <w:i w:val="false"/>
          <w:color w:val="000000"/>
          <w:sz w:val="28"/>
        </w:rPr>
        <w:t>
1-отходы                                     отходов</w:t>
      </w:r>
    </w:p>
    <w:p>
      <w:pPr>
        <w:spacing w:after="0"/>
        <w:ind w:left="0"/>
        <w:jc w:val="both"/>
      </w:pPr>
      <w:r>
        <w:rPr>
          <w:rFonts w:ascii="Times New Roman"/>
          <w:b/>
          <w:i w:val="false"/>
          <w:color w:val="000000"/>
          <w:sz w:val="28"/>
        </w:rPr>
        <w:t>Жылдық</w:t>
      </w:r>
      <w:r>
        <w:rPr>
          <w:rFonts w:ascii="Times New Roman"/>
          <w:b w:val="false"/>
          <w:i w:val="false"/>
          <w:color w:val="000000"/>
          <w:sz w:val="28"/>
        </w:rPr>
        <w:t>                    </w:t>
      </w:r>
      <w:r>
        <w:rPr>
          <w:rFonts w:ascii="Times New Roman"/>
          <w:b/>
          <w:i w:val="false"/>
          <w:color w:val="000000"/>
          <w:sz w:val="28"/>
        </w:rPr>
        <w:t>Есепті кезең</w:t>
      </w:r>
      <w:r>
        <w:rPr>
          <w:rFonts w:ascii="Times New Roman"/>
          <w:b w:val="false"/>
          <w:i w:val="false"/>
          <w:color w:val="000000"/>
          <w:sz w:val="28"/>
        </w:rPr>
        <w:t xml:space="preserve">   __ __ __ __    </w:t>
      </w:r>
      <w:r>
        <w:rPr>
          <w:rFonts w:ascii="Times New Roman"/>
          <w:b/>
          <w:i w:val="false"/>
          <w:color w:val="000000"/>
          <w:sz w:val="28"/>
        </w:rPr>
        <w:t>жыл</w:t>
      </w:r>
      <w:r>
        <w:br/>
      </w:r>
      <w:r>
        <w:rPr>
          <w:rFonts w:ascii="Times New Roman"/>
          <w:b w:val="false"/>
          <w:i w:val="false"/>
          <w:color w:val="000000"/>
          <w:sz w:val="28"/>
        </w:rPr>
        <w:t>
Годовая                  Отчетный период  |__|__|__|__|   год</w:t>
      </w:r>
    </w:p>
    <w:p>
      <w:pPr>
        <w:spacing w:after="0"/>
        <w:ind w:left="0"/>
        <w:jc w:val="both"/>
      </w:pPr>
      <w:r>
        <w:rPr>
          <w:rFonts w:ascii="Times New Roman"/>
          <w:b/>
          <w:i w:val="false"/>
          <w:color w:val="000000"/>
          <w:sz w:val="28"/>
        </w:rPr>
        <w:t>Жұртшылық шаруашылықтарының коммуналдық қалдықтарын, сондай-ақ кәсіпорындар мен ұйымдардың ұқсас қалдықтарын жинау мен шығаруды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8"/>
        </w:rPr>
        <w:t>
Представляют юридические лица и (или) их структурные и обособленные подразделения, осуществляющие сбор и вывоз коммунальных отходов домашних хозяйств, а также похожих отходов предприятий и организаций.</w:t>
      </w:r>
    </w:p>
    <w:p>
      <w:pPr>
        <w:spacing w:after="0"/>
        <w:ind w:left="0"/>
        <w:jc w:val="both"/>
      </w:pPr>
      <w:r>
        <w:rPr>
          <w:rFonts w:ascii="Times New Roman"/>
          <w:b/>
          <w:i w:val="false"/>
          <w:color w:val="000000"/>
          <w:sz w:val="28"/>
        </w:rPr>
        <w:t>Тапсыру мерзімі мамырдың 17-сі.</w:t>
      </w:r>
      <w:r>
        <w:br/>
      </w:r>
      <w:r>
        <w:rPr>
          <w:rFonts w:ascii="Times New Roman"/>
          <w:b w:val="false"/>
          <w:i w:val="false"/>
          <w:color w:val="000000"/>
          <w:sz w:val="28"/>
        </w:rPr>
        <w:t>
Срок представления 17 мая.</w:t>
      </w:r>
    </w:p>
    <w:p>
      <w:pPr>
        <w:spacing w:after="0"/>
        <w:ind w:left="0"/>
        <w:jc w:val="both"/>
      </w:pPr>
      <w:r>
        <w:rPr>
          <w:rFonts w:ascii="Times New Roman"/>
          <w:b/>
          <w:i w:val="false"/>
          <w:color w:val="000000"/>
          <w:sz w:val="28"/>
        </w:rPr>
        <w:t>КҰЖЖ</w:t>
      </w:r>
      <w:r>
        <w:rPr>
          <w:rFonts w:ascii="Times New Roman"/>
          <w:b w:val="false"/>
          <w:i w:val="false"/>
          <w:color w:val="000000"/>
          <w:sz w:val="28"/>
        </w:rPr>
        <w:t> </w:t>
      </w:r>
      <w:r>
        <w:rPr>
          <w:rFonts w:ascii="Times New Roman"/>
          <w:b/>
          <w:i w:val="false"/>
          <w:color w:val="000000"/>
          <w:sz w:val="28"/>
        </w:rPr>
        <w:t xml:space="preserve">коды    </w:t>
      </w:r>
      <w:r>
        <w:rPr>
          <w:rFonts w:ascii="Times New Roman"/>
          <w:b w:val="false"/>
          <w:i w:val="false"/>
          <w:color w:val="000000"/>
          <w:sz w:val="28"/>
        </w:rPr>
        <w:t>_ _ _ _ _ _ _ _    _ _ _ _</w:t>
      </w:r>
      <w:r>
        <w:br/>
      </w:r>
      <w:r>
        <w:rPr>
          <w:rFonts w:ascii="Times New Roman"/>
          <w:b w:val="false"/>
          <w:i w:val="false"/>
          <w:color w:val="000000"/>
          <w:sz w:val="28"/>
        </w:rPr>
        <w:t>
Код БИН      |_|</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p>
    <w:p>
      <w:pPr>
        <w:spacing w:after="0"/>
        <w:ind w:left="0"/>
        <w:jc w:val="both"/>
      </w:pPr>
      <w:r>
        <w:rPr>
          <w:rFonts w:ascii="Times New Roman"/>
          <w:b/>
          <w:i w:val="false"/>
          <w:color w:val="000000"/>
          <w:sz w:val="28"/>
        </w:rPr>
        <w:t>БСН коды</w:t>
      </w:r>
      <w:r>
        <w:rPr>
          <w:rFonts w:ascii="Times New Roman"/>
          <w:b w:val="false"/>
          <w:i w:val="false"/>
          <w:color w:val="000000"/>
          <w:sz w:val="28"/>
        </w:rPr>
        <w:t>     _ _ _ _ _ _ _ _ _ _ _ _</w:t>
      </w:r>
      <w:r>
        <w:br/>
      </w:r>
      <w:r>
        <w:rPr>
          <w:rFonts w:ascii="Times New Roman"/>
          <w:b w:val="false"/>
          <w:i w:val="false"/>
          <w:color w:val="000000"/>
          <w:sz w:val="28"/>
        </w:rPr>
        <w:t>
Код БИН      |_|</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p>
    <w:p>
      <w:pPr>
        <w:spacing w:after="0"/>
        <w:ind w:left="0"/>
        <w:jc w:val="both"/>
      </w:pPr>
      <w:r>
        <w:rPr>
          <w:rFonts w:ascii="Times New Roman"/>
          <w:b/>
          <w:i w:val="false"/>
          <w:color w:val="000000"/>
          <w:sz w:val="28"/>
        </w:rPr>
        <w:t>СТН коды</w:t>
      </w:r>
      <w:r>
        <w:rPr>
          <w:rFonts w:ascii="Times New Roman"/>
          <w:b w:val="false"/>
          <w:i w:val="false"/>
          <w:color w:val="000000"/>
          <w:sz w:val="28"/>
        </w:rPr>
        <w:t>     _ _ _ _ _ _ _ _ _ _ _ _</w:t>
      </w:r>
      <w:r>
        <w:br/>
      </w:r>
      <w:r>
        <w:rPr>
          <w:rFonts w:ascii="Times New Roman"/>
          <w:b w:val="false"/>
          <w:i w:val="false"/>
          <w:color w:val="000000"/>
          <w:sz w:val="28"/>
        </w:rPr>
        <w:t>
Код РНН      |</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p>
    <w:bookmarkStart w:name="z88" w:id="10"/>
    <w:p>
      <w:pPr>
        <w:spacing w:after="0"/>
        <w:ind w:left="0"/>
        <w:jc w:val="both"/>
      </w:pPr>
      <w:r>
        <w:rPr>
          <w:rFonts w:ascii="Times New Roman"/>
          <w:b w:val="false"/>
          <w:i w:val="false"/>
          <w:color w:val="000000"/>
          <w:sz w:val="28"/>
        </w:rPr>
        <w:t>
</w:t>
      </w:r>
      <w:r>
        <w:rPr>
          <w:rFonts w:ascii="Times New Roman"/>
          <w:b/>
          <w:i w:val="false"/>
          <w:color w:val="000000"/>
          <w:sz w:val="28"/>
        </w:rPr>
        <w:t>1. Аралас коммуналдық қалдықтардың санын</w:t>
      </w:r>
      <w:r>
        <w:rPr>
          <w:rFonts w:ascii="Times New Roman"/>
          <w:b w:val="false"/>
          <w:i w:val="false"/>
          <w:color w:val="000000"/>
          <w:sz w:val="28"/>
        </w:rPr>
        <w:t>    ________ </w:t>
      </w:r>
      <w:r>
        <w:br/>
      </w:r>
      <w:r>
        <w:rPr>
          <w:rFonts w:ascii="Times New Roman"/>
          <w:b w:val="false"/>
          <w:i w:val="false"/>
          <w:color w:val="000000"/>
          <w:sz w:val="28"/>
        </w:rPr>
        <w:t>
</w:t>
      </w:r>
      <w:r>
        <w:rPr>
          <w:rFonts w:ascii="Times New Roman"/>
          <w:b/>
          <w:i w:val="false"/>
          <w:color w:val="000000"/>
          <w:sz w:val="28"/>
        </w:rPr>
        <w:t>   көрсетіңіз, тоннамен</w:t>
      </w:r>
      <w:r>
        <w:rPr>
          <w:rFonts w:ascii="Times New Roman"/>
          <w:b w:val="false"/>
          <w:i w:val="false"/>
          <w:color w:val="000000"/>
          <w:sz w:val="28"/>
        </w:rPr>
        <w:t>                      |________|</w:t>
      </w:r>
      <w:r>
        <w:br/>
      </w:r>
      <w:r>
        <w:rPr>
          <w:rFonts w:ascii="Times New Roman"/>
          <w:b w:val="false"/>
          <w:i w:val="false"/>
          <w:color w:val="000000"/>
          <w:sz w:val="28"/>
        </w:rPr>
        <w:t xml:space="preserve">
   Укажите количество смешанных коммунальных    </w:t>
      </w:r>
      <w:r>
        <w:br/>
      </w:r>
      <w:r>
        <w:rPr>
          <w:rFonts w:ascii="Times New Roman"/>
          <w:b w:val="false"/>
          <w:i w:val="false"/>
          <w:color w:val="000000"/>
          <w:sz w:val="28"/>
        </w:rPr>
        <w:t>
   отходов, в тоннах</w:t>
      </w:r>
    </w:p>
    <w:bookmarkEnd w:id="10"/>
    <w:bookmarkStart w:name="z89" w:id="11"/>
    <w:p>
      <w:pPr>
        <w:spacing w:after="0"/>
        <w:ind w:left="0"/>
        <w:jc w:val="both"/>
      </w:pPr>
      <w:r>
        <w:rPr>
          <w:rFonts w:ascii="Times New Roman"/>
          <w:b w:val="false"/>
          <w:i w:val="false"/>
          <w:color w:val="000000"/>
          <w:sz w:val="28"/>
        </w:rPr>
        <w:t>
</w:t>
      </w:r>
      <w:r>
        <w:rPr>
          <w:rFonts w:ascii="Times New Roman"/>
          <w:b/>
          <w:i w:val="false"/>
          <w:color w:val="000000"/>
          <w:sz w:val="28"/>
        </w:rPr>
        <w:t>2. Бөлек жиналатын коммуналдық қалдықтардың санын көрсетіңіз,</w:t>
      </w:r>
      <w:r>
        <w:br/>
      </w:r>
      <w:r>
        <w:rPr>
          <w:rFonts w:ascii="Times New Roman"/>
          <w:b w:val="false"/>
          <w:i w:val="false"/>
          <w:color w:val="000000"/>
          <w:sz w:val="28"/>
        </w:rPr>
        <w:t>
</w:t>
      </w:r>
      <w:r>
        <w:rPr>
          <w:rFonts w:ascii="Times New Roman"/>
          <w:b/>
          <w:i w:val="false"/>
          <w:color w:val="000000"/>
          <w:sz w:val="28"/>
        </w:rPr>
        <w:t>   тоннамен</w:t>
      </w:r>
      <w:r>
        <w:br/>
      </w:r>
      <w:r>
        <w:rPr>
          <w:rFonts w:ascii="Times New Roman"/>
          <w:b w:val="false"/>
          <w:i w:val="false"/>
          <w:color w:val="000000"/>
          <w:sz w:val="28"/>
        </w:rPr>
        <w:t>
   Укажите количество раздельно собираемых коммунальных отходов, в</w:t>
      </w:r>
      <w:r>
        <w:br/>
      </w:r>
      <w:r>
        <w:rPr>
          <w:rFonts w:ascii="Times New Roman"/>
          <w:b w:val="false"/>
          <w:i w:val="false"/>
          <w:color w:val="000000"/>
          <w:sz w:val="28"/>
        </w:rPr>
        <w:t>
   тоннах</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2573"/>
        <w:gridCol w:w="219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аталуы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КҚТА бойынша коды</w:t>
            </w:r>
            <w:r>
              <w:br/>
            </w:r>
            <w:r>
              <w:rPr>
                <w:rFonts w:ascii="Times New Roman"/>
                <w:b w:val="false"/>
                <w:i w:val="false"/>
                <w:color w:val="000000"/>
                <w:sz w:val="20"/>
              </w:rPr>
              <w:t>
</w:t>
            </w:r>
            <w:r>
              <w:rPr>
                <w:rFonts w:ascii="Times New Roman"/>
                <w:b w:val="false"/>
                <w:i w:val="false"/>
                <w:color w:val="000000"/>
                <w:sz w:val="20"/>
              </w:rPr>
              <w:t>Код по СВКО</w:t>
            </w:r>
            <w:r>
              <w:rPr>
                <w:rFonts w:ascii="Times New Roman"/>
                <w:b w:val="false"/>
                <w:i w:val="false"/>
                <w:color w:val="000000"/>
                <w:vertAlign w:val="superscript"/>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Көшедегi қоқыс</w:t>
            </w:r>
            <w:r>
              <w:br/>
            </w:r>
            <w:r>
              <w:rPr>
                <w:rFonts w:ascii="Times New Roman"/>
                <w:b w:val="false"/>
                <w:i w:val="false"/>
                <w:color w:val="000000"/>
                <w:sz w:val="20"/>
              </w:rPr>
              <w:t>
</w:t>
            </w:r>
            <w:r>
              <w:rPr>
                <w:rFonts w:ascii="Times New Roman"/>
                <w:b w:val="false"/>
                <w:i w:val="false"/>
                <w:color w:val="000000"/>
                <w:sz w:val="20"/>
              </w:rPr>
              <w:t>Уличный мусор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Нарықтардан шығарылған қалдықтар</w:t>
            </w:r>
            <w:r>
              <w:br/>
            </w:r>
            <w:r>
              <w:rPr>
                <w:rFonts w:ascii="Times New Roman"/>
                <w:b w:val="false"/>
                <w:i w:val="false"/>
                <w:color w:val="000000"/>
                <w:sz w:val="20"/>
              </w:rPr>
              <w:t>
</w:t>
            </w:r>
            <w:r>
              <w:rPr>
                <w:rFonts w:ascii="Times New Roman"/>
                <w:b w:val="false"/>
                <w:i w:val="false"/>
                <w:color w:val="000000"/>
                <w:sz w:val="20"/>
              </w:rPr>
              <w:t>Отходы с рынков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Бау-бақша және саябақ қалдықтары (зираттардан шыққан қалдықтарды қоса)</w:t>
            </w:r>
            <w:r>
              <w:br/>
            </w:r>
            <w:r>
              <w:rPr>
                <w:rFonts w:ascii="Times New Roman"/>
                <w:b w:val="false"/>
                <w:i w:val="false"/>
                <w:color w:val="000000"/>
                <w:sz w:val="20"/>
              </w:rPr>
              <w:t>
</w:t>
            </w:r>
            <w:r>
              <w:rPr>
                <w:rFonts w:ascii="Times New Roman"/>
                <w:b w:val="false"/>
                <w:i w:val="false"/>
                <w:color w:val="000000"/>
                <w:sz w:val="20"/>
              </w:rPr>
              <w:t>Садово-огородные и парковые отходы (включая отходы с кладбищ)</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Iрi габаритті қалдықтар</w:t>
            </w:r>
            <w:r>
              <w:br/>
            </w:r>
            <w:r>
              <w:rPr>
                <w:rFonts w:ascii="Times New Roman"/>
                <w:b w:val="false"/>
                <w:i w:val="false"/>
                <w:color w:val="000000"/>
                <w:sz w:val="20"/>
              </w:rPr>
              <w:t>
</w:t>
            </w:r>
            <w:r>
              <w:rPr>
                <w:rFonts w:ascii="Times New Roman"/>
                <w:b w:val="false"/>
                <w:i w:val="false"/>
                <w:color w:val="000000"/>
                <w:sz w:val="20"/>
              </w:rPr>
              <w:t>Крупногабаритные отходы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бөлек жиналатын коммуналдық қалдықтар</w:t>
            </w:r>
            <w:r>
              <w:br/>
            </w:r>
            <w:r>
              <w:rPr>
                <w:rFonts w:ascii="Times New Roman"/>
                <w:b w:val="false"/>
                <w:i w:val="false"/>
                <w:color w:val="000000"/>
                <w:sz w:val="20"/>
              </w:rPr>
              <w:t>
</w:t>
            </w:r>
            <w:r>
              <w:rPr>
                <w:rFonts w:ascii="Times New Roman"/>
                <w:b w:val="false"/>
                <w:i w:val="false"/>
                <w:color w:val="000000"/>
                <w:sz w:val="20"/>
              </w:rPr>
              <w:t>Прочие раздельно собираемые коммунальные отходы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12"/>
    <w:p>
      <w:pPr>
        <w:spacing w:after="0"/>
        <w:ind w:left="0"/>
        <w:jc w:val="both"/>
      </w:pPr>
      <w:r>
        <w:rPr>
          <w:rFonts w:ascii="Times New Roman"/>
          <w:b w:val="false"/>
          <w:i w:val="false"/>
          <w:color w:val="000000"/>
          <w:sz w:val="28"/>
        </w:rPr>
        <w:t>
</w:t>
      </w:r>
      <w:r>
        <w:rPr>
          <w:rFonts w:ascii="Times New Roman"/>
          <w:b/>
          <w:i w:val="false"/>
          <w:color w:val="000000"/>
          <w:sz w:val="28"/>
        </w:rPr>
        <w:t>3. Ұйымның өзі қызмет көрсететін аудандар</w:t>
      </w:r>
      <w:r>
        <w:rPr>
          <w:rFonts w:ascii="Times New Roman"/>
          <w:b w:val="false"/>
          <w:i w:val="false"/>
          <w:color w:val="000000"/>
          <w:sz w:val="28"/>
        </w:rPr>
        <w:t>      ________</w:t>
      </w:r>
      <w:r>
        <w:br/>
      </w:r>
      <w:r>
        <w:rPr>
          <w:rFonts w:ascii="Times New Roman"/>
          <w:b w:val="false"/>
          <w:i w:val="false"/>
          <w:color w:val="000000"/>
          <w:sz w:val="28"/>
        </w:rPr>
        <w:t>
</w:t>
      </w:r>
      <w:r>
        <w:rPr>
          <w:rFonts w:ascii="Times New Roman"/>
          <w:b/>
          <w:i w:val="false"/>
          <w:color w:val="000000"/>
          <w:sz w:val="28"/>
        </w:rPr>
        <w:t xml:space="preserve">   мен кәсіпорындар санын көрсетіңіз, бірлік  </w:t>
      </w:r>
      <w:r>
        <w:rPr>
          <w:rFonts w:ascii="Times New Roman"/>
          <w:b w:val="false"/>
          <w:i w:val="false"/>
          <w:color w:val="000000"/>
          <w:sz w:val="28"/>
        </w:rPr>
        <w:t>|________|</w:t>
      </w:r>
      <w:r>
        <w:br/>
      </w:r>
      <w:r>
        <w:rPr>
          <w:rFonts w:ascii="Times New Roman"/>
          <w:b w:val="false"/>
          <w:i w:val="false"/>
          <w:color w:val="000000"/>
          <w:sz w:val="28"/>
        </w:rPr>
        <w:t>
   Укажите количество предприятий, обслуживаемых</w:t>
      </w:r>
      <w:r>
        <w:br/>
      </w:r>
      <w:r>
        <w:rPr>
          <w:rFonts w:ascii="Times New Roman"/>
          <w:b w:val="false"/>
          <w:i w:val="false"/>
          <w:color w:val="000000"/>
          <w:sz w:val="28"/>
        </w:rPr>
        <w:t>
   организацией, единиц</w:t>
      </w:r>
    </w:p>
    <w:bookmarkEnd w:id="12"/>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 Адрес  ______________________</w:t>
      </w:r>
      <w:r>
        <w:br/>
      </w:r>
      <w:r>
        <w:rPr>
          <w:rFonts w:ascii="Times New Roman"/>
          <w:b w:val="false"/>
          <w:i w:val="false"/>
          <w:color w:val="000000"/>
          <w:sz w:val="28"/>
        </w:rPr>
        <w:t>
             _________________________ Тел.:  ______________________</w:t>
      </w:r>
      <w:r>
        <w:br/>
      </w:r>
      <w:r>
        <w:rPr>
          <w:rFonts w:ascii="Times New Roman"/>
          <w:b w:val="false"/>
          <w:i w:val="false"/>
          <w:color w:val="000000"/>
          <w:sz w:val="28"/>
        </w:rPr>
        <w:t>
             _________________________ E-mail 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 Тел.______________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_________________ (Ф.И.О., подпись) ______________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i w:val="false"/>
          <w:color w:val="000000"/>
          <w:sz w:val="28"/>
        </w:rPr>
        <w:t>* коммуналдық қалдықтардың түрлерінің анықтамалығы</w:t>
      </w:r>
      <w:r>
        <w:br/>
      </w:r>
      <w:r>
        <w:rPr>
          <w:rFonts w:ascii="Times New Roman"/>
          <w:b w:val="false"/>
          <w:i w:val="false"/>
          <w:color w:val="000000"/>
          <w:sz w:val="28"/>
        </w:rPr>
        <w:t>
  справочник видов коммунальных отходов</w:t>
      </w:r>
    </w:p>
    <w:bookmarkStart w:name="z9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шілдедегі</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4-қосымша       </w:t>
      </w:r>
    </w:p>
    <w:bookmarkEnd w:id="13"/>
    <w:p>
      <w:pPr>
        <w:spacing w:after="0"/>
        <w:ind w:left="0"/>
        <w:jc w:val="left"/>
      </w:pPr>
      <w:r>
        <w:rPr>
          <w:rFonts w:ascii="Times New Roman"/>
          <w:b/>
          <w:i w:val="false"/>
          <w:color w:val="000000"/>
        </w:rPr>
        <w:t xml:space="preserve"> «Коммуналдық қалдықтарды жинау және шығару туралы есеп»</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r>
        <w:br/>
      </w:r>
      <w:r>
        <w:rPr>
          <w:rFonts w:ascii="Times New Roman"/>
          <w:b/>
          <w:i w:val="false"/>
          <w:color w:val="000000"/>
        </w:rPr>
        <w:t>
(коды 1431104, индексі 1-қалдықтар, кезеңділігі жылдық)</w:t>
      </w:r>
    </w:p>
    <w:bookmarkStart w:name="z92" w:id="1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«Коммуналдық қалдықтарды жинау және шығару туралы есеп» статистикалық нысанын (коды 1431104, индексі 1-қалдықтар, кезеңділігі жылдық)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 осы статистикалық нысанды толтыру мақсатында қолданылады:</w:t>
      </w:r>
      <w:r>
        <w:br/>
      </w:r>
      <w:r>
        <w:rPr>
          <w:rFonts w:ascii="Times New Roman"/>
          <w:b w:val="false"/>
          <w:i w:val="false"/>
          <w:color w:val="000000"/>
          <w:sz w:val="28"/>
        </w:rPr>
        <w:t>
      коммуналдық қалдықтар - 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3. Статистикалық нысан қалдықтарды жинау бойынша бухгалтерлік және бастапқы есеп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1-бөлімде жиналуы мен шығарылуы қалдықтардың түрлеріне бөлінбей жүргізілетін барлық аралас коммуналдық қалдықтар, шығарындылар көрсетіледі, яғни бұл қалдықтар қоқыс жинауға арналған жерлерге тасталады, содан кейін бөлінусіз қоқыс шығаратын ұйыммен шығарылады.</w:t>
      </w:r>
      <w:r>
        <w:br/>
      </w:r>
      <w:r>
        <w:rPr>
          <w:rFonts w:ascii="Times New Roman"/>
          <w:b w:val="false"/>
          <w:i w:val="false"/>
          <w:color w:val="000000"/>
          <w:sz w:val="28"/>
        </w:rPr>
        <w:t>
</w:t>
      </w:r>
      <w:r>
        <w:rPr>
          <w:rFonts w:ascii="Times New Roman"/>
          <w:b w:val="false"/>
          <w:i w:val="false"/>
          <w:color w:val="000000"/>
          <w:sz w:val="28"/>
        </w:rPr>
        <w:t>
      2-бөлімде бөлек жиналатын коммуналдық қалдықтардың барлық түрлері көрсетіледі - бұл шығарындылары және шығарылуы қалдықтардың түрлері бойынша бөлек жүргізілетін қалдықтың кез келген түрі (мысалы: қағаз және қатырма қағаз, пластмасса, металл, шыны, тағам қалдығы және тағы басқасы) бола алады. Әдетте бұл қалдықтар қайтадан пайдалануға қолданылады.</w:t>
      </w:r>
      <w:r>
        <w:br/>
      </w:r>
      <w:r>
        <w:rPr>
          <w:rFonts w:ascii="Times New Roman"/>
          <w:b w:val="false"/>
          <w:i w:val="false"/>
          <w:color w:val="000000"/>
          <w:sz w:val="28"/>
        </w:rPr>
        <w:t>
</w:t>
      </w:r>
      <w:r>
        <w:rPr>
          <w:rFonts w:ascii="Times New Roman"/>
          <w:b w:val="false"/>
          <w:i w:val="false"/>
          <w:color w:val="000000"/>
          <w:sz w:val="28"/>
        </w:rPr>
        <w:t>
      1-жол бойынша көшедегi қоқыс (рұқсат етілмеген қоқыс тастайтын жерлердегі қоқысты қоса) көшелерден жиналатын қоқыс көрсетіледі. Бұған жолдарды, жер асты өтпе жолдарын, қоғамдық көлік тұрақтарын, митингілер, шерулер, ойын-сауық көріністерін өткізгеннен кейін алаңдарды тазалау бойынша көрсеткіштер енгізіледі.</w:t>
      </w:r>
      <w:r>
        <w:br/>
      </w:r>
      <w:r>
        <w:rPr>
          <w:rFonts w:ascii="Times New Roman"/>
          <w:b w:val="false"/>
          <w:i w:val="false"/>
          <w:color w:val="000000"/>
          <w:sz w:val="28"/>
        </w:rPr>
        <w:t>
</w:t>
      </w:r>
      <w:r>
        <w:rPr>
          <w:rFonts w:ascii="Times New Roman"/>
          <w:b w:val="false"/>
          <w:i w:val="false"/>
          <w:color w:val="000000"/>
          <w:sz w:val="28"/>
        </w:rPr>
        <w:t>
      2-жол бойынша нарықтардан шығарылған қалдықтар, яғни нарықтардан жиналып шығарылған тұрмыстық қалдықтардың көлемдері.</w:t>
      </w:r>
      <w:r>
        <w:br/>
      </w:r>
      <w:r>
        <w:rPr>
          <w:rFonts w:ascii="Times New Roman"/>
          <w:b w:val="false"/>
          <w:i w:val="false"/>
          <w:color w:val="000000"/>
          <w:sz w:val="28"/>
        </w:rPr>
        <w:t>
      «Бау-бақша және саябақ қалдықтары (зираттардан шыққан қалдықтарды қоса)» 3-жолы бойынша бау-бақшалар мен саябақтардан, гүл бақтарынан, жасыл екпе ағаштары аймақтарынан, азаматтардың жер учаскелерінен, зираттардан жиналған қалдықтары көрсетіледі. Бұларға микроорганизмдерге ыдырайтын (жапырақ, бұтақ, пәлек, шөп және тағы басқасы), топырақ, тастар және ыдырамайтын организмдердің қалдықтары жатады.</w:t>
      </w:r>
      <w:r>
        <w:br/>
      </w:r>
      <w:r>
        <w:rPr>
          <w:rFonts w:ascii="Times New Roman"/>
          <w:b w:val="false"/>
          <w:i w:val="false"/>
          <w:color w:val="000000"/>
          <w:sz w:val="28"/>
        </w:rPr>
        <w:t>
      «Iрi габаритті қалдықтар» 4-жолы бойынша өздерінің көлемдерінің әсерінен кәдiмгi контейнерлерге немесе қоқыстарға арналған бақтарға сыймайтын қатты коммуналдық қалдықтар (мысалы: жиһаз, iрi тұрмыстық техника және тағы басқасы) көрсетіледі.</w:t>
      </w:r>
      <w:r>
        <w:br/>
      </w:r>
      <w:r>
        <w:rPr>
          <w:rFonts w:ascii="Times New Roman"/>
          <w:b w:val="false"/>
          <w:i w:val="false"/>
          <w:color w:val="000000"/>
          <w:sz w:val="28"/>
        </w:rPr>
        <w:t>
</w:t>
      </w:r>
      <w:r>
        <w:rPr>
          <w:rFonts w:ascii="Times New Roman"/>
          <w:b w:val="false"/>
          <w:i w:val="false"/>
          <w:color w:val="000000"/>
          <w:sz w:val="28"/>
        </w:rPr>
        <w:t>
      5-жол бойынша бөлімнің басқа жолдарында ескерілмеген бөлек жиналатын қалдықтар көрсетіледі.</w:t>
      </w:r>
      <w:r>
        <w:br/>
      </w:r>
      <w:r>
        <w:rPr>
          <w:rFonts w:ascii="Times New Roman"/>
          <w:b w:val="false"/>
          <w:i w:val="false"/>
          <w:color w:val="000000"/>
          <w:sz w:val="28"/>
        </w:rPr>
        <w:t>
</w:t>
      </w:r>
      <w:r>
        <w:rPr>
          <w:rFonts w:ascii="Times New Roman"/>
          <w:b w:val="false"/>
          <w:i w:val="false"/>
          <w:color w:val="000000"/>
          <w:sz w:val="28"/>
        </w:rPr>
        <w:t>
      3-бөлімде қоқыс шығаратын ұйым өзі қызмет көрсететін кәсіпорындардың санын көрсетіледі.</w:t>
      </w:r>
    </w:p>
    <w:bookmarkEnd w:id="14"/>
    <w:bookmarkStart w:name="z10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шілдедегі</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5-қосымша       </w:t>
      </w:r>
    </w:p>
    <w:bookmarkEnd w:id="15"/>
    <w:p>
      <w:pPr>
        <w:spacing w:after="0"/>
        <w:ind w:left="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762000"/>
                    </a:xfrm>
                    <a:prstGeom prst="rect">
                      <a:avLst/>
                    </a:prstGeom>
                  </pic:spPr>
                </pic:pic>
              </a:graphicData>
            </a:graphic>
          </wp:inline>
        </w:drawing>
      </w:r>
    </w:p>
    <w:p>
      <w:pPr>
        <w:spacing w:after="0"/>
        <w:ind w:left="0"/>
        <w:jc w:val="both"/>
      </w:pPr>
      <w:r>
        <w:rPr>
          <w:rFonts w:ascii="Times New Roman"/>
          <w:b/>
          <w:i w:val="false"/>
          <w:color w:val="000000"/>
          <w:sz w:val="28"/>
        </w:rPr>
        <w:t>Мемлекеттік статистика       Қазақстан Республикасы Статистика</w:t>
      </w:r>
      <w:r>
        <w:br/>
      </w:r>
      <w:r>
        <w:rPr>
          <w:rFonts w:ascii="Times New Roman"/>
          <w:b w:val="false"/>
          <w:i w:val="false"/>
          <w:color w:val="000000"/>
          <w:sz w:val="28"/>
        </w:rPr>
        <w:t>
</w:t>
      </w:r>
      <w:r>
        <w:rPr>
          <w:rFonts w:ascii="Times New Roman"/>
          <w:b/>
          <w:i w:val="false"/>
          <w:color w:val="000000"/>
          <w:sz w:val="28"/>
        </w:rPr>
        <w:t>органдары құпиялылығына      агенттігі төрағасының 2010 жылғы</w:t>
      </w:r>
      <w:r>
        <w:br/>
      </w:r>
      <w:r>
        <w:rPr>
          <w:rFonts w:ascii="Times New Roman"/>
          <w:b w:val="false"/>
          <w:i w:val="false"/>
          <w:color w:val="000000"/>
          <w:sz w:val="28"/>
        </w:rPr>
        <w:t>
</w:t>
      </w:r>
      <w:r>
        <w:rPr>
          <w:rFonts w:ascii="Times New Roman"/>
          <w:b/>
          <w:i w:val="false"/>
          <w:color w:val="000000"/>
          <w:sz w:val="28"/>
        </w:rPr>
        <w:t>кепілдік береді                13 шілдедегі № 180</w:t>
      </w:r>
      <w:r>
        <w:rPr>
          <w:rFonts w:ascii="Times New Roman"/>
          <w:b w:val="false"/>
          <w:i w:val="false"/>
          <w:color w:val="000000"/>
          <w:sz w:val="28"/>
        </w:rPr>
        <w:t> </w:t>
      </w:r>
      <w:r>
        <w:rPr>
          <w:rFonts w:ascii="Times New Roman"/>
          <w:b/>
          <w:i w:val="false"/>
          <w:color w:val="000000"/>
          <w:sz w:val="28"/>
        </w:rPr>
        <w:t>бұйрығына</w:t>
      </w:r>
      <w:r>
        <w:br/>
      </w:r>
      <w:r>
        <w:rPr>
          <w:rFonts w:ascii="Times New Roman"/>
          <w:b w:val="false"/>
          <w:i w:val="false"/>
          <w:color w:val="000000"/>
          <w:sz w:val="28"/>
        </w:rPr>
        <w:t xml:space="preserve">
Конфиденциальность                         </w:t>
      </w:r>
      <w:r>
        <w:rPr>
          <w:rFonts w:ascii="Times New Roman"/>
          <w:b/>
          <w:i w:val="false"/>
          <w:color w:val="000000"/>
          <w:sz w:val="28"/>
        </w:rPr>
        <w:t>  5-қосымша</w:t>
      </w:r>
      <w:r>
        <w:br/>
      </w:r>
      <w:r>
        <w:rPr>
          <w:rFonts w:ascii="Times New Roman"/>
          <w:b w:val="false"/>
          <w:i w:val="false"/>
          <w:color w:val="000000"/>
          <w:sz w:val="28"/>
        </w:rPr>
        <w:t>
гарантируется органами</w:t>
      </w:r>
      <w:r>
        <w:br/>
      </w:r>
      <w:r>
        <w:rPr>
          <w:rFonts w:ascii="Times New Roman"/>
          <w:b w:val="false"/>
          <w:i w:val="false"/>
          <w:color w:val="000000"/>
          <w:sz w:val="28"/>
        </w:rPr>
        <w:t>
государственной статистики</w:t>
      </w:r>
    </w:p>
    <w:p>
      <w:pPr>
        <w:spacing w:after="0"/>
        <w:ind w:left="0"/>
        <w:jc w:val="both"/>
      </w:pPr>
      <w:r>
        <w:rPr>
          <w:rFonts w:ascii="Times New Roman"/>
          <w:b/>
          <w:i w:val="false"/>
          <w:color w:val="000000"/>
          <w:sz w:val="28"/>
        </w:rPr>
        <w:t>Жалпымемлекеттік</w:t>
      </w:r>
      <w:r>
        <w:rPr>
          <w:rFonts w:ascii="Times New Roman"/>
          <w:b w:val="false"/>
          <w:i w:val="false"/>
          <w:color w:val="000000"/>
          <w:sz w:val="28"/>
        </w:rPr>
        <w:t>               Приложение 5 к приказу Председателя</w:t>
      </w:r>
      <w:r>
        <w:br/>
      </w:r>
      <w:r>
        <w:rPr>
          <w:rFonts w:ascii="Times New Roman"/>
          <w:b w:val="false"/>
          <w:i w:val="false"/>
          <w:color w:val="000000"/>
          <w:sz w:val="28"/>
        </w:rPr>
        <w:t>
</w:t>
      </w:r>
      <w:r>
        <w:rPr>
          <w:rFonts w:ascii="Times New Roman"/>
          <w:b/>
          <w:i w:val="false"/>
          <w:color w:val="000000"/>
          <w:sz w:val="28"/>
        </w:rPr>
        <w:t>статистикалық байқау</w:t>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w:t>
      </w:r>
      <w:r>
        <w:rPr>
          <w:rFonts w:ascii="Times New Roman"/>
          <w:b/>
          <w:i w:val="false"/>
          <w:color w:val="000000"/>
          <w:sz w:val="28"/>
        </w:rPr>
        <w:t>бойынша статистикалық</w:t>
      </w:r>
      <w:r>
        <w:rPr>
          <w:rFonts w:ascii="Times New Roman"/>
          <w:b w:val="false"/>
          <w:i w:val="false"/>
          <w:color w:val="000000"/>
          <w:sz w:val="28"/>
        </w:rPr>
        <w:t>                     по статистике</w:t>
      </w:r>
      <w:r>
        <w:br/>
      </w:r>
      <w:r>
        <w:rPr>
          <w:rFonts w:ascii="Times New Roman"/>
          <w:b w:val="false"/>
          <w:i w:val="false"/>
          <w:color w:val="000000"/>
          <w:sz w:val="28"/>
        </w:rPr>
        <w:t>
</w:t>
      </w:r>
      <w:r>
        <w:rPr>
          <w:rFonts w:ascii="Times New Roman"/>
          <w:b/>
          <w:i w:val="false"/>
          <w:color w:val="000000"/>
          <w:sz w:val="28"/>
        </w:rPr>
        <w:t xml:space="preserve">нысан                             </w:t>
      </w:r>
      <w:r>
        <w:rPr>
          <w:rFonts w:ascii="Times New Roman"/>
          <w:b w:val="false"/>
          <w:i w:val="false"/>
          <w:color w:val="000000"/>
          <w:sz w:val="28"/>
        </w:rPr>
        <w:t>от 13 июля 2010 года № 180</w:t>
      </w:r>
      <w:r>
        <w:br/>
      </w:r>
      <w:r>
        <w:rPr>
          <w:rFonts w:ascii="Times New Roman"/>
          <w:b w:val="false"/>
          <w:i w:val="false"/>
          <w:color w:val="000000"/>
          <w:sz w:val="28"/>
        </w:rPr>
        <w:t>
Статистическая форма по</w:t>
      </w:r>
      <w:r>
        <w:br/>
      </w:r>
      <w:r>
        <w:rPr>
          <w:rFonts w:ascii="Times New Roman"/>
          <w:b w:val="false"/>
          <w:i w:val="false"/>
          <w:color w:val="000000"/>
          <w:sz w:val="28"/>
        </w:rPr>
        <w:t>
общегосударственному</w:t>
      </w:r>
      <w:r>
        <w:br/>
      </w:r>
      <w:r>
        <w:rPr>
          <w:rFonts w:ascii="Times New Roman"/>
          <w:b w:val="false"/>
          <w:i w:val="false"/>
          <w:color w:val="000000"/>
          <w:sz w:val="28"/>
        </w:rPr>
        <w:t>
статистическому наблюдению</w:t>
      </w:r>
    </w:p>
    <w:p>
      <w:pPr>
        <w:spacing w:after="0"/>
        <w:ind w:left="0"/>
        <w:jc w:val="both"/>
      </w:pPr>
      <w:r>
        <w:rPr>
          <w:rFonts w:ascii="Times New Roman"/>
          <w:b/>
          <w:i w:val="false"/>
          <w:color w:val="000000"/>
          <w:sz w:val="28"/>
        </w:rPr>
        <w:t>Аумақтық органға тапсырылады</w:t>
      </w:r>
      <w:r>
        <w:br/>
      </w:r>
      <w:r>
        <w:rPr>
          <w:rFonts w:ascii="Times New Roman"/>
          <w:b w:val="false"/>
          <w:i w:val="false"/>
          <w:color w:val="000000"/>
          <w:sz w:val="28"/>
        </w:rPr>
        <w:t>
Представляется территориальному органу</w:t>
      </w:r>
    </w:p>
    <w:p>
      <w:pPr>
        <w:spacing w:after="0"/>
        <w:ind w:left="0"/>
        <w:jc w:val="both"/>
      </w:pPr>
      <w:r>
        <w:rPr>
          <w:rFonts w:ascii="Times New Roman"/>
          <w:b/>
          <w:i w:val="false"/>
          <w:color w:val="000000"/>
          <w:sz w:val="28"/>
        </w:rPr>
        <w:t xml:space="preserve">Статистикалық нысанды </w:t>
      </w:r>
      <w:r>
        <w:rPr>
          <w:rFonts w:ascii="Times New Roman"/>
          <w:b/>
          <w:i w:val="false"/>
          <w:color w:val="000000"/>
          <w:sz w:val="28"/>
        </w:rPr>
        <w:t>www.stat.gov.kz</w:t>
      </w:r>
      <w:r>
        <w:br/>
      </w:r>
      <w:r>
        <w:rPr>
          <w:rFonts w:ascii="Times New Roman"/>
          <w:b w:val="false"/>
          <w:i w:val="false"/>
          <w:color w:val="000000"/>
          <w:sz w:val="28"/>
        </w:rPr>
        <w:t>
</w:t>
      </w:r>
      <w:r>
        <w:rPr>
          <w:rFonts w:ascii="Times New Roman"/>
          <w:b/>
          <w:i w:val="false"/>
          <w:color w:val="000000"/>
          <w:sz w:val="28"/>
        </w:rPr>
        <w:t>сайтынан алуға болады</w:t>
      </w:r>
      <w:r>
        <w:br/>
      </w:r>
      <w:r>
        <w:rPr>
          <w:rFonts w:ascii="Times New Roman"/>
          <w:b w:val="false"/>
          <w:i w:val="false"/>
          <w:color w:val="000000"/>
          <w:sz w:val="28"/>
        </w:rPr>
        <w:t>
Статистическую форму можно получить на сайте</w:t>
      </w:r>
      <w:r>
        <w:br/>
      </w:r>
      <w:r>
        <w:rPr>
          <w:rFonts w:ascii="Times New Roman"/>
          <w:b w:val="false"/>
          <w:i w:val="false"/>
          <w:color w:val="000000"/>
          <w:sz w:val="28"/>
        </w:rPr>
        <w:t>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713"/>
        <w:gridCol w:w="673"/>
        <w:gridCol w:w="693"/>
        <w:gridCol w:w="893"/>
        <w:gridCol w:w="233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час (нужное обвести)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w:t>
            </w:r>
          </w:p>
        </w:tc>
      </w:tr>
    </w:tbl>
    <w:p>
      <w:pPr>
        <w:spacing w:after="0"/>
        <w:ind w:left="0"/>
        <w:jc w:val="both"/>
      </w:pPr>
      <w:r>
        <w:rPr>
          <w:rFonts w:ascii="Times New Roman"/>
          <w:b/>
          <w:i w:val="false"/>
          <w:color w:val="000000"/>
          <w:sz w:val="28"/>
        </w:rPr>
        <w:t xml:space="preserve">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8"/>
        </w:rPr>
        <w:t>заңнамасына</w:t>
      </w:r>
      <w:r>
        <w:rPr>
          <w:rFonts w:ascii="Times New Roman"/>
          <w:b/>
          <w:i w:val="false"/>
          <w:color w:val="000000"/>
          <w:sz w:val="28"/>
        </w:rPr>
        <w:t xml:space="preserve"> сәйкес жауапкершілікке әкеп соғады.</w:t>
      </w:r>
      <w:r>
        <w:br/>
      </w:r>
      <w:r>
        <w:rPr>
          <w:rFonts w:ascii="Times New Roman"/>
          <w:b w:val="false"/>
          <w:i w:val="false"/>
          <w:color w:val="000000"/>
          <w:sz w:val="28"/>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p>
      <w:pPr>
        <w:spacing w:after="0"/>
        <w:ind w:left="0"/>
        <w:jc w:val="both"/>
      </w:pPr>
      <w:r>
        <w:rPr>
          <w:rFonts w:ascii="Times New Roman"/>
          <w:b/>
          <w:i w:val="false"/>
          <w:color w:val="000000"/>
          <w:sz w:val="28"/>
        </w:rPr>
        <w:t>Статистикалық нысан коды       Қалдықтарды іріктеу және сақтау</w:t>
      </w:r>
      <w:r>
        <w:br/>
      </w:r>
      <w:r>
        <w:rPr>
          <w:rFonts w:ascii="Times New Roman"/>
          <w:b w:val="false"/>
          <w:i w:val="false"/>
          <w:color w:val="000000"/>
          <w:sz w:val="28"/>
        </w:rPr>
        <w:t xml:space="preserve">
Код статистической формы                     </w:t>
      </w:r>
      <w:r>
        <w:rPr>
          <w:rFonts w:ascii="Times New Roman"/>
          <w:b/>
          <w:i w:val="false"/>
          <w:color w:val="000000"/>
          <w:sz w:val="28"/>
        </w:rPr>
        <w:t>туралы есеп</w:t>
      </w:r>
      <w:r>
        <w:br/>
      </w:r>
      <w:r>
        <w:rPr>
          <w:rFonts w:ascii="Times New Roman"/>
          <w:b w:val="false"/>
          <w:i w:val="false"/>
          <w:color w:val="000000"/>
          <w:sz w:val="28"/>
        </w:rPr>
        <w:t>
                               Отчет о сортировке и депонировнии</w:t>
      </w:r>
      <w:r>
        <w:br/>
      </w:r>
      <w:r>
        <w:rPr>
          <w:rFonts w:ascii="Times New Roman"/>
          <w:b w:val="false"/>
          <w:i w:val="false"/>
          <w:color w:val="000000"/>
          <w:sz w:val="28"/>
        </w:rPr>
        <w:t>
</w:t>
      </w:r>
      <w:r>
        <w:rPr>
          <w:rFonts w:ascii="Times New Roman"/>
          <w:b/>
          <w:i w:val="false"/>
          <w:color w:val="000000"/>
          <w:sz w:val="28"/>
        </w:rPr>
        <w:t xml:space="preserve">2-қалдықтар 1441104                        </w:t>
      </w:r>
      <w:r>
        <w:rPr>
          <w:rFonts w:ascii="Times New Roman"/>
          <w:b w:val="false"/>
          <w:i w:val="false"/>
          <w:color w:val="000000"/>
          <w:sz w:val="28"/>
        </w:rPr>
        <w:t>отходов</w:t>
      </w:r>
      <w:r>
        <w:br/>
      </w:r>
      <w:r>
        <w:rPr>
          <w:rFonts w:ascii="Times New Roman"/>
          <w:b w:val="false"/>
          <w:i w:val="false"/>
          <w:color w:val="000000"/>
          <w:sz w:val="28"/>
        </w:rPr>
        <w:t>
2-отходы 1441104</w:t>
      </w:r>
    </w:p>
    <w:p>
      <w:pPr>
        <w:spacing w:after="0"/>
        <w:ind w:left="0"/>
        <w:jc w:val="both"/>
      </w:pPr>
      <w:r>
        <w:rPr>
          <w:rFonts w:ascii="Times New Roman"/>
          <w:b/>
          <w:i w:val="false"/>
          <w:color w:val="000000"/>
          <w:sz w:val="28"/>
        </w:rPr>
        <w:t>Жылдық</w:t>
      </w:r>
      <w:r>
        <w:rPr>
          <w:rFonts w:ascii="Times New Roman"/>
          <w:b w:val="false"/>
          <w:i w:val="false"/>
          <w:color w:val="000000"/>
          <w:sz w:val="28"/>
        </w:rPr>
        <w:t>                   </w:t>
      </w:r>
      <w:r>
        <w:rPr>
          <w:rFonts w:ascii="Times New Roman"/>
          <w:b/>
          <w:i w:val="false"/>
          <w:color w:val="000000"/>
          <w:sz w:val="28"/>
        </w:rPr>
        <w:t>Есепті кезең</w:t>
      </w:r>
      <w:r>
        <w:rPr>
          <w:rFonts w:ascii="Times New Roman"/>
          <w:b w:val="false"/>
          <w:i w:val="false"/>
          <w:color w:val="000000"/>
          <w:sz w:val="28"/>
        </w:rPr>
        <w:t xml:space="preserve">    __ __ __ __    </w:t>
      </w:r>
      <w:r>
        <w:rPr>
          <w:rFonts w:ascii="Times New Roman"/>
          <w:b/>
          <w:i w:val="false"/>
          <w:color w:val="000000"/>
          <w:sz w:val="28"/>
        </w:rPr>
        <w:t>жыл</w:t>
      </w:r>
      <w:r>
        <w:br/>
      </w:r>
      <w:r>
        <w:rPr>
          <w:rFonts w:ascii="Times New Roman"/>
          <w:b w:val="false"/>
          <w:i w:val="false"/>
          <w:color w:val="000000"/>
          <w:sz w:val="28"/>
        </w:rPr>
        <w:t>
Годовая                  Отчетный период  |__|__|__|__|   год</w:t>
      </w:r>
      <w:r>
        <w:br/>
      </w:r>
      <w:r>
        <w:rPr>
          <w:rFonts w:ascii="Times New Roman"/>
          <w:b w:val="false"/>
          <w:i w:val="false"/>
          <w:color w:val="000000"/>
          <w:sz w:val="28"/>
        </w:rPr>
        <w:t>
 </w:t>
      </w:r>
    </w:p>
    <w:p>
      <w:pPr>
        <w:spacing w:after="0"/>
        <w:ind w:left="0"/>
        <w:jc w:val="both"/>
      </w:pPr>
      <w:r>
        <w:rPr>
          <w:rFonts w:ascii="Times New Roman"/>
          <w:b/>
          <w:i w:val="false"/>
          <w:color w:val="000000"/>
          <w:sz w:val="28"/>
        </w:rPr>
        <w:t>Қалдықтарды іріктеуді және сақтауды (жинақтауды, көмуді) жүзеге</w:t>
      </w:r>
      <w:r>
        <w:br/>
      </w:r>
      <w:r>
        <w:rPr>
          <w:rFonts w:ascii="Times New Roman"/>
          <w:b w:val="false"/>
          <w:i w:val="false"/>
          <w:color w:val="000000"/>
          <w:sz w:val="28"/>
        </w:rPr>
        <w:t>
</w:t>
      </w:r>
      <w:r>
        <w:rPr>
          <w:rFonts w:ascii="Times New Roman"/>
          <w:b/>
          <w:i w:val="false"/>
          <w:color w:val="000000"/>
          <w:sz w:val="28"/>
        </w:rPr>
        <w:t>асыратын заңды тұлғалар және (немесе) олардың құрылымдық және</w:t>
      </w:r>
      <w:r>
        <w:br/>
      </w:r>
      <w:r>
        <w:rPr>
          <w:rFonts w:ascii="Times New Roman"/>
          <w:b w:val="false"/>
          <w:i w:val="false"/>
          <w:color w:val="000000"/>
          <w:sz w:val="28"/>
        </w:rPr>
        <w:t>
</w:t>
      </w:r>
      <w:r>
        <w:rPr>
          <w:rFonts w:ascii="Times New Roman"/>
          <w:b/>
          <w:i w:val="false"/>
          <w:color w:val="000000"/>
          <w:sz w:val="28"/>
        </w:rPr>
        <w:t>оқшауланған бөлімшелері тапсырады.</w:t>
      </w:r>
      <w:r>
        <w:br/>
      </w:r>
      <w:r>
        <w:rPr>
          <w:rFonts w:ascii="Times New Roman"/>
          <w:b w:val="false"/>
          <w:i w:val="false"/>
          <w:color w:val="000000"/>
          <w:sz w:val="28"/>
        </w:rPr>
        <w:t>
Представляют юридические лица и (или) их структурные и обособленные подразделения, осуществляющие сортировку и депонирование (складирование, захоронение) отходов.</w:t>
      </w:r>
    </w:p>
    <w:p>
      <w:pPr>
        <w:spacing w:after="0"/>
        <w:ind w:left="0"/>
        <w:jc w:val="both"/>
      </w:pPr>
      <w:r>
        <w:rPr>
          <w:rFonts w:ascii="Times New Roman"/>
          <w:b/>
          <w:i w:val="false"/>
          <w:color w:val="000000"/>
          <w:sz w:val="28"/>
        </w:rPr>
        <w:t>Тапсыру мерзімі – 17 мамыр.</w:t>
      </w:r>
      <w:r>
        <w:br/>
      </w:r>
      <w:r>
        <w:rPr>
          <w:rFonts w:ascii="Times New Roman"/>
          <w:b w:val="false"/>
          <w:i w:val="false"/>
          <w:color w:val="000000"/>
          <w:sz w:val="28"/>
        </w:rPr>
        <w:t>
Срок представления – 17 мая.</w:t>
      </w:r>
    </w:p>
    <w:p>
      <w:pPr>
        <w:spacing w:after="0"/>
        <w:ind w:left="0"/>
        <w:jc w:val="both"/>
      </w:pPr>
      <w:r>
        <w:rPr>
          <w:rFonts w:ascii="Times New Roman"/>
          <w:b/>
          <w:i w:val="false"/>
          <w:color w:val="000000"/>
          <w:sz w:val="28"/>
        </w:rPr>
        <w:t>КҰЖЖ</w:t>
      </w:r>
      <w:r>
        <w:rPr>
          <w:rFonts w:ascii="Times New Roman"/>
          <w:b w:val="false"/>
          <w:i w:val="false"/>
          <w:color w:val="000000"/>
          <w:sz w:val="28"/>
        </w:rPr>
        <w:t> </w:t>
      </w:r>
      <w:r>
        <w:rPr>
          <w:rFonts w:ascii="Times New Roman"/>
          <w:b/>
          <w:i w:val="false"/>
          <w:color w:val="000000"/>
          <w:sz w:val="28"/>
        </w:rPr>
        <w:t xml:space="preserve">коды    </w:t>
      </w:r>
      <w:r>
        <w:rPr>
          <w:rFonts w:ascii="Times New Roman"/>
          <w:b w:val="false"/>
          <w:i w:val="false"/>
          <w:color w:val="000000"/>
          <w:sz w:val="28"/>
        </w:rPr>
        <w:t>_ _ _ _ _ _ _ _    _ _ _ _</w:t>
      </w:r>
      <w:r>
        <w:br/>
      </w:r>
      <w:r>
        <w:rPr>
          <w:rFonts w:ascii="Times New Roman"/>
          <w:b w:val="false"/>
          <w:i w:val="false"/>
          <w:color w:val="000000"/>
          <w:sz w:val="28"/>
        </w:rPr>
        <w:t>
Код БИН      |_|</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p>
    <w:p>
      <w:pPr>
        <w:spacing w:after="0"/>
        <w:ind w:left="0"/>
        <w:jc w:val="both"/>
      </w:pPr>
      <w:r>
        <w:rPr>
          <w:rFonts w:ascii="Times New Roman"/>
          <w:b/>
          <w:i w:val="false"/>
          <w:color w:val="000000"/>
          <w:sz w:val="28"/>
        </w:rPr>
        <w:t>БСН коды</w:t>
      </w:r>
      <w:r>
        <w:rPr>
          <w:rFonts w:ascii="Times New Roman"/>
          <w:b w:val="false"/>
          <w:i w:val="false"/>
          <w:color w:val="000000"/>
          <w:sz w:val="28"/>
        </w:rPr>
        <w:t>     _ _ _ _ _ _ _ _ _ _ _ _</w:t>
      </w:r>
      <w:r>
        <w:br/>
      </w:r>
      <w:r>
        <w:rPr>
          <w:rFonts w:ascii="Times New Roman"/>
          <w:b w:val="false"/>
          <w:i w:val="false"/>
          <w:color w:val="000000"/>
          <w:sz w:val="28"/>
        </w:rPr>
        <w:t>
Код БИН      |_|</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СТН коды</w:t>
      </w:r>
      <w:r>
        <w:rPr>
          <w:rFonts w:ascii="Times New Roman"/>
          <w:b w:val="false"/>
          <w:i w:val="false"/>
          <w:color w:val="000000"/>
          <w:sz w:val="28"/>
        </w:rPr>
        <w:t>     _ _ _ _ _ _ _ _ _ _ _ _</w:t>
      </w:r>
      <w:r>
        <w:br/>
      </w:r>
      <w:r>
        <w:rPr>
          <w:rFonts w:ascii="Times New Roman"/>
          <w:b w:val="false"/>
          <w:i w:val="false"/>
          <w:color w:val="000000"/>
          <w:sz w:val="28"/>
        </w:rPr>
        <w:t>
Код РНН      |</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w:t>
      </w:r>
    </w:p>
    <w:bookmarkStart w:name="z102" w:id="16"/>
    <w:p>
      <w:pPr>
        <w:spacing w:after="0"/>
        <w:ind w:left="0"/>
        <w:jc w:val="both"/>
      </w:pPr>
      <w:r>
        <w:rPr>
          <w:rFonts w:ascii="Times New Roman"/>
          <w:b w:val="false"/>
          <w:i w:val="false"/>
          <w:color w:val="000000"/>
          <w:sz w:val="28"/>
        </w:rPr>
        <w:t>
</w:t>
      </w:r>
      <w:r>
        <w:rPr>
          <w:rFonts w:ascii="Times New Roman"/>
          <w:b/>
          <w:i w:val="false"/>
          <w:color w:val="000000"/>
          <w:sz w:val="28"/>
        </w:rPr>
        <w:t>1. Іріктелген қалдықтар санын көрсетіңіз, тонна</w:t>
      </w:r>
      <w:r>
        <w:br/>
      </w:r>
      <w:r>
        <w:rPr>
          <w:rFonts w:ascii="Times New Roman"/>
          <w:b w:val="false"/>
          <w:i w:val="false"/>
          <w:color w:val="000000"/>
          <w:sz w:val="28"/>
        </w:rPr>
        <w:t>
   Укажите количество отсортированных отходов, тонн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3"/>
        <w:gridCol w:w="2253"/>
        <w:gridCol w:w="2073"/>
      </w:tblGrid>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аталуы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Шыны </w:t>
            </w:r>
            <w:r>
              <w:br/>
            </w:r>
            <w:r>
              <w:rPr>
                <w:rFonts w:ascii="Times New Roman"/>
                <w:b w:val="false"/>
                <w:i w:val="false"/>
                <w:color w:val="000000"/>
                <w:sz w:val="20"/>
              </w:rPr>
              <w:t>
</w:t>
            </w:r>
            <w:r>
              <w:rPr>
                <w:rFonts w:ascii="Times New Roman"/>
                <w:b w:val="false"/>
                <w:i w:val="false"/>
                <w:color w:val="000000"/>
                <w:sz w:val="20"/>
              </w:rPr>
              <w:t>Стекло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қатырма қағаз</w:t>
            </w:r>
            <w:r>
              <w:br/>
            </w:r>
            <w:r>
              <w:rPr>
                <w:rFonts w:ascii="Times New Roman"/>
                <w:b w:val="false"/>
                <w:i w:val="false"/>
                <w:color w:val="000000"/>
                <w:sz w:val="20"/>
              </w:rPr>
              <w:t>
</w:t>
            </w:r>
            <w:r>
              <w:rPr>
                <w:rFonts w:ascii="Times New Roman"/>
                <w:b w:val="false"/>
                <w:i w:val="false"/>
                <w:color w:val="000000"/>
                <w:sz w:val="20"/>
              </w:rPr>
              <w:t>Бумага и картон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Текстиль</w:t>
            </w:r>
            <w:r>
              <w:br/>
            </w:r>
            <w:r>
              <w:rPr>
                <w:rFonts w:ascii="Times New Roman"/>
                <w:b w:val="false"/>
                <w:i w:val="false"/>
                <w:color w:val="000000"/>
                <w:sz w:val="20"/>
              </w:rPr>
              <w:t>
</w:t>
            </w:r>
            <w:r>
              <w:rPr>
                <w:rFonts w:ascii="Times New Roman"/>
                <w:b w:val="false"/>
                <w:i w:val="false"/>
                <w:color w:val="000000"/>
                <w:sz w:val="20"/>
              </w:rPr>
              <w:t>Текстиль</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Киім-кешек</w:t>
            </w:r>
            <w:r>
              <w:br/>
            </w:r>
            <w:r>
              <w:rPr>
                <w:rFonts w:ascii="Times New Roman"/>
                <w:b w:val="false"/>
                <w:i w:val="false"/>
                <w:color w:val="000000"/>
                <w:sz w:val="20"/>
              </w:rPr>
              <w:t>
</w:t>
            </w:r>
            <w:r>
              <w:rPr>
                <w:rFonts w:ascii="Times New Roman"/>
                <w:b w:val="false"/>
                <w:i w:val="false"/>
                <w:color w:val="000000"/>
                <w:sz w:val="20"/>
              </w:rPr>
              <w:t>Одежда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материалдар</w:t>
            </w:r>
            <w:r>
              <w:br/>
            </w:r>
            <w:r>
              <w:rPr>
                <w:rFonts w:ascii="Times New Roman"/>
                <w:b w:val="false"/>
                <w:i w:val="false"/>
                <w:color w:val="000000"/>
                <w:sz w:val="20"/>
              </w:rPr>
              <w:t>
</w:t>
            </w:r>
            <w:r>
              <w:rPr>
                <w:rFonts w:ascii="Times New Roman"/>
                <w:b w:val="false"/>
                <w:i w:val="false"/>
                <w:color w:val="000000"/>
                <w:sz w:val="20"/>
              </w:rPr>
              <w:t>Прочие материалы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7"/>
    <w:p>
      <w:pPr>
        <w:spacing w:after="0"/>
        <w:ind w:left="0"/>
        <w:jc w:val="both"/>
      </w:pPr>
      <w:r>
        <w:rPr>
          <w:rFonts w:ascii="Times New Roman"/>
          <w:b w:val="false"/>
          <w:i w:val="false"/>
          <w:color w:val="000000"/>
          <w:sz w:val="28"/>
        </w:rPr>
        <w:t>
</w:t>
      </w:r>
      <w:r>
        <w:rPr>
          <w:rFonts w:ascii="Times New Roman"/>
          <w:b/>
          <w:i w:val="false"/>
          <w:color w:val="000000"/>
          <w:sz w:val="28"/>
        </w:rPr>
        <w:t>2. Іріктеуден кейін қалған қалдықтар санын</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   көрсетіңіз, тонна</w:t>
      </w:r>
      <w:r>
        <w:rPr>
          <w:rFonts w:ascii="Times New Roman"/>
          <w:b w:val="false"/>
          <w:i w:val="false"/>
          <w:color w:val="000000"/>
          <w:sz w:val="28"/>
        </w:rPr>
        <w:t>                          |           |</w:t>
      </w:r>
      <w:r>
        <w:br/>
      </w:r>
      <w:r>
        <w:rPr>
          <w:rFonts w:ascii="Times New Roman"/>
          <w:b w:val="false"/>
          <w:i w:val="false"/>
          <w:color w:val="000000"/>
          <w:sz w:val="28"/>
        </w:rPr>
        <w:t>
   Укажите количество отходов, оставшихся после |___________|</w:t>
      </w:r>
      <w:r>
        <w:br/>
      </w:r>
      <w:r>
        <w:rPr>
          <w:rFonts w:ascii="Times New Roman"/>
          <w:b w:val="false"/>
          <w:i w:val="false"/>
          <w:color w:val="000000"/>
          <w:sz w:val="28"/>
        </w:rPr>
        <w:t xml:space="preserve">
   сортировки, тонн                             </w:t>
      </w:r>
    </w:p>
    <w:bookmarkEnd w:id="17"/>
    <w:bookmarkStart w:name="z104" w:id="18"/>
    <w:p>
      <w:pPr>
        <w:spacing w:after="0"/>
        <w:ind w:left="0"/>
        <w:jc w:val="both"/>
      </w:pPr>
      <w:r>
        <w:rPr>
          <w:rFonts w:ascii="Times New Roman"/>
          <w:b w:val="false"/>
          <w:i w:val="false"/>
          <w:color w:val="000000"/>
          <w:sz w:val="28"/>
        </w:rPr>
        <w:t>
</w:t>
      </w:r>
      <w:r>
        <w:rPr>
          <w:rFonts w:ascii="Times New Roman"/>
          <w:b/>
          <w:i w:val="false"/>
          <w:color w:val="000000"/>
          <w:sz w:val="28"/>
        </w:rPr>
        <w:t>3. Қалдықтарды сақтау туралы мәлімет көрсетіңіз,</w:t>
      </w:r>
      <w:r>
        <w:br/>
      </w:r>
      <w:r>
        <w:rPr>
          <w:rFonts w:ascii="Times New Roman"/>
          <w:b w:val="false"/>
          <w:i w:val="false"/>
          <w:color w:val="000000"/>
          <w:sz w:val="28"/>
        </w:rPr>
        <w:t>
</w:t>
      </w:r>
      <w:r>
        <w:rPr>
          <w:rFonts w:ascii="Times New Roman"/>
          <w:b/>
          <w:i w:val="false"/>
          <w:color w:val="000000"/>
          <w:sz w:val="28"/>
        </w:rPr>
        <w:t>   тонна</w:t>
      </w:r>
      <w:r>
        <w:br/>
      </w:r>
      <w:r>
        <w:rPr>
          <w:rFonts w:ascii="Times New Roman"/>
          <w:b w:val="false"/>
          <w:i w:val="false"/>
          <w:color w:val="000000"/>
          <w:sz w:val="28"/>
        </w:rPr>
        <w:t>
   Укажите данные о депонировании отходов, тонн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2293"/>
        <w:gridCol w:w="209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аталуы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іріктеусіз түскен, аралас коммуналдық қалдықтар</w:t>
            </w:r>
            <w:r>
              <w:br/>
            </w:r>
            <w:r>
              <w:rPr>
                <w:rFonts w:ascii="Times New Roman"/>
                <w:b w:val="false"/>
                <w:i w:val="false"/>
                <w:color w:val="000000"/>
                <w:sz w:val="20"/>
              </w:rPr>
              <w:t>
</w:t>
            </w:r>
            <w:r>
              <w:rPr>
                <w:rFonts w:ascii="Times New Roman"/>
                <w:b w:val="false"/>
                <w:i w:val="false"/>
                <w:color w:val="000000"/>
                <w:sz w:val="20"/>
              </w:rPr>
              <w:t>Смешанные коммунальные отходы, поступившие без предварительной сортировки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Іріктеуден кейін қалған қалдықтар</w:t>
            </w:r>
            <w:r>
              <w:br/>
            </w:r>
            <w:r>
              <w:rPr>
                <w:rFonts w:ascii="Times New Roman"/>
                <w:b w:val="false"/>
                <w:i w:val="false"/>
                <w:color w:val="000000"/>
                <w:sz w:val="20"/>
              </w:rPr>
              <w:t>
</w:t>
            </w:r>
            <w:r>
              <w:rPr>
                <w:rFonts w:ascii="Times New Roman"/>
                <w:b w:val="false"/>
                <w:i w:val="false"/>
                <w:color w:val="000000"/>
                <w:sz w:val="20"/>
              </w:rPr>
              <w:t>Остатки отходов после сортировки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Строительные отходы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қалдықтар</w:t>
            </w:r>
            <w:r>
              <w:br/>
            </w:r>
            <w:r>
              <w:rPr>
                <w:rFonts w:ascii="Times New Roman"/>
                <w:b w:val="false"/>
                <w:i w:val="false"/>
                <w:color w:val="000000"/>
                <w:sz w:val="20"/>
              </w:rPr>
              <w:t>
</w:t>
            </w:r>
            <w:r>
              <w:rPr>
                <w:rFonts w:ascii="Times New Roman"/>
                <w:b w:val="false"/>
                <w:i w:val="false"/>
                <w:color w:val="000000"/>
                <w:sz w:val="20"/>
              </w:rPr>
              <w:t>Промышленные отходы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rPr>
                <w:rFonts w:ascii="Times New Roman"/>
                <w:b/>
                <w:i w:val="false"/>
                <w:color w:val="000000"/>
                <w:sz w:val="20"/>
              </w:rPr>
              <w:t xml:space="preserve"> қалдықтар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9"/>
    <w:p>
      <w:pPr>
        <w:spacing w:after="0"/>
        <w:ind w:left="0"/>
        <w:jc w:val="both"/>
      </w:pPr>
      <w:r>
        <w:rPr>
          <w:rFonts w:ascii="Times New Roman"/>
          <w:b w:val="false"/>
          <w:i w:val="false"/>
          <w:color w:val="000000"/>
          <w:sz w:val="28"/>
        </w:rPr>
        <w:t>
</w:t>
      </w:r>
      <w:r>
        <w:rPr>
          <w:rFonts w:ascii="Times New Roman"/>
          <w:b/>
          <w:i w:val="false"/>
          <w:color w:val="000000"/>
          <w:sz w:val="28"/>
        </w:rPr>
        <w:t>4. Іске жаратылған, полигонның, қалдықтар</w:t>
      </w:r>
      <w:r>
        <w:rPr>
          <w:rFonts w:ascii="Times New Roman"/>
          <w:b w:val="false"/>
          <w:i w:val="false"/>
          <w:color w:val="000000"/>
          <w:sz w:val="28"/>
        </w:rPr>
        <w:t>        ___________</w:t>
      </w:r>
      <w:r>
        <w:br/>
      </w:r>
      <w:r>
        <w:rPr>
          <w:rFonts w:ascii="Times New Roman"/>
          <w:b w:val="false"/>
          <w:i w:val="false"/>
          <w:color w:val="000000"/>
          <w:sz w:val="28"/>
        </w:rPr>
        <w:t>
</w:t>
      </w:r>
      <w:r>
        <w:rPr>
          <w:rFonts w:ascii="Times New Roman"/>
          <w:b/>
          <w:i w:val="false"/>
          <w:color w:val="000000"/>
          <w:sz w:val="28"/>
        </w:rPr>
        <w:t>   үйіндісінің құрылыс шаруаларына бағытталған</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қалдықтар санын көрсетіңіз, тонна</w:t>
      </w:r>
      <w:r>
        <w:rPr>
          <w:rFonts w:ascii="Times New Roman"/>
          <w:b w:val="false"/>
          <w:i w:val="false"/>
          <w:color w:val="000000"/>
          <w:sz w:val="28"/>
        </w:rPr>
        <w:t>             |__________|</w:t>
      </w:r>
      <w:r>
        <w:br/>
      </w:r>
      <w:r>
        <w:rPr>
          <w:rFonts w:ascii="Times New Roman"/>
          <w:b w:val="false"/>
          <w:i w:val="false"/>
          <w:color w:val="000000"/>
          <w:sz w:val="28"/>
        </w:rPr>
        <w:t>
   Укажите количество утилизированных отходов,</w:t>
      </w:r>
      <w:r>
        <w:br/>
      </w:r>
      <w:r>
        <w:rPr>
          <w:rFonts w:ascii="Times New Roman"/>
          <w:b w:val="false"/>
          <w:i w:val="false"/>
          <w:color w:val="000000"/>
          <w:sz w:val="28"/>
        </w:rPr>
        <w:t>
   направленных на строительные мероприятия полигона,</w:t>
      </w:r>
      <w:r>
        <w:br/>
      </w:r>
      <w:r>
        <w:rPr>
          <w:rFonts w:ascii="Times New Roman"/>
          <w:b w:val="false"/>
          <w:i w:val="false"/>
          <w:color w:val="000000"/>
          <w:sz w:val="28"/>
        </w:rPr>
        <w:t>
   свалки, тонн      </w:t>
      </w:r>
    </w:p>
    <w:bookmarkEnd w:id="19"/>
    <w:bookmarkStart w:name="z106" w:id="20"/>
    <w:p>
      <w:pPr>
        <w:spacing w:after="0"/>
        <w:ind w:left="0"/>
        <w:jc w:val="both"/>
      </w:pPr>
      <w:r>
        <w:rPr>
          <w:rFonts w:ascii="Times New Roman"/>
          <w:b w:val="false"/>
          <w:i w:val="false"/>
          <w:color w:val="000000"/>
          <w:sz w:val="28"/>
        </w:rPr>
        <w:t>
</w:t>
      </w:r>
      <w:r>
        <w:rPr>
          <w:rFonts w:ascii="Times New Roman"/>
          <w:b/>
          <w:i w:val="false"/>
          <w:color w:val="000000"/>
          <w:sz w:val="28"/>
        </w:rPr>
        <w:t>5. Есепті жылдың соңына жинақталған сақтауға    __________</w:t>
      </w:r>
      <w:r>
        <w:br/>
      </w:r>
      <w:r>
        <w:rPr>
          <w:rFonts w:ascii="Times New Roman"/>
          <w:b w:val="false"/>
          <w:i w:val="false"/>
          <w:color w:val="000000"/>
          <w:sz w:val="28"/>
        </w:rPr>
        <w:t>
</w:t>
      </w:r>
      <w:r>
        <w:rPr>
          <w:rFonts w:ascii="Times New Roman"/>
          <w:b/>
          <w:i w:val="false"/>
          <w:color w:val="000000"/>
          <w:sz w:val="28"/>
        </w:rPr>
        <w:t>   берілген қалдықтардың көлемін көрсетіңіз,</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xml:space="preserve">   тонна                                    </w:t>
      </w:r>
      <w:r>
        <w:rPr>
          <w:rFonts w:ascii="Times New Roman"/>
          <w:b w:val="false"/>
          <w:i w:val="false"/>
          <w:color w:val="000000"/>
          <w:sz w:val="28"/>
        </w:rPr>
        <w:t>    |__________|</w:t>
      </w:r>
      <w:r>
        <w:br/>
      </w:r>
      <w:r>
        <w:rPr>
          <w:rFonts w:ascii="Times New Roman"/>
          <w:b w:val="false"/>
          <w:i w:val="false"/>
          <w:color w:val="000000"/>
          <w:sz w:val="28"/>
        </w:rPr>
        <w:t>
   Укажите объем накопленных депонированных отходов</w:t>
      </w:r>
      <w:r>
        <w:br/>
      </w:r>
      <w:r>
        <w:rPr>
          <w:rFonts w:ascii="Times New Roman"/>
          <w:b w:val="false"/>
          <w:i w:val="false"/>
          <w:color w:val="000000"/>
          <w:sz w:val="28"/>
        </w:rPr>
        <w:t>
   на конец отчетного года, тонн</w:t>
      </w:r>
    </w:p>
    <w:bookmarkEnd w:id="20"/>
    <w:bookmarkStart w:name="z107" w:id="21"/>
    <w:p>
      <w:pPr>
        <w:spacing w:after="0"/>
        <w:ind w:left="0"/>
        <w:jc w:val="both"/>
      </w:pPr>
      <w:r>
        <w:rPr>
          <w:rFonts w:ascii="Times New Roman"/>
          <w:b w:val="false"/>
          <w:i w:val="false"/>
          <w:color w:val="000000"/>
          <w:sz w:val="28"/>
        </w:rPr>
        <w:t>
</w:t>
      </w:r>
      <w:r>
        <w:rPr>
          <w:rFonts w:ascii="Times New Roman"/>
          <w:b/>
          <w:i w:val="false"/>
          <w:color w:val="000000"/>
          <w:sz w:val="28"/>
        </w:rPr>
        <w:t>6. Іріктеу құрылыстың қуатын көрсетіңіз, жылына</w:t>
      </w:r>
      <w:r>
        <w:rPr>
          <w:rFonts w:ascii="Times New Roman"/>
          <w:b w:val="false"/>
          <w:i w:val="false"/>
          <w:color w:val="000000"/>
          <w:sz w:val="28"/>
        </w:rPr>
        <w:t>   ________</w:t>
      </w:r>
      <w:r>
        <w:br/>
      </w:r>
      <w:r>
        <w:rPr>
          <w:rFonts w:ascii="Times New Roman"/>
          <w:b w:val="false"/>
          <w:i w:val="false"/>
          <w:color w:val="000000"/>
          <w:sz w:val="28"/>
        </w:rPr>
        <w:t>
</w:t>
      </w:r>
      <w:r>
        <w:rPr>
          <w:rFonts w:ascii="Times New Roman"/>
          <w:b/>
          <w:i w:val="false"/>
          <w:color w:val="000000"/>
          <w:sz w:val="28"/>
        </w:rPr>
        <w:t xml:space="preserve">   тонна                                       </w:t>
      </w:r>
      <w:r>
        <w:rPr>
          <w:rFonts w:ascii="Times New Roman"/>
          <w:b w:val="false"/>
          <w:i w:val="false"/>
          <w:color w:val="000000"/>
          <w:sz w:val="28"/>
        </w:rPr>
        <w:t>  |________|</w:t>
      </w:r>
      <w:r>
        <w:br/>
      </w:r>
      <w:r>
        <w:rPr>
          <w:rFonts w:ascii="Times New Roman"/>
          <w:b w:val="false"/>
          <w:i w:val="false"/>
          <w:color w:val="000000"/>
          <w:sz w:val="28"/>
        </w:rPr>
        <w:t>
   Укажите мощность сортировочного сооружения,</w:t>
      </w:r>
      <w:r>
        <w:br/>
      </w:r>
      <w:r>
        <w:rPr>
          <w:rFonts w:ascii="Times New Roman"/>
          <w:b w:val="false"/>
          <w:i w:val="false"/>
          <w:color w:val="000000"/>
          <w:sz w:val="28"/>
        </w:rPr>
        <w:t>
   тонн в год</w:t>
      </w:r>
    </w:p>
    <w:bookmarkEnd w:id="21"/>
    <w:bookmarkStart w:name="z108" w:id="22"/>
    <w:p>
      <w:pPr>
        <w:spacing w:after="0"/>
        <w:ind w:left="0"/>
        <w:jc w:val="both"/>
      </w:pPr>
      <w:r>
        <w:rPr>
          <w:rFonts w:ascii="Times New Roman"/>
          <w:b w:val="false"/>
          <w:i w:val="false"/>
          <w:color w:val="000000"/>
          <w:sz w:val="28"/>
        </w:rPr>
        <w:t>
</w:t>
      </w:r>
      <w:r>
        <w:rPr>
          <w:rFonts w:ascii="Times New Roman"/>
          <w:b/>
          <w:i w:val="false"/>
          <w:color w:val="000000"/>
          <w:sz w:val="28"/>
        </w:rPr>
        <w:t>7. Полигонның, қалдықтар үйіндісінің жобалық</w:t>
      </w:r>
      <w:r>
        <w:rPr>
          <w:rFonts w:ascii="Times New Roman"/>
          <w:b w:val="false"/>
          <w:i w:val="false"/>
          <w:color w:val="000000"/>
          <w:sz w:val="28"/>
        </w:rPr>
        <w:t>      ________</w:t>
      </w:r>
      <w:r>
        <w:br/>
      </w:r>
      <w:r>
        <w:rPr>
          <w:rFonts w:ascii="Times New Roman"/>
          <w:b w:val="false"/>
          <w:i w:val="false"/>
          <w:color w:val="000000"/>
          <w:sz w:val="28"/>
        </w:rPr>
        <w:t>
</w:t>
      </w:r>
      <w:r>
        <w:rPr>
          <w:rFonts w:ascii="Times New Roman"/>
          <w:b/>
          <w:i w:val="false"/>
          <w:color w:val="000000"/>
          <w:sz w:val="28"/>
        </w:rPr>
        <w:t xml:space="preserve">   қуатын көрсетіңіз, тонна </w:t>
      </w:r>
      <w:r>
        <w:rPr>
          <w:rFonts w:ascii="Times New Roman"/>
          <w:b w:val="false"/>
          <w:i w:val="false"/>
          <w:color w:val="000000"/>
          <w:sz w:val="28"/>
        </w:rPr>
        <w:t>                       |________|</w:t>
      </w:r>
      <w:r>
        <w:br/>
      </w:r>
      <w:r>
        <w:rPr>
          <w:rFonts w:ascii="Times New Roman"/>
          <w:b w:val="false"/>
          <w:i w:val="false"/>
          <w:color w:val="000000"/>
          <w:sz w:val="28"/>
        </w:rPr>
        <w:t>
   Укажите проектную мощность полигона, свалки, тонн</w:t>
      </w:r>
    </w:p>
    <w:bookmarkEnd w:id="22"/>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Наименование_____________________________ Адрес ____________________</w:t>
      </w:r>
    </w:p>
    <w:p>
      <w:pPr>
        <w:spacing w:after="0"/>
        <w:ind w:left="0"/>
        <w:jc w:val="both"/>
      </w:pPr>
      <w:r>
        <w:rPr>
          <w:rFonts w:ascii="Times New Roman"/>
          <w:b w:val="false"/>
          <w:i w:val="false"/>
          <w:color w:val="000000"/>
          <w:sz w:val="28"/>
        </w:rPr>
        <w:t>            _____________________________ Тел.:_____________________</w:t>
      </w:r>
    </w:p>
    <w:p>
      <w:pPr>
        <w:spacing w:after="0"/>
        <w:ind w:left="0"/>
        <w:jc w:val="both"/>
      </w:pPr>
      <w:r>
        <w:rPr>
          <w:rFonts w:ascii="Times New Roman"/>
          <w:b w:val="false"/>
          <w:i w:val="false"/>
          <w:color w:val="000000"/>
          <w:sz w:val="28"/>
        </w:rPr>
        <w:t>            _____________________________ E-mail 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 Тел. 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09"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шілдедегі</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6-қосымша       </w:t>
      </w:r>
    </w:p>
    <w:bookmarkEnd w:id="23"/>
    <w:p>
      <w:pPr>
        <w:spacing w:after="0"/>
        <w:ind w:left="0"/>
        <w:jc w:val="left"/>
      </w:pPr>
      <w:r>
        <w:rPr>
          <w:rFonts w:ascii="Times New Roman"/>
          <w:b/>
          <w:i w:val="false"/>
          <w:color w:val="000000"/>
        </w:rPr>
        <w:t xml:space="preserve"> «Қалдықтарды іріктеу және сақтау туралы есеп»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w:t>
      </w:r>
      <w:r>
        <w:br/>
      </w:r>
      <w:r>
        <w:rPr>
          <w:rFonts w:ascii="Times New Roman"/>
          <w:b/>
          <w:i w:val="false"/>
          <w:color w:val="000000"/>
        </w:rPr>
        <w:t>
(коды 1441104, индексі 2-қалдықтар, кезеңділігі жылдық)</w:t>
      </w:r>
    </w:p>
    <w:bookmarkStart w:name="z110" w:id="2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«Қалдықтарды іріктеу және сақтау туралы есеп» статистикалық нысанын (коды 1441104, индексі 2-қалдықтар, кезеңділігі жылдық)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қалдықтардың түрi </w:t>
      </w:r>
      <w:r>
        <w:rPr>
          <w:rFonts w:ascii="Times New Roman"/>
          <w:b/>
          <w:i w:val="false"/>
          <w:color w:val="000000"/>
          <w:sz w:val="28"/>
        </w:rPr>
        <w:t>–</w:t>
      </w:r>
      <w:r>
        <w:rPr>
          <w:rFonts w:ascii="Times New Roman"/>
          <w:b w:val="false"/>
          <w:i w:val="false"/>
          <w:color w:val="000000"/>
          <w:sz w:val="28"/>
        </w:rPr>
        <w:t xml:space="preserve"> шығу көзiне, қасиеттерiне және жұмыс iстеу технологиясына сәйкес жалпы белгiлерi бар, қалдықтар жiктеуiшi негiзiнде айқындалатын қалдықтар жиынтығы;</w:t>
      </w:r>
      <w:r>
        <w:br/>
      </w:r>
      <w:r>
        <w:rPr>
          <w:rFonts w:ascii="Times New Roman"/>
          <w:b w:val="false"/>
          <w:i w:val="false"/>
          <w:color w:val="000000"/>
          <w:sz w:val="28"/>
        </w:rPr>
        <w:t>
</w:t>
      </w:r>
      <w:r>
        <w:rPr>
          <w:rFonts w:ascii="Times New Roman"/>
          <w:b w:val="false"/>
          <w:i w:val="false"/>
          <w:color w:val="000000"/>
          <w:sz w:val="28"/>
        </w:rPr>
        <w:t xml:space="preserve">
      2) қалдықтарды сақтау </w:t>
      </w:r>
      <w:r>
        <w:rPr>
          <w:rFonts w:ascii="Times New Roman"/>
          <w:b/>
          <w:i w:val="false"/>
          <w:color w:val="000000"/>
          <w:sz w:val="28"/>
        </w:rPr>
        <w:t xml:space="preserve">– </w:t>
      </w:r>
      <w:r>
        <w:rPr>
          <w:rFonts w:ascii="Times New Roman"/>
          <w:b w:val="false"/>
          <w:i w:val="false"/>
          <w:color w:val="000000"/>
          <w:sz w:val="28"/>
        </w:rPr>
        <w:t>полигондарда, қалдықтар үйінділерінде қалдықтарды жинақтау, көму;</w:t>
      </w:r>
      <w:r>
        <w:br/>
      </w:r>
      <w:r>
        <w:rPr>
          <w:rFonts w:ascii="Times New Roman"/>
          <w:b w:val="false"/>
          <w:i w:val="false"/>
          <w:color w:val="000000"/>
          <w:sz w:val="28"/>
        </w:rPr>
        <w:t>
</w:t>
      </w:r>
      <w:r>
        <w:rPr>
          <w:rFonts w:ascii="Times New Roman"/>
          <w:b w:val="false"/>
          <w:i w:val="false"/>
          <w:color w:val="000000"/>
          <w:sz w:val="28"/>
        </w:rPr>
        <w:t xml:space="preserve">
      3) коммуналдық қалдықтар </w:t>
      </w:r>
      <w:r>
        <w:rPr>
          <w:rFonts w:ascii="Times New Roman"/>
          <w:b/>
          <w:i w:val="false"/>
          <w:color w:val="000000"/>
          <w:sz w:val="28"/>
        </w:rPr>
        <w:t xml:space="preserve">– </w:t>
      </w:r>
      <w:r>
        <w:rPr>
          <w:rFonts w:ascii="Times New Roman"/>
          <w:b w:val="false"/>
          <w:i w:val="false"/>
          <w:color w:val="000000"/>
          <w:sz w:val="28"/>
        </w:rPr>
        <w:t>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xml:space="preserve">
      4) қалдықтарды орналастыру </w:t>
      </w:r>
      <w:r>
        <w:rPr>
          <w:rFonts w:ascii="Times New Roman"/>
          <w:b/>
          <w:i w:val="false"/>
          <w:color w:val="000000"/>
          <w:sz w:val="28"/>
        </w:rPr>
        <w:t xml:space="preserve">– </w:t>
      </w:r>
      <w:r>
        <w:rPr>
          <w:rFonts w:ascii="Times New Roman"/>
          <w:b w:val="false"/>
          <w:i w:val="false"/>
          <w:color w:val="000000"/>
          <w:sz w:val="28"/>
        </w:rPr>
        <w:t>өндiрiс және тұтыну қалдықтарын сақтау немесе көму;</w:t>
      </w:r>
      <w:r>
        <w:br/>
      </w:r>
      <w:r>
        <w:rPr>
          <w:rFonts w:ascii="Times New Roman"/>
          <w:b w:val="false"/>
          <w:i w:val="false"/>
          <w:color w:val="000000"/>
          <w:sz w:val="28"/>
        </w:rPr>
        <w:t>
</w:t>
      </w:r>
      <w:r>
        <w:rPr>
          <w:rFonts w:ascii="Times New Roman"/>
          <w:b w:val="false"/>
          <w:i w:val="false"/>
          <w:color w:val="000000"/>
          <w:sz w:val="28"/>
        </w:rPr>
        <w:t xml:space="preserve">
      5) қалдықтарды кәдеге жарату </w:t>
      </w:r>
      <w:r>
        <w:rPr>
          <w:rFonts w:ascii="Times New Roman"/>
          <w:b/>
          <w:i w:val="false"/>
          <w:color w:val="000000"/>
          <w:sz w:val="28"/>
        </w:rPr>
        <w:t xml:space="preserve">– </w:t>
      </w:r>
      <w:r>
        <w:rPr>
          <w:rFonts w:ascii="Times New Roman"/>
          <w:b w:val="false"/>
          <w:i w:val="false"/>
          <w:color w:val="000000"/>
          <w:sz w:val="28"/>
        </w:rPr>
        <w:t>қалдықтарды қайталама материалдық немесе энергетикалық ресурстар ретiнде пайдалану;</w:t>
      </w:r>
      <w:r>
        <w:br/>
      </w:r>
      <w:r>
        <w:rPr>
          <w:rFonts w:ascii="Times New Roman"/>
          <w:b w:val="false"/>
          <w:i w:val="false"/>
          <w:color w:val="000000"/>
          <w:sz w:val="28"/>
        </w:rPr>
        <w:t>
</w:t>
      </w:r>
      <w:r>
        <w:rPr>
          <w:rFonts w:ascii="Times New Roman"/>
          <w:b w:val="false"/>
          <w:i w:val="false"/>
          <w:color w:val="000000"/>
          <w:sz w:val="28"/>
        </w:rPr>
        <w:t xml:space="preserve">
      6) қалдықтарды есепке алу </w:t>
      </w:r>
      <w:r>
        <w:rPr>
          <w:rFonts w:ascii="Times New Roman"/>
          <w:b/>
          <w:i w:val="false"/>
          <w:color w:val="000000"/>
          <w:sz w:val="28"/>
        </w:rPr>
        <w:t xml:space="preserve">– </w:t>
      </w:r>
      <w:r>
        <w:rPr>
          <w:rFonts w:ascii="Times New Roman"/>
          <w:b w:val="false"/>
          <w:i w:val="false"/>
          <w:color w:val="000000"/>
          <w:sz w:val="28"/>
        </w:rPr>
        <w:t>қалдықтардың сандық және сапалық сипаттамалары және олармен жұмыс iстеу тәсiлдерi туралы ақпаратты жинау және беру жүйесi;</w:t>
      </w:r>
      <w:r>
        <w:br/>
      </w:r>
      <w:r>
        <w:rPr>
          <w:rFonts w:ascii="Times New Roman"/>
          <w:b w:val="false"/>
          <w:i w:val="false"/>
          <w:color w:val="000000"/>
          <w:sz w:val="28"/>
        </w:rPr>
        <w:t>
</w:t>
      </w:r>
      <w:r>
        <w:rPr>
          <w:rFonts w:ascii="Times New Roman"/>
          <w:b w:val="false"/>
          <w:i w:val="false"/>
          <w:color w:val="000000"/>
          <w:sz w:val="28"/>
        </w:rPr>
        <w:t xml:space="preserve">
      7) қалдықтарды сақтау </w:t>
      </w:r>
      <w:r>
        <w:rPr>
          <w:rFonts w:ascii="Times New Roman"/>
          <w:b/>
          <w:i w:val="false"/>
          <w:color w:val="000000"/>
          <w:sz w:val="28"/>
        </w:rPr>
        <w:t xml:space="preserve">– </w:t>
      </w:r>
      <w:r>
        <w:rPr>
          <w:rFonts w:ascii="Times New Roman"/>
          <w:b w:val="false"/>
          <w:i w:val="false"/>
          <w:color w:val="000000"/>
          <w:sz w:val="28"/>
        </w:rPr>
        <w:t>қалдықтарды кейiннен қауiпсiз жою мақсатында оларды арнайы бөлiнген жерлерде жинап қою.</w:t>
      </w:r>
      <w:r>
        <w:br/>
      </w:r>
      <w:r>
        <w:rPr>
          <w:rFonts w:ascii="Times New Roman"/>
          <w:b w:val="false"/>
          <w:i w:val="false"/>
          <w:color w:val="000000"/>
          <w:sz w:val="28"/>
        </w:rPr>
        <w:t>
</w:t>
      </w:r>
      <w:r>
        <w:rPr>
          <w:rFonts w:ascii="Times New Roman"/>
          <w:b w:val="false"/>
          <w:i w:val="false"/>
          <w:color w:val="000000"/>
          <w:sz w:val="28"/>
        </w:rPr>
        <w:t>
      3. Есеп бухгалтерлік және бастапқы қалдықтардың түсуі мен одан арғы қозғалысын тіркеу деректер, қатты тұрмыстық қалдықтар объектілерінің паспорттары негізінде жасалады.</w:t>
      </w:r>
      <w:r>
        <w:br/>
      </w:r>
      <w:r>
        <w:rPr>
          <w:rFonts w:ascii="Times New Roman"/>
          <w:b w:val="false"/>
          <w:i w:val="false"/>
          <w:color w:val="000000"/>
          <w:sz w:val="28"/>
        </w:rPr>
        <w:t>
      Бұл есепте барлық келіп түскен қалдықтар көлемі, олардың түріне (өнеркәсіптіліктік, құрылыстық және тағы да басқа) сондай-ақ келіп түскен жеріне қарамастан көрсетілуі тиіс.</w:t>
      </w:r>
      <w:r>
        <w:br/>
      </w:r>
      <w:r>
        <w:rPr>
          <w:rFonts w:ascii="Times New Roman"/>
          <w:b w:val="false"/>
          <w:i w:val="false"/>
          <w:color w:val="000000"/>
          <w:sz w:val="28"/>
        </w:rPr>
        <w:t>
</w:t>
      </w:r>
      <w:r>
        <w:rPr>
          <w:rFonts w:ascii="Times New Roman"/>
          <w:b w:val="false"/>
          <w:i w:val="false"/>
          <w:color w:val="000000"/>
          <w:sz w:val="28"/>
        </w:rPr>
        <w:t>
      1-бөлімде қайта қолдануға жарамды немесе қайталама өнім жасау үшін жарайтын, іріктеу нәтижесінде сарапталған қалдықтар фракциялары (бағалы материалдар) туралы деректер көрсетіледі.</w:t>
      </w:r>
      <w:r>
        <w:br/>
      </w:r>
      <w:r>
        <w:rPr>
          <w:rFonts w:ascii="Times New Roman"/>
          <w:b w:val="false"/>
          <w:i w:val="false"/>
          <w:color w:val="000000"/>
          <w:sz w:val="28"/>
        </w:rPr>
        <w:t>
</w:t>
      </w:r>
      <w:r>
        <w:rPr>
          <w:rFonts w:ascii="Times New Roman"/>
          <w:b w:val="false"/>
          <w:i w:val="false"/>
          <w:color w:val="000000"/>
          <w:sz w:val="28"/>
        </w:rPr>
        <w:t>
      3-бөлімде сақтауға келіп түскен қалдықтар саны (түрлері бойынша) көрсетіледі.</w:t>
      </w:r>
      <w:r>
        <w:br/>
      </w:r>
      <w:r>
        <w:rPr>
          <w:rFonts w:ascii="Times New Roman"/>
          <w:b w:val="false"/>
          <w:i w:val="false"/>
          <w:color w:val="000000"/>
          <w:sz w:val="28"/>
        </w:rPr>
        <w:t>
</w:t>
      </w:r>
      <w:r>
        <w:rPr>
          <w:rFonts w:ascii="Times New Roman"/>
          <w:b w:val="false"/>
          <w:i w:val="false"/>
          <w:color w:val="000000"/>
          <w:sz w:val="28"/>
        </w:rPr>
        <w:t>
      3-бөлімнің 2-жолында өз күшімен сондай-ақ өзге де заңды және жеке тұлғалар жүргізген іріктеуден кейін қалған қалдықтар көрсетіледі.</w:t>
      </w:r>
      <w:r>
        <w:br/>
      </w:r>
      <w:r>
        <w:rPr>
          <w:rFonts w:ascii="Times New Roman"/>
          <w:b w:val="false"/>
          <w:i w:val="false"/>
          <w:color w:val="000000"/>
          <w:sz w:val="28"/>
        </w:rPr>
        <w:t>
</w:t>
      </w:r>
      <w:r>
        <w:rPr>
          <w:rFonts w:ascii="Times New Roman"/>
          <w:b w:val="false"/>
          <w:i w:val="false"/>
          <w:color w:val="000000"/>
          <w:sz w:val="28"/>
        </w:rPr>
        <w:t>
      3-бөлімнің 3-жолында құрылыстардан қалған қалдықтар (металдар, ағаштар, бояулар және тағы да басқа), құрылыс қоқсықтары (бетон, кірпіш, тас, плиткалар және тағы да басқа), жер алуы, үйлерді құлатудан, жөндеуден немесе жол жабынның төсеуінен қалған қалдықтар көрсетіледі (битум, асфальт, бетон, қиыршық тас, шағыл, және тағы да басқа).</w:t>
      </w:r>
      <w:r>
        <w:br/>
      </w:r>
      <w:r>
        <w:rPr>
          <w:rFonts w:ascii="Times New Roman"/>
          <w:b w:val="false"/>
          <w:i w:val="false"/>
          <w:color w:val="000000"/>
          <w:sz w:val="28"/>
        </w:rPr>
        <w:t>
</w:t>
      </w:r>
      <w:r>
        <w:rPr>
          <w:rFonts w:ascii="Times New Roman"/>
          <w:b w:val="false"/>
          <w:i w:val="false"/>
          <w:color w:val="000000"/>
          <w:sz w:val="28"/>
        </w:rPr>
        <w:t>
      4-бөлімде полигонның немесе қалдықтар үйінділерінің құрылыс қызметіне бағытталған қалдықтар саны көрсетіледі. Мысалы жол құрылысы үшін, қалдықтарды ұстау үшін құрылыстары (жер бөгеті), топырақ жабынның нығыздауы, топырақ құнарлығын қалпына келтіру және тағы да басқа.</w:t>
      </w:r>
      <w:r>
        <w:br/>
      </w:r>
      <w:r>
        <w:rPr>
          <w:rFonts w:ascii="Times New Roman"/>
          <w:b w:val="false"/>
          <w:i w:val="false"/>
          <w:color w:val="000000"/>
          <w:sz w:val="28"/>
        </w:rPr>
        <w:t>
</w:t>
      </w:r>
      <w:r>
        <w:rPr>
          <w:rFonts w:ascii="Times New Roman"/>
          <w:b w:val="false"/>
          <w:i w:val="false"/>
          <w:color w:val="000000"/>
          <w:sz w:val="28"/>
        </w:rPr>
        <w:t>
      6-бөлімде өндіруші деректері бойынша іріктеу құрылыстың қуаты (өткізу қабілеті) көрсетіледі.</w:t>
      </w:r>
      <w:r>
        <w:br/>
      </w:r>
      <w:r>
        <w:rPr>
          <w:rFonts w:ascii="Times New Roman"/>
          <w:b w:val="false"/>
          <w:i w:val="false"/>
          <w:color w:val="000000"/>
          <w:sz w:val="28"/>
        </w:rPr>
        <w:t>
</w:t>
      </w:r>
      <w:r>
        <w:rPr>
          <w:rFonts w:ascii="Times New Roman"/>
          <w:b w:val="false"/>
          <w:i w:val="false"/>
          <w:color w:val="000000"/>
          <w:sz w:val="28"/>
        </w:rPr>
        <w:t>
      7-бөлімде жобалық құжаттарға сәйкес қалдықтарды сақтау үшін полигонның, қалдықтар үйіндісінің жобалық қуаты көрсетіледі.</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xml:space="preserve">
      1) 3-бөлімнің 2-жолы </w:t>
      </w:r>
      <w:r>
        <w:rPr>
          <w:rFonts w:ascii="Times New Roman"/>
          <w:b w:val="false"/>
          <w:i w:val="false"/>
          <w:color w:val="000000"/>
          <w:sz w:val="28"/>
          <w:u w:val="single"/>
        </w:rPr>
        <w:t>&gt;</w:t>
      </w:r>
      <w:r>
        <w:rPr>
          <w:rFonts w:ascii="Times New Roman"/>
          <w:b w:val="false"/>
          <w:i w:val="false"/>
          <w:color w:val="000000"/>
          <w:sz w:val="28"/>
        </w:rPr>
        <w:t xml:space="preserve"> 2-бөлім деректеріне</w:t>
      </w:r>
      <w:r>
        <w:br/>
      </w:r>
      <w:r>
        <w:rPr>
          <w:rFonts w:ascii="Times New Roman"/>
          <w:b w:val="false"/>
          <w:i w:val="false"/>
          <w:color w:val="000000"/>
          <w:sz w:val="28"/>
        </w:rPr>
        <w:t>
</w:t>
      </w:r>
      <w:r>
        <w:rPr>
          <w:rFonts w:ascii="Times New Roman"/>
          <w:b w:val="false"/>
          <w:i w:val="false"/>
          <w:color w:val="000000"/>
          <w:sz w:val="28"/>
        </w:rPr>
        <w:t>
      2) 7-бөлім деректері &gt; 5-бөлім деректеріне.</w:t>
      </w:r>
    </w:p>
    <w:bookmarkEnd w:id="24"/>
    <w:bookmarkStart w:name="z130"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шілдедегі</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7-қосымша       </w:t>
      </w:r>
    </w:p>
    <w:bookmarkEnd w:id="25"/>
    <w:p>
      <w:pPr>
        <w:spacing w:after="0"/>
        <w:ind w:left="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762000"/>
                    </a:xfrm>
                    <a:prstGeom prst="rect">
                      <a:avLst/>
                    </a:prstGeom>
                  </pic:spPr>
                </pic:pic>
              </a:graphicData>
            </a:graphic>
          </wp:inline>
        </w:drawing>
      </w:r>
    </w:p>
    <w:p>
      <w:pPr>
        <w:spacing w:after="0"/>
        <w:ind w:left="0"/>
        <w:jc w:val="both"/>
      </w:pPr>
      <w:r>
        <w:rPr>
          <w:rFonts w:ascii="Times New Roman"/>
          <w:b/>
          <w:i w:val="false"/>
          <w:color w:val="000000"/>
          <w:sz w:val="28"/>
        </w:rPr>
        <w:t>Мемлекеттік статистика       Қазақстан Республикасы Статистика</w:t>
      </w:r>
      <w:r>
        <w:br/>
      </w:r>
      <w:r>
        <w:rPr>
          <w:rFonts w:ascii="Times New Roman"/>
          <w:b w:val="false"/>
          <w:i w:val="false"/>
          <w:color w:val="000000"/>
          <w:sz w:val="28"/>
        </w:rPr>
        <w:t>
</w:t>
      </w:r>
      <w:r>
        <w:rPr>
          <w:rFonts w:ascii="Times New Roman"/>
          <w:b/>
          <w:i w:val="false"/>
          <w:color w:val="000000"/>
          <w:sz w:val="28"/>
        </w:rPr>
        <w:t>органдары құпиялылығына      агенттігі төрағасының 2010 жылғы</w:t>
      </w:r>
      <w:r>
        <w:br/>
      </w:r>
      <w:r>
        <w:rPr>
          <w:rFonts w:ascii="Times New Roman"/>
          <w:b w:val="false"/>
          <w:i w:val="false"/>
          <w:color w:val="000000"/>
          <w:sz w:val="28"/>
        </w:rPr>
        <w:t>
</w:t>
      </w:r>
      <w:r>
        <w:rPr>
          <w:rFonts w:ascii="Times New Roman"/>
          <w:b/>
          <w:i w:val="false"/>
          <w:color w:val="000000"/>
          <w:sz w:val="28"/>
        </w:rPr>
        <w:t>кепілдік береді                13 шілдедегі № 180</w:t>
      </w:r>
      <w:r>
        <w:rPr>
          <w:rFonts w:ascii="Times New Roman"/>
          <w:b w:val="false"/>
          <w:i w:val="false"/>
          <w:color w:val="000000"/>
          <w:sz w:val="28"/>
        </w:rPr>
        <w:t> </w:t>
      </w:r>
      <w:r>
        <w:rPr>
          <w:rFonts w:ascii="Times New Roman"/>
          <w:b/>
          <w:i w:val="false"/>
          <w:color w:val="000000"/>
          <w:sz w:val="28"/>
        </w:rPr>
        <w:t>бұйрығына</w:t>
      </w:r>
      <w:r>
        <w:br/>
      </w:r>
      <w:r>
        <w:rPr>
          <w:rFonts w:ascii="Times New Roman"/>
          <w:b w:val="false"/>
          <w:i w:val="false"/>
          <w:color w:val="000000"/>
          <w:sz w:val="28"/>
        </w:rPr>
        <w:t xml:space="preserve">
Конфиденциальность                         </w:t>
      </w:r>
      <w:r>
        <w:rPr>
          <w:rFonts w:ascii="Times New Roman"/>
          <w:b/>
          <w:i w:val="false"/>
          <w:color w:val="000000"/>
          <w:sz w:val="28"/>
        </w:rPr>
        <w:t>  7-қосымша</w:t>
      </w:r>
      <w:r>
        <w:br/>
      </w:r>
      <w:r>
        <w:rPr>
          <w:rFonts w:ascii="Times New Roman"/>
          <w:b w:val="false"/>
          <w:i w:val="false"/>
          <w:color w:val="000000"/>
          <w:sz w:val="28"/>
        </w:rPr>
        <w:t>
гарантируется органами</w:t>
      </w:r>
      <w:r>
        <w:br/>
      </w:r>
      <w:r>
        <w:rPr>
          <w:rFonts w:ascii="Times New Roman"/>
          <w:b w:val="false"/>
          <w:i w:val="false"/>
          <w:color w:val="000000"/>
          <w:sz w:val="28"/>
        </w:rPr>
        <w:t>
государственной статистики</w:t>
      </w:r>
    </w:p>
    <w:p>
      <w:pPr>
        <w:spacing w:after="0"/>
        <w:ind w:left="0"/>
        <w:jc w:val="both"/>
      </w:pPr>
      <w:r>
        <w:rPr>
          <w:rFonts w:ascii="Times New Roman"/>
          <w:b/>
          <w:i w:val="false"/>
          <w:color w:val="000000"/>
          <w:sz w:val="28"/>
        </w:rPr>
        <w:t>Жалпымемлекеттік</w:t>
      </w:r>
      <w:r>
        <w:rPr>
          <w:rFonts w:ascii="Times New Roman"/>
          <w:b w:val="false"/>
          <w:i w:val="false"/>
          <w:color w:val="000000"/>
          <w:sz w:val="28"/>
        </w:rPr>
        <w:t>               Приложение 7 к приказу Председателя</w:t>
      </w:r>
      <w:r>
        <w:br/>
      </w:r>
      <w:r>
        <w:rPr>
          <w:rFonts w:ascii="Times New Roman"/>
          <w:b w:val="false"/>
          <w:i w:val="false"/>
          <w:color w:val="000000"/>
          <w:sz w:val="28"/>
        </w:rPr>
        <w:t>
</w:t>
      </w:r>
      <w:r>
        <w:rPr>
          <w:rFonts w:ascii="Times New Roman"/>
          <w:b/>
          <w:i w:val="false"/>
          <w:color w:val="000000"/>
          <w:sz w:val="28"/>
        </w:rPr>
        <w:t>статистикалық байқау</w:t>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w:t>
      </w:r>
      <w:r>
        <w:rPr>
          <w:rFonts w:ascii="Times New Roman"/>
          <w:b/>
          <w:i w:val="false"/>
          <w:color w:val="000000"/>
          <w:sz w:val="28"/>
        </w:rPr>
        <w:t>бойынша статистикалық</w:t>
      </w:r>
      <w:r>
        <w:rPr>
          <w:rFonts w:ascii="Times New Roman"/>
          <w:b w:val="false"/>
          <w:i w:val="false"/>
          <w:color w:val="000000"/>
          <w:sz w:val="28"/>
        </w:rPr>
        <w:t>                     по статистике</w:t>
      </w:r>
      <w:r>
        <w:br/>
      </w:r>
      <w:r>
        <w:rPr>
          <w:rFonts w:ascii="Times New Roman"/>
          <w:b w:val="false"/>
          <w:i w:val="false"/>
          <w:color w:val="000000"/>
          <w:sz w:val="28"/>
        </w:rPr>
        <w:t>
</w:t>
      </w:r>
      <w:r>
        <w:rPr>
          <w:rFonts w:ascii="Times New Roman"/>
          <w:b/>
          <w:i w:val="false"/>
          <w:color w:val="000000"/>
          <w:sz w:val="28"/>
        </w:rPr>
        <w:t xml:space="preserve">нысан                             </w:t>
      </w:r>
      <w:r>
        <w:rPr>
          <w:rFonts w:ascii="Times New Roman"/>
          <w:b w:val="false"/>
          <w:i w:val="false"/>
          <w:color w:val="000000"/>
          <w:sz w:val="28"/>
        </w:rPr>
        <w:t>от 13 июля 2010 года № 180</w:t>
      </w:r>
      <w:r>
        <w:br/>
      </w:r>
      <w:r>
        <w:rPr>
          <w:rFonts w:ascii="Times New Roman"/>
          <w:b w:val="false"/>
          <w:i w:val="false"/>
          <w:color w:val="000000"/>
          <w:sz w:val="28"/>
        </w:rPr>
        <w:t>
Статистическая форма по</w:t>
      </w:r>
      <w:r>
        <w:br/>
      </w:r>
      <w:r>
        <w:rPr>
          <w:rFonts w:ascii="Times New Roman"/>
          <w:b w:val="false"/>
          <w:i w:val="false"/>
          <w:color w:val="000000"/>
          <w:sz w:val="28"/>
        </w:rPr>
        <w:t>
общегосударственному</w:t>
      </w:r>
      <w:r>
        <w:br/>
      </w:r>
      <w:r>
        <w:rPr>
          <w:rFonts w:ascii="Times New Roman"/>
          <w:b w:val="false"/>
          <w:i w:val="false"/>
          <w:color w:val="000000"/>
          <w:sz w:val="28"/>
        </w:rPr>
        <w:t>
статистическому наблюдению</w:t>
      </w:r>
    </w:p>
    <w:p>
      <w:pPr>
        <w:spacing w:after="0"/>
        <w:ind w:left="0"/>
        <w:jc w:val="both"/>
      </w:pPr>
      <w:r>
        <w:rPr>
          <w:rFonts w:ascii="Times New Roman"/>
          <w:b/>
          <w:i w:val="false"/>
          <w:color w:val="000000"/>
          <w:sz w:val="28"/>
        </w:rPr>
        <w:t>Аумақтық органға тапсырылады</w:t>
      </w:r>
      <w:r>
        <w:br/>
      </w:r>
      <w:r>
        <w:rPr>
          <w:rFonts w:ascii="Times New Roman"/>
          <w:b w:val="false"/>
          <w:i w:val="false"/>
          <w:color w:val="000000"/>
          <w:sz w:val="28"/>
        </w:rPr>
        <w:t>
Представляется территориальному органу</w:t>
      </w:r>
    </w:p>
    <w:p>
      <w:pPr>
        <w:spacing w:after="0"/>
        <w:ind w:left="0"/>
        <w:jc w:val="both"/>
      </w:pPr>
      <w:r>
        <w:rPr>
          <w:rFonts w:ascii="Times New Roman"/>
          <w:b/>
          <w:i w:val="false"/>
          <w:color w:val="000000"/>
          <w:sz w:val="28"/>
        </w:rPr>
        <w:t xml:space="preserve">Статистикалық нысанды </w:t>
      </w:r>
      <w:r>
        <w:rPr>
          <w:rFonts w:ascii="Times New Roman"/>
          <w:b/>
          <w:i w:val="false"/>
          <w:color w:val="000000"/>
          <w:sz w:val="28"/>
        </w:rPr>
        <w:t>www.stat.gov.kz</w:t>
      </w:r>
      <w:r>
        <w:br/>
      </w:r>
      <w:r>
        <w:rPr>
          <w:rFonts w:ascii="Times New Roman"/>
          <w:b w:val="false"/>
          <w:i w:val="false"/>
          <w:color w:val="000000"/>
          <w:sz w:val="28"/>
        </w:rPr>
        <w:t>
</w:t>
      </w:r>
      <w:r>
        <w:rPr>
          <w:rFonts w:ascii="Times New Roman"/>
          <w:b/>
          <w:i w:val="false"/>
          <w:color w:val="000000"/>
          <w:sz w:val="28"/>
        </w:rPr>
        <w:t>сайтынан алуға болады</w:t>
      </w:r>
      <w:r>
        <w:br/>
      </w:r>
      <w:r>
        <w:rPr>
          <w:rFonts w:ascii="Times New Roman"/>
          <w:b w:val="false"/>
          <w:i w:val="false"/>
          <w:color w:val="000000"/>
          <w:sz w:val="28"/>
        </w:rPr>
        <w:t>
Статистическую форму можно получить на сайте</w:t>
      </w:r>
      <w:r>
        <w:br/>
      </w:r>
      <w:r>
        <w:rPr>
          <w:rFonts w:ascii="Times New Roman"/>
          <w:b w:val="false"/>
          <w:i w:val="false"/>
          <w:color w:val="000000"/>
          <w:sz w:val="28"/>
        </w:rPr>
        <w:t>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713"/>
        <w:gridCol w:w="673"/>
        <w:gridCol w:w="693"/>
        <w:gridCol w:w="893"/>
        <w:gridCol w:w="233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час (нужное обвести)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w:t>
            </w:r>
          </w:p>
        </w:tc>
      </w:tr>
    </w:tbl>
    <w:p>
      <w:pPr>
        <w:spacing w:after="0"/>
        <w:ind w:left="0"/>
        <w:jc w:val="both"/>
      </w:pPr>
      <w:r>
        <w:rPr>
          <w:rFonts w:ascii="Times New Roman"/>
          <w:b/>
          <w:i w:val="false"/>
          <w:color w:val="000000"/>
          <w:sz w:val="28"/>
        </w:rPr>
        <w:t xml:space="preserve">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8"/>
        </w:rPr>
        <w:t>заңнамасына</w:t>
      </w:r>
      <w:r>
        <w:rPr>
          <w:rFonts w:ascii="Times New Roman"/>
          <w:b/>
          <w:i w:val="false"/>
          <w:color w:val="000000"/>
          <w:sz w:val="28"/>
        </w:rPr>
        <w:t xml:space="preserve"> сәйкес жауапкершілікке әкеп соғады.</w:t>
      </w:r>
      <w:r>
        <w:br/>
      </w:r>
      <w:r>
        <w:rPr>
          <w:rFonts w:ascii="Times New Roman"/>
          <w:b w:val="false"/>
          <w:i w:val="false"/>
          <w:color w:val="000000"/>
          <w:sz w:val="28"/>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p>
      <w:pPr>
        <w:spacing w:after="0"/>
        <w:ind w:left="0"/>
        <w:jc w:val="both"/>
      </w:pPr>
      <w:r>
        <w:rPr>
          <w:rFonts w:ascii="Times New Roman"/>
          <w:b/>
          <w:i w:val="false"/>
          <w:color w:val="000000"/>
          <w:sz w:val="28"/>
        </w:rPr>
        <w:t>Статистикалық нысан</w:t>
      </w:r>
      <w:r>
        <w:br/>
      </w:r>
      <w:r>
        <w:rPr>
          <w:rFonts w:ascii="Times New Roman"/>
          <w:b w:val="false"/>
          <w:i w:val="false"/>
          <w:color w:val="000000"/>
          <w:sz w:val="28"/>
        </w:rPr>
        <w:t>
</w:t>
      </w:r>
      <w:r>
        <w:rPr>
          <w:rFonts w:ascii="Times New Roman"/>
          <w:b/>
          <w:i w:val="false"/>
          <w:color w:val="000000"/>
          <w:sz w:val="28"/>
        </w:rPr>
        <w:t>коды 1421103</w:t>
      </w:r>
      <w:r>
        <w:br/>
      </w:r>
      <w:r>
        <w:rPr>
          <w:rFonts w:ascii="Times New Roman"/>
          <w:b w:val="false"/>
          <w:i w:val="false"/>
          <w:color w:val="000000"/>
          <w:sz w:val="28"/>
        </w:rPr>
        <w:t xml:space="preserve">
Код статистической </w:t>
      </w:r>
      <w:r>
        <w:rPr>
          <w:rFonts w:ascii="Times New Roman"/>
          <w:b/>
          <w:i w:val="false"/>
          <w:color w:val="000000"/>
          <w:sz w:val="28"/>
        </w:rPr>
        <w:t>      Атмосфералық ауаны қорғау туралы есеп</w:t>
      </w:r>
      <w:r>
        <w:br/>
      </w:r>
      <w:r>
        <w:rPr>
          <w:rFonts w:ascii="Times New Roman"/>
          <w:b w:val="false"/>
          <w:i w:val="false"/>
          <w:color w:val="000000"/>
          <w:sz w:val="28"/>
        </w:rPr>
        <w:t>
формы 1421103              Отчет об охране атмосферного воздуха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2-ТП (ауа)</w:t>
      </w:r>
      <w:r>
        <w:rPr>
          <w:rFonts w:ascii="Times New Roman"/>
          <w:b w:val="false"/>
          <w:i w:val="false"/>
          <w:color w:val="000000"/>
          <w:sz w:val="28"/>
        </w:rPr>
        <w:t>             </w:t>
      </w:r>
      <w:r>
        <w:br/>
      </w:r>
      <w:r>
        <w:rPr>
          <w:rFonts w:ascii="Times New Roman"/>
          <w:b w:val="false"/>
          <w:i w:val="false"/>
          <w:color w:val="000000"/>
          <w:sz w:val="28"/>
        </w:rPr>
        <w:t xml:space="preserve">
2-ТП (воздух)                        </w:t>
      </w:r>
    </w:p>
    <w:p>
      <w:pPr>
        <w:spacing w:after="0"/>
        <w:ind w:left="0"/>
        <w:jc w:val="both"/>
      </w:pPr>
      <w:r>
        <w:rPr>
          <w:rFonts w:ascii="Times New Roman"/>
          <w:b/>
          <w:i w:val="false"/>
          <w:color w:val="000000"/>
          <w:sz w:val="28"/>
        </w:rPr>
        <w:t>Жартыжылдық</w:t>
      </w:r>
      <w:r>
        <w:rPr>
          <w:rFonts w:ascii="Times New Roman"/>
          <w:b w:val="false"/>
          <w:i w:val="false"/>
          <w:color w:val="000000"/>
          <w:sz w:val="28"/>
        </w:rPr>
        <w:t>        </w:t>
      </w:r>
      <w:r>
        <w:rPr>
          <w:rFonts w:ascii="Times New Roman"/>
          <w:b/>
          <w:i w:val="false"/>
          <w:color w:val="000000"/>
          <w:sz w:val="28"/>
        </w:rPr>
        <w:t>Есепті кезең</w:t>
      </w:r>
      <w:r>
        <w:rPr>
          <w:rFonts w:ascii="Times New Roman"/>
          <w:b w:val="false"/>
          <w:i w:val="false"/>
          <w:color w:val="000000"/>
          <w:sz w:val="28"/>
        </w:rPr>
        <w:t xml:space="preserve">    __  </w:t>
      </w:r>
      <w:r>
        <w:rPr>
          <w:rFonts w:ascii="Times New Roman"/>
          <w:b/>
          <w:i w:val="false"/>
          <w:color w:val="000000"/>
          <w:sz w:val="28"/>
        </w:rPr>
        <w:t>жартыжылдық</w:t>
      </w:r>
      <w:r>
        <w:rPr>
          <w:rFonts w:ascii="Times New Roman"/>
          <w:b w:val="false"/>
          <w:i w:val="false"/>
          <w:color w:val="000000"/>
          <w:sz w:val="28"/>
        </w:rPr>
        <w:t xml:space="preserve">  _ _ _ _ </w:t>
      </w:r>
      <w:r>
        <w:rPr>
          <w:rFonts w:ascii="Times New Roman"/>
          <w:b/>
          <w:i w:val="false"/>
          <w:color w:val="000000"/>
          <w:sz w:val="28"/>
        </w:rPr>
        <w:t>жыл</w:t>
      </w:r>
      <w:r>
        <w:br/>
      </w:r>
      <w:r>
        <w:rPr>
          <w:rFonts w:ascii="Times New Roman"/>
          <w:b w:val="false"/>
          <w:i w:val="false"/>
          <w:color w:val="000000"/>
          <w:sz w:val="28"/>
        </w:rPr>
        <w:t>
Полугодовая         Отчетный период |__| полугодие    |_|_|_|_|год</w:t>
      </w:r>
    </w:p>
    <w:p>
      <w:pPr>
        <w:spacing w:after="0"/>
        <w:ind w:left="0"/>
        <w:jc w:val="both"/>
      </w:pPr>
      <w:r>
        <w:rPr>
          <w:rFonts w:ascii="Times New Roman"/>
          <w:b/>
          <w:i w:val="false"/>
          <w:color w:val="000000"/>
          <w:sz w:val="28"/>
        </w:rPr>
        <w:t>Атмосфералық ауаны ластайтын тұрақты көздері бар заңды тұлғалар және олардың (немесе) құрылымдық және оқшауланған бөлімшелері 1 қаңтар және 1 шілдедегі жағдай бойынша тапсырады.</w:t>
      </w:r>
      <w:r>
        <w:br/>
      </w:r>
      <w:r>
        <w:rPr>
          <w:rFonts w:ascii="Times New Roman"/>
          <w:b w:val="false"/>
          <w:i w:val="false"/>
          <w:color w:val="000000"/>
          <w:sz w:val="28"/>
        </w:rPr>
        <w:t>
Представляют юридические лица и (или) их структурные и обособленные подразделения, имеющие стационарные источники загрязнения воздуха по состоянию на 1 января и 1 июля отчетного года.</w:t>
      </w:r>
    </w:p>
    <w:p>
      <w:pPr>
        <w:spacing w:after="0"/>
        <w:ind w:left="0"/>
        <w:jc w:val="both"/>
      </w:pPr>
      <w:r>
        <w:rPr>
          <w:rFonts w:ascii="Times New Roman"/>
          <w:b/>
          <w:i w:val="false"/>
          <w:color w:val="000000"/>
          <w:sz w:val="28"/>
        </w:rPr>
        <w:t>Тапсыру мерзімі – 25 қаңтар және 25 шілде.</w:t>
      </w:r>
      <w:r>
        <w:br/>
      </w:r>
      <w:r>
        <w:rPr>
          <w:rFonts w:ascii="Times New Roman"/>
          <w:b w:val="false"/>
          <w:i w:val="false"/>
          <w:color w:val="000000"/>
          <w:sz w:val="28"/>
        </w:rPr>
        <w:t>
Срок представления – 25 января и 25 июля.</w:t>
      </w:r>
    </w:p>
    <w:p>
      <w:pPr>
        <w:spacing w:after="0"/>
        <w:ind w:left="0"/>
        <w:jc w:val="both"/>
      </w:pPr>
      <w:r>
        <w:rPr>
          <w:rFonts w:ascii="Times New Roman"/>
          <w:b/>
          <w:i w:val="false"/>
          <w:color w:val="000000"/>
          <w:sz w:val="28"/>
        </w:rPr>
        <w:t>КҰЖЖ</w:t>
      </w:r>
      <w:r>
        <w:rPr>
          <w:rFonts w:ascii="Times New Roman"/>
          <w:b w:val="false"/>
          <w:i w:val="false"/>
          <w:color w:val="000000"/>
          <w:sz w:val="28"/>
        </w:rPr>
        <w:t> </w:t>
      </w:r>
      <w:r>
        <w:rPr>
          <w:rFonts w:ascii="Times New Roman"/>
          <w:b/>
          <w:i w:val="false"/>
          <w:color w:val="000000"/>
          <w:sz w:val="28"/>
        </w:rPr>
        <w:t xml:space="preserve">коды    </w:t>
      </w:r>
      <w:r>
        <w:rPr>
          <w:rFonts w:ascii="Times New Roman"/>
          <w:b w:val="false"/>
          <w:i w:val="false"/>
          <w:color w:val="000000"/>
          <w:sz w:val="28"/>
        </w:rPr>
        <w:t>_ _ _ _ _ _ _ _    _ _ _ _</w:t>
      </w:r>
      <w:r>
        <w:br/>
      </w:r>
      <w:r>
        <w:rPr>
          <w:rFonts w:ascii="Times New Roman"/>
          <w:b w:val="false"/>
          <w:i w:val="false"/>
          <w:color w:val="000000"/>
          <w:sz w:val="28"/>
        </w:rPr>
        <w:t>
Код БИН      |_|</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p>
    <w:p>
      <w:pPr>
        <w:spacing w:after="0"/>
        <w:ind w:left="0"/>
        <w:jc w:val="both"/>
      </w:pPr>
      <w:r>
        <w:rPr>
          <w:rFonts w:ascii="Times New Roman"/>
          <w:b/>
          <w:i w:val="false"/>
          <w:color w:val="000000"/>
          <w:sz w:val="28"/>
        </w:rPr>
        <w:t>БСН коды</w:t>
      </w:r>
      <w:r>
        <w:rPr>
          <w:rFonts w:ascii="Times New Roman"/>
          <w:b w:val="false"/>
          <w:i w:val="false"/>
          <w:color w:val="000000"/>
          <w:sz w:val="28"/>
        </w:rPr>
        <w:t>     _ _ _ _ _ _ _ _ _ _ _ _</w:t>
      </w:r>
      <w:r>
        <w:br/>
      </w:r>
      <w:r>
        <w:rPr>
          <w:rFonts w:ascii="Times New Roman"/>
          <w:b w:val="false"/>
          <w:i w:val="false"/>
          <w:color w:val="000000"/>
          <w:sz w:val="28"/>
        </w:rPr>
        <w:t>
Код БИН      |_|</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p>
    <w:bookmarkStart w:name="z131" w:id="26"/>
    <w:p>
      <w:pPr>
        <w:spacing w:after="0"/>
        <w:ind w:left="0"/>
        <w:jc w:val="both"/>
      </w:pPr>
      <w:r>
        <w:rPr>
          <w:rFonts w:ascii="Times New Roman"/>
          <w:b w:val="false"/>
          <w:i w:val="false"/>
          <w:color w:val="000000"/>
          <w:sz w:val="28"/>
        </w:rPr>
        <w:t>
</w:t>
      </w:r>
      <w:r>
        <w:rPr>
          <w:rFonts w:ascii="Times New Roman"/>
          <w:b/>
          <w:i w:val="false"/>
          <w:color w:val="000000"/>
          <w:sz w:val="28"/>
        </w:rPr>
        <w:t>1. Атмосфераға шығарылған ластайтын заттардың көлемін тоннамен</w:t>
      </w:r>
      <w:r>
        <w:br/>
      </w:r>
      <w:r>
        <w:rPr>
          <w:rFonts w:ascii="Times New Roman"/>
          <w:b w:val="false"/>
          <w:i w:val="false"/>
          <w:color w:val="000000"/>
          <w:sz w:val="28"/>
        </w:rPr>
        <w:t>
</w:t>
      </w:r>
      <w:r>
        <w:rPr>
          <w:rFonts w:ascii="Times New Roman"/>
          <w:b/>
          <w:i w:val="false"/>
          <w:color w:val="000000"/>
          <w:sz w:val="28"/>
        </w:rPr>
        <w:t>   үтірден кейін үш белгімен көрсетіңіз</w:t>
      </w:r>
      <w:r>
        <w:br/>
      </w:r>
      <w:r>
        <w:rPr>
          <w:rFonts w:ascii="Times New Roman"/>
          <w:b w:val="false"/>
          <w:i w:val="false"/>
          <w:color w:val="000000"/>
          <w:sz w:val="28"/>
        </w:rPr>
        <w:t>
   Укажите объемы выбросов загрязняющих веществ в атмосферу, в тоннах</w:t>
      </w:r>
      <w:r>
        <w:br/>
      </w:r>
      <w:r>
        <w:rPr>
          <w:rFonts w:ascii="Times New Roman"/>
          <w:b w:val="false"/>
          <w:i w:val="false"/>
          <w:color w:val="000000"/>
          <w:sz w:val="28"/>
        </w:rPr>
        <w:t>
   с тремя знаками после запятой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113"/>
        <w:gridCol w:w="1973"/>
        <w:gridCol w:w="1993"/>
        <w:gridCol w:w="2653"/>
      </w:tblGrid>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заттың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загрязняющего вещества</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заттың коды</w:t>
            </w:r>
            <w:r>
              <w:br/>
            </w:r>
            <w:r>
              <w:rPr>
                <w:rFonts w:ascii="Times New Roman"/>
                <w:b w:val="false"/>
                <w:i w:val="false"/>
                <w:color w:val="000000"/>
                <w:sz w:val="20"/>
              </w:rPr>
              <w:t>
</w:t>
            </w:r>
            <w:r>
              <w:rPr>
                <w:rFonts w:ascii="Times New Roman"/>
                <w:b w:val="false"/>
                <w:i w:val="false"/>
                <w:color w:val="000000"/>
                <w:sz w:val="20"/>
              </w:rPr>
              <w:t>Код загрязняющего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Тазаланбай шығарылғаны</w:t>
            </w:r>
            <w:r>
              <w:br/>
            </w:r>
            <w:r>
              <w:rPr>
                <w:rFonts w:ascii="Times New Roman"/>
                <w:b w:val="false"/>
                <w:i w:val="false"/>
                <w:color w:val="000000"/>
                <w:sz w:val="20"/>
              </w:rPr>
              <w:t>
</w:t>
            </w:r>
            <w:r>
              <w:rPr>
                <w:rFonts w:ascii="Times New Roman"/>
                <w:b w:val="false"/>
                <w:i w:val="false"/>
                <w:color w:val="000000"/>
                <w:sz w:val="20"/>
              </w:rPr>
              <w:t>Выброшено без очистки</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Тазалау ғимараттарына түскен ластайтын заттар  барлығы</w:t>
            </w:r>
            <w:r>
              <w:br/>
            </w:r>
            <w:r>
              <w:rPr>
                <w:rFonts w:ascii="Times New Roman"/>
                <w:b w:val="false"/>
                <w:i w:val="false"/>
                <w:color w:val="000000"/>
                <w:sz w:val="20"/>
              </w:rPr>
              <w:t>
</w:t>
            </w:r>
            <w:r>
              <w:rPr>
                <w:rFonts w:ascii="Times New Roman"/>
                <w:b w:val="false"/>
                <w:i w:val="false"/>
                <w:color w:val="000000"/>
                <w:sz w:val="20"/>
              </w:rPr>
              <w:t>Поступило на очистные сооружения загрязняющих веществвсего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ластаудың ұйымдасқан көздерінен</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val="false"/>
                <w:i w:val="false"/>
                <w:color w:val="000000"/>
                <w:sz w:val="20"/>
              </w:rPr>
              <w:t> </w:t>
            </w:r>
            <w:r>
              <w:rPr>
                <w:rFonts w:ascii="Times New Roman"/>
                <w:b w:val="false"/>
                <w:i w:val="false"/>
                <w:color w:val="000000"/>
                <w:sz w:val="20"/>
              </w:rPr>
              <w:t>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w:t>
            </w:r>
            <w:r>
              <w:br/>
            </w:r>
            <w:r>
              <w:rPr>
                <w:rFonts w:ascii="Times New Roman"/>
                <w:b w:val="false"/>
                <w:i w:val="false"/>
                <w:color w:val="000000"/>
                <w:sz w:val="20"/>
              </w:rPr>
              <w:t>
</w:t>
            </w:r>
            <w:r>
              <w:rPr>
                <w:rFonts w:ascii="Times New Roman"/>
                <w:b w:val="false"/>
                <w:i w:val="false"/>
                <w:color w:val="000000"/>
                <w:sz w:val="20"/>
              </w:rPr>
              <w:t>Твердые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және сұйық</w:t>
            </w:r>
            <w:r>
              <w:br/>
            </w:r>
            <w:r>
              <w:rPr>
                <w:rFonts w:ascii="Times New Roman"/>
                <w:b w:val="false"/>
                <w:i w:val="false"/>
                <w:color w:val="000000"/>
                <w:sz w:val="20"/>
              </w:rPr>
              <w:t>
</w:t>
            </w:r>
            <w:r>
              <w:rPr>
                <w:rFonts w:ascii="Times New Roman"/>
                <w:b w:val="false"/>
                <w:i w:val="false"/>
                <w:color w:val="000000"/>
                <w:sz w:val="20"/>
              </w:rPr>
              <w:t>Газообразные и жидкие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ангидрид</w:t>
            </w:r>
            <w:r>
              <w:br/>
            </w:r>
            <w:r>
              <w:rPr>
                <w:rFonts w:ascii="Times New Roman"/>
                <w:b w:val="false"/>
                <w:i w:val="false"/>
                <w:color w:val="000000"/>
                <w:sz w:val="20"/>
              </w:rPr>
              <w:t>
</w:t>
            </w:r>
            <w:r>
              <w:rPr>
                <w:rFonts w:ascii="Times New Roman"/>
                <w:b w:val="false"/>
                <w:i w:val="false"/>
                <w:color w:val="000000"/>
                <w:sz w:val="20"/>
              </w:rPr>
              <w:t>сернистый ангидрид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күкіртсутек</w:t>
            </w:r>
            <w:r>
              <w:br/>
            </w:r>
            <w:r>
              <w:rPr>
                <w:rFonts w:ascii="Times New Roman"/>
                <w:b w:val="false"/>
                <w:i w:val="false"/>
                <w:color w:val="000000"/>
                <w:sz w:val="20"/>
              </w:rPr>
              <w:t>
</w:t>
            </w:r>
            <w:r>
              <w:rPr>
                <w:rFonts w:ascii="Times New Roman"/>
                <w:b w:val="false"/>
                <w:i w:val="false"/>
                <w:color w:val="000000"/>
                <w:sz w:val="20"/>
              </w:rPr>
              <w:t>сероводород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көміртек тотығы</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 тотықтары (NО</w:t>
            </w:r>
            <w:r>
              <w:rPr>
                <w:rFonts w:ascii="Times New Roman"/>
                <w:b w:val="false"/>
                <w:i w:val="false"/>
                <w:color w:val="000000"/>
                <w:vertAlign w:val="subscript"/>
              </w:rPr>
              <w:t>2</w:t>
            </w:r>
            <w:r>
              <w:rPr>
                <w:rFonts w:ascii="Times New Roman"/>
                <w:b/>
                <w:i w:val="false"/>
                <w:color w:val="000000"/>
                <w:sz w:val="20"/>
              </w:rPr>
              <w:t>-ге қайта есептегенде)</w:t>
            </w:r>
            <w:r>
              <w:br/>
            </w:r>
            <w:r>
              <w:rPr>
                <w:rFonts w:ascii="Times New Roman"/>
                <w:b w:val="false"/>
                <w:i w:val="false"/>
                <w:color w:val="000000"/>
                <w:sz w:val="20"/>
              </w:rPr>
              <w:t>
</w:t>
            </w:r>
            <w:r>
              <w:rPr>
                <w:rFonts w:ascii="Times New Roman"/>
                <w:b w:val="false"/>
                <w:i w:val="false"/>
                <w:color w:val="000000"/>
                <w:sz w:val="20"/>
              </w:rPr>
              <w:t>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аммиак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көмірсутектер (ұшпалы органикалық қосылыстарсыз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углеводороды (без летучих органических соединений)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ұшпалы органикалық қосылыстар</w:t>
            </w:r>
            <w:r>
              <w:br/>
            </w:r>
            <w:r>
              <w:rPr>
                <w:rFonts w:ascii="Times New Roman"/>
                <w:b w:val="false"/>
                <w:i w:val="false"/>
                <w:color w:val="000000"/>
                <w:sz w:val="20"/>
              </w:rPr>
              <w:t>
</w:t>
            </w:r>
            <w:r>
              <w:rPr>
                <w:rFonts w:ascii="Times New Roman"/>
                <w:b w:val="false"/>
                <w:i w:val="false"/>
                <w:color w:val="000000"/>
                <w:sz w:val="20"/>
              </w:rPr>
              <w:t>летучие органические соединения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113"/>
        <w:gridCol w:w="1973"/>
        <w:gridCol w:w="1993"/>
        <w:gridCol w:w="2653"/>
      </w:tblGrid>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заттың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загрязняющего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Тазалауға түскендердің ұсталғаны және залалсыздандырылғаны </w:t>
            </w:r>
            <w:r>
              <w:br/>
            </w:r>
            <w:r>
              <w:rPr>
                <w:rFonts w:ascii="Times New Roman"/>
                <w:b w:val="false"/>
                <w:i w:val="false"/>
                <w:color w:val="000000"/>
                <w:sz w:val="20"/>
              </w:rPr>
              <w:t>
</w:t>
            </w:r>
            <w:r>
              <w:rPr>
                <w:rFonts w:ascii="Times New Roman"/>
                <w:b w:val="false"/>
                <w:i w:val="false"/>
                <w:color w:val="000000"/>
                <w:sz w:val="20"/>
              </w:rPr>
              <w:t>Из поступивших на очистку уловлено и обезврежено</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атмосфераға шығарылған ластайтын заттардың барлығы</w:t>
            </w:r>
            <w:r>
              <w:br/>
            </w:r>
            <w:r>
              <w:rPr>
                <w:rFonts w:ascii="Times New Roman"/>
                <w:b w:val="false"/>
                <w:i w:val="false"/>
                <w:color w:val="000000"/>
                <w:sz w:val="20"/>
              </w:rPr>
              <w:t>
</w:t>
            </w:r>
            <w:r>
              <w:rPr>
                <w:rFonts w:ascii="Times New Roman"/>
                <w:b w:val="false"/>
                <w:i w:val="false"/>
                <w:color w:val="000000"/>
                <w:sz w:val="20"/>
              </w:rPr>
              <w:t>Всего выброшено в атмосферу загрязняющих веществ за отчетный период</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ластайтын заттарға белгіленген жол берілетін шекті шығарынды, тонна/жылына</w:t>
            </w:r>
            <w:r>
              <w:rPr>
                <w:rFonts w:ascii="Times New Roman"/>
                <w:b w:val="false"/>
                <w:i w:val="false"/>
                <w:color w:val="000000"/>
                <w:sz w:val="20"/>
              </w:rPr>
              <w:t xml:space="preserve"> Установленный предельно допустимый выброс на выбросы загрязняющих веществ на отчетный год, тонн/год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іске жарағаны</w:t>
            </w:r>
            <w:r>
              <w:br/>
            </w:r>
            <w:r>
              <w:rPr>
                <w:rFonts w:ascii="Times New Roman"/>
                <w:b w:val="false"/>
                <w:i w:val="false"/>
                <w:color w:val="000000"/>
                <w:sz w:val="20"/>
              </w:rPr>
              <w:t>
</w:t>
            </w:r>
            <w:r>
              <w:rPr>
                <w:rFonts w:ascii="Times New Roman"/>
                <w:b w:val="false"/>
                <w:i w:val="false"/>
                <w:color w:val="000000"/>
                <w:sz w:val="20"/>
              </w:rPr>
              <w:t>из них утилизировано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w:t>
            </w:r>
            <w:r>
              <w:br/>
            </w:r>
            <w:r>
              <w:rPr>
                <w:rFonts w:ascii="Times New Roman"/>
                <w:b w:val="false"/>
                <w:i w:val="false"/>
                <w:color w:val="000000"/>
                <w:sz w:val="20"/>
              </w:rPr>
              <w:t>
</w:t>
            </w:r>
            <w:r>
              <w:rPr>
                <w:rFonts w:ascii="Times New Roman"/>
                <w:b w:val="false"/>
                <w:i w:val="false"/>
                <w:color w:val="000000"/>
                <w:sz w:val="20"/>
              </w:rPr>
              <w:t>Твердые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және сұйық</w:t>
            </w:r>
            <w:r>
              <w:br/>
            </w:r>
            <w:r>
              <w:rPr>
                <w:rFonts w:ascii="Times New Roman"/>
                <w:b w:val="false"/>
                <w:i w:val="false"/>
                <w:color w:val="000000"/>
                <w:sz w:val="20"/>
              </w:rPr>
              <w:t>
</w:t>
            </w:r>
            <w:r>
              <w:rPr>
                <w:rFonts w:ascii="Times New Roman"/>
                <w:b w:val="false"/>
                <w:i w:val="false"/>
                <w:color w:val="000000"/>
                <w:sz w:val="20"/>
              </w:rPr>
              <w:t>Газообразные и жидкие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ангидрид</w:t>
            </w:r>
            <w:r>
              <w:br/>
            </w:r>
            <w:r>
              <w:rPr>
                <w:rFonts w:ascii="Times New Roman"/>
                <w:b w:val="false"/>
                <w:i w:val="false"/>
                <w:color w:val="000000"/>
                <w:sz w:val="20"/>
              </w:rPr>
              <w:t>
</w:t>
            </w:r>
            <w:r>
              <w:rPr>
                <w:rFonts w:ascii="Times New Roman"/>
                <w:b w:val="false"/>
                <w:i w:val="false"/>
                <w:color w:val="000000"/>
                <w:sz w:val="20"/>
              </w:rPr>
              <w:t>сернистый ангидрид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күкіртсутек</w:t>
            </w:r>
            <w:r>
              <w:br/>
            </w:r>
            <w:r>
              <w:rPr>
                <w:rFonts w:ascii="Times New Roman"/>
                <w:b w:val="false"/>
                <w:i w:val="false"/>
                <w:color w:val="000000"/>
                <w:sz w:val="20"/>
              </w:rPr>
              <w:t>
</w:t>
            </w:r>
            <w:r>
              <w:rPr>
                <w:rFonts w:ascii="Times New Roman"/>
                <w:b w:val="false"/>
                <w:i w:val="false"/>
                <w:color w:val="000000"/>
                <w:sz w:val="20"/>
              </w:rPr>
              <w:t>сероводород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көміртек тотығы</w:t>
            </w:r>
            <w:r>
              <w:br/>
            </w:r>
            <w:r>
              <w:rPr>
                <w:rFonts w:ascii="Times New Roman"/>
                <w:b w:val="false"/>
                <w:i w:val="false"/>
                <w:color w:val="000000"/>
                <w:sz w:val="20"/>
              </w:rPr>
              <w:t>
</w:t>
            </w:r>
            <w:r>
              <w:rPr>
                <w:rFonts w:ascii="Times New Roman"/>
                <w:b w:val="false"/>
                <w:i w:val="false"/>
                <w:color w:val="000000"/>
                <w:sz w:val="20"/>
              </w:rPr>
              <w:t>окись углерода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 тотықтары (NО</w:t>
            </w:r>
            <w:r>
              <w:rPr>
                <w:rFonts w:ascii="Times New Roman"/>
                <w:b w:val="false"/>
                <w:i w:val="false"/>
                <w:color w:val="000000"/>
                <w:vertAlign w:val="subscript"/>
              </w:rPr>
              <w:t>2</w:t>
            </w:r>
            <w:r>
              <w:rPr>
                <w:rFonts w:ascii="Times New Roman"/>
                <w:b/>
                <w:i w:val="false"/>
                <w:color w:val="000000"/>
                <w:sz w:val="20"/>
              </w:rPr>
              <w:t>-ге қайта есептегенде)</w:t>
            </w:r>
            <w:r>
              <w:br/>
            </w:r>
            <w:r>
              <w:rPr>
                <w:rFonts w:ascii="Times New Roman"/>
                <w:b w:val="false"/>
                <w:i w:val="false"/>
                <w:color w:val="000000"/>
                <w:sz w:val="20"/>
              </w:rPr>
              <w:t>
</w:t>
            </w:r>
            <w:r>
              <w:rPr>
                <w:rFonts w:ascii="Times New Roman"/>
                <w:b w:val="false"/>
                <w:i w:val="false"/>
                <w:color w:val="000000"/>
                <w:sz w:val="20"/>
              </w:rPr>
              <w:t>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аммиак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көмірсутектер (ұш-палы органикалық қосылыстарсыз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углеводороды (без летучих органических соединений)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ұшпалы органикалық қосылыстар</w:t>
            </w:r>
            <w:r>
              <w:br/>
            </w:r>
            <w:r>
              <w:rPr>
                <w:rFonts w:ascii="Times New Roman"/>
                <w:b w:val="false"/>
                <w:i w:val="false"/>
                <w:color w:val="000000"/>
                <w:sz w:val="20"/>
              </w:rPr>
              <w:t>
</w:t>
            </w:r>
            <w:r>
              <w:rPr>
                <w:rFonts w:ascii="Times New Roman"/>
                <w:b w:val="false"/>
                <w:i w:val="false"/>
                <w:color w:val="000000"/>
                <w:sz w:val="20"/>
              </w:rPr>
              <w:t>летучие органические соединения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bl>
    <w:bookmarkStart w:name="z132" w:id="27"/>
    <w:p>
      <w:pPr>
        <w:spacing w:after="0"/>
        <w:ind w:left="0"/>
        <w:jc w:val="both"/>
      </w:pPr>
      <w:r>
        <w:rPr>
          <w:rFonts w:ascii="Times New Roman"/>
          <w:b w:val="false"/>
          <w:i w:val="false"/>
          <w:color w:val="000000"/>
          <w:sz w:val="28"/>
        </w:rPr>
        <w:t>
</w:t>
      </w:r>
      <w:r>
        <w:rPr>
          <w:rFonts w:ascii="Times New Roman"/>
          <w:b/>
          <w:i w:val="false"/>
          <w:color w:val="000000"/>
          <w:sz w:val="28"/>
        </w:rPr>
        <w:t>2. Атмосфераға шығарылған ерекше ластайтын заттардың көлемін</w:t>
      </w:r>
      <w:r>
        <w:br/>
      </w:r>
      <w:r>
        <w:rPr>
          <w:rFonts w:ascii="Times New Roman"/>
          <w:b w:val="false"/>
          <w:i w:val="false"/>
          <w:color w:val="000000"/>
          <w:sz w:val="28"/>
        </w:rPr>
        <w:t>
</w:t>
      </w:r>
      <w:r>
        <w:rPr>
          <w:rFonts w:ascii="Times New Roman"/>
          <w:b/>
          <w:i w:val="false"/>
          <w:color w:val="000000"/>
          <w:sz w:val="28"/>
        </w:rPr>
        <w:t>   тоннамен үтірден кейін үш белгімен көрсетіңіз</w:t>
      </w:r>
      <w:r>
        <w:br/>
      </w:r>
      <w:r>
        <w:rPr>
          <w:rFonts w:ascii="Times New Roman"/>
          <w:b w:val="false"/>
          <w:i w:val="false"/>
          <w:color w:val="000000"/>
          <w:sz w:val="28"/>
        </w:rPr>
        <w:t>
   Укажите объемы выбросов в атмосферу специфических загрязняющих</w:t>
      </w:r>
      <w:r>
        <w:br/>
      </w:r>
      <w:r>
        <w:rPr>
          <w:rFonts w:ascii="Times New Roman"/>
          <w:b w:val="false"/>
          <w:i w:val="false"/>
          <w:color w:val="000000"/>
          <w:sz w:val="28"/>
        </w:rPr>
        <w:t>
   веществ, в тоннах с тремя знаками после запятой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493"/>
        <w:gridCol w:w="2733"/>
        <w:gridCol w:w="317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загрязняющих веществ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заттың коды</w:t>
            </w:r>
            <w:r>
              <w:br/>
            </w:r>
            <w:r>
              <w:rPr>
                <w:rFonts w:ascii="Times New Roman"/>
                <w:b w:val="false"/>
                <w:i w:val="false"/>
                <w:color w:val="000000"/>
                <w:sz w:val="20"/>
              </w:rPr>
              <w:t>
</w:t>
            </w:r>
            <w:r>
              <w:rPr>
                <w:rFonts w:ascii="Times New Roman"/>
                <w:b w:val="false"/>
                <w:i w:val="false"/>
                <w:color w:val="000000"/>
                <w:sz w:val="20"/>
              </w:rPr>
              <w:t>Код загрязняющего вещества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Атмосфераға шығарылған ерекше ластайтын заттар</w:t>
            </w:r>
            <w:r>
              <w:br/>
            </w:r>
            <w:r>
              <w:rPr>
                <w:rFonts w:ascii="Times New Roman"/>
                <w:b w:val="false"/>
                <w:i w:val="false"/>
                <w:color w:val="000000"/>
                <w:sz w:val="20"/>
              </w:rPr>
              <w:t>
</w:t>
            </w:r>
            <w:r>
              <w:rPr>
                <w:rFonts w:ascii="Times New Roman"/>
                <w:b w:val="false"/>
                <w:i w:val="false"/>
                <w:color w:val="000000"/>
                <w:sz w:val="20"/>
              </w:rPr>
              <w:t>Выброшено в атмосферу специфических загрязняющих веществ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ластайтын заттарға белгіленген жол берілетін шекті шығарынды, тонна/жылына</w:t>
            </w:r>
            <w:r>
              <w:br/>
            </w:r>
            <w:r>
              <w:rPr>
                <w:rFonts w:ascii="Times New Roman"/>
                <w:b w:val="false"/>
                <w:i w:val="false"/>
                <w:color w:val="000000"/>
                <w:sz w:val="20"/>
              </w:rPr>
              <w:t>
</w:t>
            </w:r>
            <w:r>
              <w:rPr>
                <w:rFonts w:ascii="Times New Roman"/>
                <w:b w:val="false"/>
                <w:i w:val="false"/>
                <w:color w:val="000000"/>
                <w:sz w:val="20"/>
              </w:rPr>
              <w:t>Установленный предельно допустимый выброс загрязняющих веществ на отчетный год, тонн/год</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28"/>
    <w:p>
      <w:pPr>
        <w:spacing w:after="0"/>
        <w:ind w:left="0"/>
        <w:jc w:val="both"/>
      </w:pPr>
      <w:r>
        <w:rPr>
          <w:rFonts w:ascii="Times New Roman"/>
          <w:b w:val="false"/>
          <w:i w:val="false"/>
          <w:color w:val="000000"/>
          <w:sz w:val="28"/>
        </w:rPr>
        <w:t>
</w:t>
      </w:r>
      <w:r>
        <w:rPr>
          <w:rFonts w:ascii="Times New Roman"/>
          <w:b/>
          <w:i w:val="false"/>
          <w:color w:val="000000"/>
          <w:sz w:val="28"/>
        </w:rPr>
        <w:t>3. Есепті кезеңнің соңына атмосфераға ластайтын заттардың</w:t>
      </w:r>
      <w:r>
        <w:br/>
      </w:r>
      <w:r>
        <w:rPr>
          <w:rFonts w:ascii="Times New Roman"/>
          <w:b w:val="false"/>
          <w:i w:val="false"/>
          <w:color w:val="000000"/>
          <w:sz w:val="28"/>
        </w:rPr>
        <w:t>
</w:t>
      </w:r>
      <w:r>
        <w:rPr>
          <w:rFonts w:ascii="Times New Roman"/>
          <w:b/>
          <w:i w:val="false"/>
          <w:color w:val="000000"/>
          <w:sz w:val="28"/>
        </w:rPr>
        <w:t>   шығарындылардың тұрақты көздер санын бірлікпен көрсетіңіз</w:t>
      </w:r>
      <w:r>
        <w:rPr>
          <w:rFonts w:ascii="Times New Roman"/>
          <w:b w:val="false"/>
          <w:i w:val="false"/>
          <w:color w:val="000000"/>
          <w:sz w:val="28"/>
        </w:rPr>
        <w:t> </w:t>
      </w:r>
      <w:r>
        <w:br/>
      </w:r>
      <w:r>
        <w:rPr>
          <w:rFonts w:ascii="Times New Roman"/>
          <w:b w:val="false"/>
          <w:i w:val="false"/>
          <w:color w:val="000000"/>
          <w:sz w:val="28"/>
        </w:rPr>
        <w:t>
   Укажите на конец отчетного периода количество стационарных</w:t>
      </w:r>
      <w:r>
        <w:br/>
      </w:r>
      <w:r>
        <w:rPr>
          <w:rFonts w:ascii="Times New Roman"/>
          <w:b w:val="false"/>
          <w:i w:val="false"/>
          <w:color w:val="000000"/>
          <w:sz w:val="28"/>
        </w:rPr>
        <w:t>
   источников выбросов загрязняющих веществ в атмосферу, в единицах</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133"/>
        <w:gridCol w:w="1853"/>
        <w:gridCol w:w="353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жол берілетін шекті шығарындының белгіленген нормативтерімен </w:t>
            </w:r>
            <w:r>
              <w:br/>
            </w:r>
            <w:r>
              <w:rPr>
                <w:rFonts w:ascii="Times New Roman"/>
                <w:b w:val="false"/>
                <w:i w:val="false"/>
                <w:color w:val="000000"/>
                <w:sz w:val="20"/>
              </w:rPr>
              <w:t>
</w:t>
            </w:r>
            <w:r>
              <w:rPr>
                <w:rFonts w:ascii="Times New Roman"/>
                <w:b w:val="false"/>
                <w:i w:val="false"/>
                <w:color w:val="000000"/>
                <w:sz w:val="20"/>
              </w:rPr>
              <w:t>в том числе с установленными нормативами предельно допустимого выброса</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Шығарындылардың тұрақты көздер саны, барлығы</w:t>
            </w:r>
            <w:r>
              <w:br/>
            </w:r>
            <w:r>
              <w:rPr>
                <w:rFonts w:ascii="Times New Roman"/>
                <w:b w:val="false"/>
                <w:i w:val="false"/>
                <w:color w:val="000000"/>
                <w:sz w:val="20"/>
              </w:rPr>
              <w:t>
</w:t>
            </w:r>
            <w:r>
              <w:rPr>
                <w:rFonts w:ascii="Times New Roman"/>
                <w:b w:val="false"/>
                <w:i w:val="false"/>
                <w:color w:val="000000"/>
                <w:sz w:val="20"/>
              </w:rPr>
              <w:t>Количество стационарных источников выбросов, всего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br/>
            </w:r>
            <w:r>
              <w:rPr>
                <w:rFonts w:ascii="Times New Roman"/>
                <w:b w:val="false"/>
                <w:i w:val="false"/>
                <w:color w:val="000000"/>
                <w:sz w:val="20"/>
              </w:rPr>
              <w:t>
</w:t>
            </w:r>
            <w:r>
              <w:rPr>
                <w:rFonts w:ascii="Times New Roman"/>
                <w:b w:val="false"/>
                <w:i w:val="false"/>
                <w:color w:val="000000"/>
                <w:sz w:val="20"/>
              </w:rPr>
              <w:t>из них: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ұйымдастырылғаны</w:t>
            </w:r>
            <w:r>
              <w:br/>
            </w:r>
            <w:r>
              <w:rPr>
                <w:rFonts w:ascii="Times New Roman"/>
                <w:b w:val="false"/>
                <w:i w:val="false"/>
                <w:color w:val="000000"/>
                <w:sz w:val="20"/>
              </w:rPr>
              <w:t>
</w:t>
            </w:r>
            <w:r>
              <w:rPr>
                <w:rFonts w:ascii="Times New Roman"/>
                <w:b w:val="false"/>
                <w:i w:val="false"/>
                <w:color w:val="000000"/>
                <w:sz w:val="20"/>
              </w:rPr>
              <w:t>организованных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тазалау құрылыстарымен жабдықталғаны</w:t>
            </w:r>
            <w:r>
              <w:br/>
            </w:r>
            <w:r>
              <w:rPr>
                <w:rFonts w:ascii="Times New Roman"/>
                <w:b w:val="false"/>
                <w:i w:val="false"/>
                <w:color w:val="000000"/>
                <w:sz w:val="20"/>
              </w:rPr>
              <w:t>
</w:t>
            </w:r>
            <w:r>
              <w:rPr>
                <w:rFonts w:ascii="Times New Roman"/>
                <w:b w:val="false"/>
                <w:i w:val="false"/>
                <w:color w:val="000000"/>
                <w:sz w:val="20"/>
              </w:rPr>
              <w:t>оборудованных очистными сооружениями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w:t>
      </w:r>
    </w:p>
    <w:p>
      <w:pPr>
        <w:spacing w:after="0"/>
        <w:ind w:left="0"/>
        <w:jc w:val="both"/>
      </w:pPr>
      <w:r>
        <w:rPr>
          <w:rFonts w:ascii="Times New Roman"/>
          <w:b w:val="false"/>
          <w:i w:val="false"/>
          <w:color w:val="000000"/>
          <w:sz w:val="28"/>
        </w:rPr>
        <w:t xml:space="preserve">             ________________________ </w:t>
      </w:r>
      <w:r>
        <w:rPr>
          <w:rFonts w:ascii="Times New Roman"/>
          <w:b/>
          <w:i w:val="false"/>
          <w:color w:val="000000"/>
          <w:sz w:val="28"/>
        </w:rPr>
        <w:t>Тел.:</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________________________ </w:t>
      </w:r>
      <w:r>
        <w:rPr>
          <w:rFonts w:ascii="Times New Roman"/>
          <w:b/>
          <w:i w:val="false"/>
          <w:color w:val="000000"/>
          <w:sz w:val="28"/>
        </w:rPr>
        <w:t>E-mail</w:t>
      </w:r>
      <w:r>
        <w:rPr>
          <w:rFonts w:ascii="Times New Roman"/>
          <w:b w:val="false"/>
          <w:i w:val="false"/>
          <w:color w:val="000000"/>
          <w:sz w:val="28"/>
        </w:rPr>
        <w:t xml:space="preserve"> 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xml:space="preserve">
Фамилия и телефон исполнителя ______________________ </w:t>
      </w:r>
      <w:r>
        <w:rPr>
          <w:rFonts w:ascii="Times New Roman"/>
          <w:b/>
          <w:i w:val="false"/>
          <w:color w:val="000000"/>
          <w:sz w:val="28"/>
        </w:rPr>
        <w:t>Тел</w:t>
      </w:r>
      <w:r>
        <w:rPr>
          <w:rFonts w:ascii="Times New Roman"/>
          <w:b w:val="false"/>
          <w:i w:val="false"/>
          <w:color w:val="000000"/>
          <w:sz w:val="28"/>
        </w:rPr>
        <w:t>.__________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Руководитель______________________ (Ф.И.О., подпись) 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 (Ф.И.О., подпись)_________________</w:t>
      </w:r>
    </w:p>
    <w:p>
      <w:pPr>
        <w:spacing w:after="0"/>
        <w:ind w:left="0"/>
        <w:jc w:val="both"/>
      </w:pPr>
      <w:r>
        <w:rPr>
          <w:rFonts w:ascii="Times New Roman"/>
          <w:b/>
          <w:i w:val="false"/>
          <w:color w:val="000000"/>
          <w:sz w:val="28"/>
        </w:rPr>
        <w:t>М.О.</w:t>
      </w:r>
    </w:p>
    <w:p>
      <w:pPr>
        <w:spacing w:after="0"/>
        <w:ind w:left="0"/>
        <w:jc w:val="both"/>
      </w:pPr>
      <w:r>
        <w:rPr>
          <w:rFonts w:ascii="Times New Roman"/>
          <w:b w:val="false"/>
          <w:i w:val="false"/>
          <w:color w:val="000000"/>
          <w:sz w:val="28"/>
        </w:rPr>
        <w:t>М.П.</w:t>
      </w:r>
    </w:p>
    <w:bookmarkStart w:name="z134" w:id="29"/>
    <w:p>
      <w:pPr>
        <w:spacing w:after="0"/>
        <w:ind w:left="0"/>
        <w:jc w:val="both"/>
      </w:pPr>
      <w:r>
        <w:rPr>
          <w:rFonts w:ascii="Times New Roman"/>
          <w:b w:val="false"/>
          <w:i w:val="false"/>
          <w:color w:val="000000"/>
          <w:sz w:val="28"/>
        </w:rPr>
        <w:t xml:space="preserve">
«Атмосфералық ауаны қорғау     </w:t>
      </w:r>
      <w:r>
        <w:br/>
      </w:r>
      <w:r>
        <w:rPr>
          <w:rFonts w:ascii="Times New Roman"/>
          <w:b w:val="false"/>
          <w:i w:val="false"/>
          <w:color w:val="000000"/>
          <w:sz w:val="28"/>
        </w:rPr>
        <w:t xml:space="preserve">
туралы есеп» (коды 1421103,    </w:t>
      </w:r>
      <w:r>
        <w:br/>
      </w:r>
      <w:r>
        <w:rPr>
          <w:rFonts w:ascii="Times New Roman"/>
          <w:b w:val="false"/>
          <w:i w:val="false"/>
          <w:color w:val="000000"/>
          <w:sz w:val="28"/>
        </w:rPr>
        <w:t>
индексі 2-ТП (ауа), кезеңділігі</w:t>
      </w:r>
      <w:r>
        <w:br/>
      </w:r>
      <w:r>
        <w:rPr>
          <w:rFonts w:ascii="Times New Roman"/>
          <w:b w:val="false"/>
          <w:i w:val="false"/>
          <w:color w:val="000000"/>
          <w:sz w:val="28"/>
        </w:rPr>
        <w:t xml:space="preserve">
жартыжылдық) статистикалық     </w:t>
      </w:r>
      <w:r>
        <w:br/>
      </w:r>
      <w:r>
        <w:rPr>
          <w:rFonts w:ascii="Times New Roman"/>
          <w:b w:val="false"/>
          <w:i w:val="false"/>
          <w:color w:val="000000"/>
          <w:sz w:val="28"/>
        </w:rPr>
        <w:t xml:space="preserve">
нысанына 1-қосымша             </w:t>
      </w:r>
    </w:p>
    <w:bookmarkEnd w:id="29"/>
    <w:p>
      <w:pPr>
        <w:spacing w:after="0"/>
        <w:ind w:left="0"/>
        <w:jc w:val="left"/>
      </w:pPr>
      <w:r>
        <w:rPr>
          <w:rFonts w:ascii="Times New Roman"/>
          <w:b/>
          <w:i w:val="false"/>
          <w:color w:val="000000"/>
        </w:rPr>
        <w:t xml:space="preserve"> Ұшпалы органикалық қосылыстарға (ҰОҚ)</w:t>
      </w:r>
      <w:r>
        <w:br/>
      </w:r>
      <w:r>
        <w:rPr>
          <w:rFonts w:ascii="Times New Roman"/>
          <w:b/>
          <w:i w:val="false"/>
          <w:color w:val="000000"/>
        </w:rPr>
        <w:t>
жататын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7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т/б</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көмірсутектер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Шектелмеген көмірсутектер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Амилендер (изомерлер қоспасы)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3-бутадиен (дивинил)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көмірсутектер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sz w:val="20"/>
              </w:rPr>
              <w:t>-метилстирол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еріткіші (АМР-3) (толуол бойынша бақылау)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5 – Триметилбензол (мезитилен)</w:t>
            </w:r>
            <w:r>
              <w:br/>
            </w:r>
            <w:r>
              <w:rPr>
                <w:rFonts w:ascii="Times New Roman"/>
                <w:b w:val="false"/>
                <w:i w:val="false"/>
                <w:color w:val="000000"/>
                <w:sz w:val="20"/>
              </w:rPr>
              <w:t>
</w:t>
            </w:r>
            <w:r>
              <w:rPr>
                <w:rFonts w:ascii="Times New Roman"/>
                <w:b w:val="false"/>
                <w:i w:val="false"/>
                <w:color w:val="000000"/>
                <w:sz w:val="20"/>
              </w:rPr>
              <w:t>2, 6 – Диметилфенол (2, 6 - ксиленол)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 текті көмірсутектер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1-Бромгексан (бромды гексил)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1-Бромгептан (бромды гептил)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1-Бромдекан (бромды децил)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1-Бром-3-метилбутан (бромды изоамил)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1-Бром-2-метилпропан (бромды изобутил)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1-Бромпентан (бромды амил)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1-Бромпропан (бромды пропил)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2-Бромпропан (бромды изопропил)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бутил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1-Бромбутан (бромды бутил)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 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Дихлорфторметан (фреон 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 (фреон 22)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2-Дихлорпропан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3-Дихлорпропилен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метилен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 (хлороформ)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Трихлорфторметан (фреон 11)</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 (бромоформ)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3-трихлорпропан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аллил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Бензолсульфохлорид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 және фенолдар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sz w:val="20"/>
              </w:rPr>
              <w:t>-нафтол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 спирті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Бутилдік спирт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Изобутилдік спирт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Изооктилдік спирт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Пропилдік спирт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Этилдік спирті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эфирлер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Метилаль (диметоксиметан)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Дипил (25% дифенил және 75% дифенилоксидтің қоспасы)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қышқылының диметил эфирі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(бутилцеллозоль) моноизобутил эфирі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Этиленгликольдің (пропилцеллозальз) моноизопропил эфирі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эфирлер (фосфор қышқылының эфирлерісіз)</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н-Амилацетат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(акрил қышқылының бутил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альдегиді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Метальдегид (ацетальдегид тетрамер)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Каприл альдегиді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Каприн альдегиді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 альдегиді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Пелларгон альдегиді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Кетондар</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Дикетен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таңбалы ағаш спиртті еріткіш (эфирацетондық) (бақылау ацетон бойынша)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гексанон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Метилизобутилкетон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Малеинді ангидрид (булар, аэрокірне)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Валериан қышқылы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Капрон қышқылы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қышқылы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Пропион қышқылы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Терефтал қышқылы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Құмырсқа қышқылы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Перфторвалериан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тотықтар және асқын оксидтер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Изопропилбензолдың гидроасқынтотығы (кумолдың гидроасқын тотығы)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4,4-Диметилдиоксан-1,3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тотығы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 тотығы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күкірт бар қосылыстар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Метилмеркаптопропион альдегиді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 ТМТД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2-Меркаптоэтанол (монотиоэтиленгликоль)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Этиленсульфид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Аминдер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Амин, (2-парааминфенил) бензимидазол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С15-С20 алифатты аминдер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Амино-1,3,5-триметилбензол (мези-дин)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4-Дихлоранилин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sz w:val="20"/>
              </w:rPr>
              <w:t>-Диэтиламиноэтилмеркаптан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Этиленимин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 қосылыстар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м-Нитробромбензол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м-Нитрохлорбензол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о-Нитрохлорбензол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құрамында азот барлар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Толуилендиизоцианат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Дифенилметандинзодианат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Хинондар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sz w:val="20"/>
              </w:rPr>
              <w:t>-Нафтахинон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Гетеро-тұйық қосылыстар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 (тиофуран)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қоспалар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(мұнайлық, аз күкіртті көміртекке қайта есептегенде)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тақтатастық (көміртекке қайта есептегенде)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Уайт-спирит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w:t>
            </w:r>
          </w:p>
        </w:tc>
      </w:tr>
    </w:tbl>
    <w:bookmarkStart w:name="z135" w:id="30"/>
    <w:p>
      <w:pPr>
        <w:spacing w:after="0"/>
        <w:ind w:left="0"/>
        <w:jc w:val="both"/>
      </w:pPr>
      <w:r>
        <w:rPr>
          <w:rFonts w:ascii="Times New Roman"/>
          <w:b w:val="false"/>
          <w:i w:val="false"/>
          <w:color w:val="000000"/>
          <w:sz w:val="28"/>
        </w:rPr>
        <w:t xml:space="preserve">
«Атмосфералық ауаны қорғау      </w:t>
      </w:r>
      <w:r>
        <w:br/>
      </w:r>
      <w:r>
        <w:rPr>
          <w:rFonts w:ascii="Times New Roman"/>
          <w:b w:val="false"/>
          <w:i w:val="false"/>
          <w:color w:val="000000"/>
          <w:sz w:val="28"/>
        </w:rPr>
        <w:t xml:space="preserve">
туралы есеп» (коды 1421103, индексі  </w:t>
      </w:r>
      <w:r>
        <w:br/>
      </w:r>
      <w:r>
        <w:rPr>
          <w:rFonts w:ascii="Times New Roman"/>
          <w:b w:val="false"/>
          <w:i w:val="false"/>
          <w:color w:val="000000"/>
          <w:sz w:val="28"/>
        </w:rPr>
        <w:t xml:space="preserve">
2-ТП (ауа), кезеңділігі жартыжылдық)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2-қосымша             </w:t>
      </w:r>
    </w:p>
    <w:bookmarkEnd w:id="30"/>
    <w:p>
      <w:pPr>
        <w:spacing w:after="0"/>
        <w:ind w:left="0"/>
        <w:jc w:val="left"/>
      </w:pPr>
      <w:r>
        <w:rPr>
          <w:rFonts w:ascii="Times New Roman"/>
          <w:b/>
          <w:i w:val="false"/>
          <w:color w:val="000000"/>
        </w:rPr>
        <w:t xml:space="preserve"> Ерекше ластайтын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127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коды</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молекуласы бойынша)</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 бес тотығы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және оның қосындылары (марганец диоксидіне шағып есептегенде)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оксиді (мысқа шағып есептегенде)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никель</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0184</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және оның қосылыстары (тетрэтил қорғасыннан басқа қорғасынға шағып есептегенде)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валенттік хром (хромның үш тотығына шағып естептегенде)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 (органикалық емес қосылыстар)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0329</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диоксиді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көміртек</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0342</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тектестің фторлық қосылыстары (фторлы сутек, төрт фторлы кремний)</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0349</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Тұйықгексан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0616</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0856</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хлорлы көміртегі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Изопропилдік спирт</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Метилді спирт</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Трикрезол</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Фталды ангидрид (булар, аэрокірне)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Капролактам</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Сіркесу қышқылы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Белокты витамин концентратының (БВК) тозаң белогы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(мұнайлы, аз күкіртті көміртегіне шағып есептегенде)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ұнтақ бояу</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минералды майлар (жіп иіретін машиналарға арналған және басқалар)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көмірдің жылдам өтетін пиролизінің жеңіл шайыр фракциялы фенолы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Салмақталған заттар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 тас күлі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күлі (ванадийге шағып есептегенде)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тотықты кремниі бар органикалық емес шаң, % &gt; 70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карбомид желімінің тозаңы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 тозаңы (белоққа шағып есептегенде)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Фосфогипстен цемент қосылған тұтқырлы гипсті (органикалық емес) тозаңы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пластик тозаңы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тозаңы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өндірісінің тозаңы (құрамында 60% кальций оксиді бар)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электростанцияларының көмір күлі (құрамында 35-40% кальций оксиді бар, дисперстілігі 3 мм-ге дейін және одан төмен емес 97% аз емес)</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шаңы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0316</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сутек (тұз қышқылы) HCl молекуласы бойынша</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 қос тотықты кремнийдің органикалық емес шаңы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заттар</w:t>
            </w:r>
          </w:p>
        </w:tc>
      </w:tr>
    </w:tbl>
    <w:bookmarkStart w:name="z136"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шілдедегі</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8-қосымша       </w:t>
      </w:r>
    </w:p>
    <w:bookmarkEnd w:id="31"/>
    <w:p>
      <w:pPr>
        <w:spacing w:after="0"/>
        <w:ind w:left="0"/>
        <w:jc w:val="left"/>
      </w:pPr>
      <w:r>
        <w:rPr>
          <w:rFonts w:ascii="Times New Roman"/>
          <w:b/>
          <w:i w:val="false"/>
          <w:color w:val="000000"/>
        </w:rPr>
        <w:t xml:space="preserve"> «Атмосфералық ауаны қорғау туралы есеп» жалпымемлекеттік</w:t>
      </w:r>
      <w:r>
        <w:br/>
      </w:r>
      <w:r>
        <w:rPr>
          <w:rFonts w:ascii="Times New Roman"/>
          <w:b/>
          <w:i w:val="false"/>
          <w:color w:val="000000"/>
        </w:rPr>
        <w:t>
статистикалық байқаудың статистикалық нысанын толтыру</w:t>
      </w:r>
      <w:r>
        <w:br/>
      </w:r>
      <w:r>
        <w:rPr>
          <w:rFonts w:ascii="Times New Roman"/>
          <w:b/>
          <w:i w:val="false"/>
          <w:color w:val="000000"/>
        </w:rPr>
        <w:t>
жөніндегі нұсқаулық</w:t>
      </w:r>
      <w:r>
        <w:br/>
      </w:r>
      <w:r>
        <w:rPr>
          <w:rFonts w:ascii="Times New Roman"/>
          <w:b/>
          <w:i w:val="false"/>
          <w:color w:val="000000"/>
        </w:rPr>
        <w:t>
(коды 1421103, индексі 2-ТП (ауа), кезеңділігі жартыжылдық)</w:t>
      </w:r>
    </w:p>
    <w:bookmarkStart w:name="z137" w:id="3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«Атмосфералық ауаны қорғау туралы есеп» (коды 1421103, индексі 2-ТП (ауа), кезеңділігі жартыжылдық)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атмосфераны ластайтын заттардың шығарылуы </w:t>
      </w:r>
      <w:r>
        <w:rPr>
          <w:rFonts w:ascii="Times New Roman"/>
          <w:b/>
          <w:i w:val="false"/>
          <w:color w:val="000000"/>
          <w:sz w:val="28"/>
        </w:rPr>
        <w:t xml:space="preserve">– </w:t>
      </w:r>
      <w:r>
        <w:rPr>
          <w:rFonts w:ascii="Times New Roman"/>
          <w:b w:val="false"/>
          <w:i w:val="false"/>
          <w:color w:val="000000"/>
          <w:sz w:val="28"/>
        </w:rPr>
        <w:t>шығарындылардың тұрақты (ұйымдастырылған немесе ұйымдастырылмаған) көздерінен ластаушы (халықтың денсаулығы мен қызметіне, қоршаған табиғи ортаға қолайсыз әсер ететін) заттардың атмосфераға түсуі.</w:t>
      </w:r>
      <w:r>
        <w:br/>
      </w:r>
      <w:r>
        <w:rPr>
          <w:rFonts w:ascii="Times New Roman"/>
          <w:b w:val="false"/>
          <w:i w:val="false"/>
          <w:color w:val="000000"/>
          <w:sz w:val="28"/>
        </w:rPr>
        <w:t>
</w:t>
      </w:r>
      <w:r>
        <w:rPr>
          <w:rFonts w:ascii="Times New Roman"/>
          <w:b w:val="false"/>
          <w:i w:val="false"/>
          <w:color w:val="000000"/>
          <w:sz w:val="28"/>
        </w:rPr>
        <w:t xml:space="preserve">
      2) атмосфераны ластайтын тұрақты көздер </w:t>
      </w:r>
      <w:r>
        <w:rPr>
          <w:rFonts w:ascii="Times New Roman"/>
          <w:b/>
          <w:i w:val="false"/>
          <w:color w:val="000000"/>
          <w:sz w:val="28"/>
        </w:rPr>
        <w:t xml:space="preserve">– </w:t>
      </w:r>
      <w:r>
        <w:rPr>
          <w:rFonts w:ascii="Times New Roman"/>
          <w:b w:val="false"/>
          <w:i w:val="false"/>
          <w:color w:val="000000"/>
          <w:sz w:val="28"/>
        </w:rPr>
        <w:t>пайдалану процесінде зиянды заттар бөлетін жылжымайтын технологиялық агрегат (қондырғы, аппарат) аталады. Бұған басқа да объектілер (террикондар, резервуарлар) жатады. Ластау көздері газды өткізу қондырғыларымен (құрылымдарымен) жабдықталуына қарай ұйымдастырылған және ұйымдастырылмаған болып бөлінеді.</w:t>
      </w:r>
      <w:r>
        <w:br/>
      </w:r>
      <w:r>
        <w:rPr>
          <w:rFonts w:ascii="Times New Roman"/>
          <w:b w:val="false"/>
          <w:i w:val="false"/>
          <w:color w:val="000000"/>
          <w:sz w:val="28"/>
        </w:rPr>
        <w:t>
</w:t>
      </w:r>
      <w:r>
        <w:rPr>
          <w:rFonts w:ascii="Times New Roman"/>
          <w:b w:val="false"/>
          <w:i w:val="false"/>
          <w:color w:val="000000"/>
          <w:sz w:val="28"/>
        </w:rPr>
        <w:t xml:space="preserve">
      3) ұйымдастырылған ластау көздері </w:t>
      </w:r>
      <w:r>
        <w:rPr>
          <w:rFonts w:ascii="Times New Roman"/>
          <w:b/>
          <w:i w:val="false"/>
          <w:color w:val="000000"/>
          <w:sz w:val="28"/>
        </w:rPr>
        <w:t xml:space="preserve">– </w:t>
      </w:r>
      <w:r>
        <w:rPr>
          <w:rFonts w:ascii="Times New Roman"/>
          <w:b w:val="false"/>
          <w:i w:val="false"/>
          <w:color w:val="000000"/>
          <w:sz w:val="28"/>
        </w:rPr>
        <w:t>зиянды заттары, газ немесе су жүретін (құбырлар, аэрационды фонарь, вентиляциялық шахталар) жүйе арқылы өтетін көздер. Бұл жүйе, зиянды заттарды ұстауға сәйкес газ тазалайтын және шаң ұстайтын қондырғыларды қолдануға мүмкіндік туғызады.</w:t>
      </w:r>
      <w:r>
        <w:br/>
      </w:r>
      <w:r>
        <w:rPr>
          <w:rFonts w:ascii="Times New Roman"/>
          <w:b w:val="false"/>
          <w:i w:val="false"/>
          <w:color w:val="000000"/>
          <w:sz w:val="28"/>
        </w:rPr>
        <w:t>
</w:t>
      </w:r>
      <w:r>
        <w:rPr>
          <w:rFonts w:ascii="Times New Roman"/>
          <w:b w:val="false"/>
          <w:i w:val="false"/>
          <w:color w:val="000000"/>
          <w:sz w:val="28"/>
        </w:rPr>
        <w:t xml:space="preserve">
      4) ұйымдастырылмаған ластау көздері </w:t>
      </w:r>
      <w:r>
        <w:rPr>
          <w:rFonts w:ascii="Times New Roman"/>
          <w:b/>
          <w:i w:val="false"/>
          <w:color w:val="000000"/>
          <w:sz w:val="28"/>
        </w:rPr>
        <w:t xml:space="preserve">– </w:t>
      </w:r>
      <w:r>
        <w:rPr>
          <w:rFonts w:ascii="Times New Roman"/>
          <w:b w:val="false"/>
          <w:i w:val="false"/>
          <w:color w:val="000000"/>
          <w:sz w:val="28"/>
        </w:rPr>
        <w:t>зиянды заттары, герметикалық емес технологиялық қондырғылар, көлік жабдықтары, резервуарлар арқылы тікелей атмосфераға шығарылатын көздер. Бұларға жанып жатқан террикондар, шаң шығаратын үйінділер жатады.</w:t>
      </w:r>
      <w:r>
        <w:br/>
      </w:r>
      <w:r>
        <w:rPr>
          <w:rFonts w:ascii="Times New Roman"/>
          <w:b w:val="false"/>
          <w:i w:val="false"/>
          <w:color w:val="000000"/>
          <w:sz w:val="28"/>
        </w:rPr>
        <w:t>
</w:t>
      </w:r>
      <w:r>
        <w:rPr>
          <w:rFonts w:ascii="Times New Roman"/>
          <w:b w:val="false"/>
          <w:i w:val="false"/>
          <w:color w:val="000000"/>
          <w:sz w:val="28"/>
        </w:rPr>
        <w:t xml:space="preserve">
      5) ластағыш заттарды ұстау және іске жарату </w:t>
      </w:r>
      <w:r>
        <w:rPr>
          <w:rFonts w:ascii="Times New Roman"/>
          <w:b/>
          <w:i w:val="false"/>
          <w:color w:val="000000"/>
          <w:sz w:val="28"/>
        </w:rPr>
        <w:t xml:space="preserve">– </w:t>
      </w:r>
      <w:r>
        <w:rPr>
          <w:rFonts w:ascii="Times New Roman"/>
          <w:b w:val="false"/>
          <w:i w:val="false"/>
          <w:color w:val="000000"/>
          <w:sz w:val="28"/>
        </w:rPr>
        <w:t>өндіріске қайта қайтарылып, тауар өнімін алуға пайдаланылған немесе басқа жаққа жіберілген ұсталған ластағыш заттардың көлемі. Мұнда, егер басынан технологиямен көзделген болса, шикізат немесе жартылай дайын өнім ретінде өнімдерді өндіру мақсатында технологиялық процестерде қолданылатын заттар есепке алынбайды.</w:t>
      </w:r>
      <w:r>
        <w:br/>
      </w:r>
      <w:r>
        <w:rPr>
          <w:rFonts w:ascii="Times New Roman"/>
          <w:b w:val="false"/>
          <w:i w:val="false"/>
          <w:color w:val="000000"/>
          <w:sz w:val="28"/>
        </w:rPr>
        <w:t>
</w:t>
      </w:r>
      <w:r>
        <w:rPr>
          <w:rFonts w:ascii="Times New Roman"/>
          <w:b w:val="false"/>
          <w:i w:val="false"/>
          <w:color w:val="000000"/>
          <w:sz w:val="28"/>
        </w:rPr>
        <w:t xml:space="preserve">
      6) жол берілетін шекті шығарынды (бұдан әрі – ЖБШШ) </w:t>
      </w:r>
      <w:r>
        <w:rPr>
          <w:rFonts w:ascii="Times New Roman"/>
          <w:b/>
          <w:i w:val="false"/>
          <w:color w:val="000000"/>
          <w:sz w:val="28"/>
        </w:rPr>
        <w:t xml:space="preserve">– </w:t>
      </w:r>
      <w:r>
        <w:rPr>
          <w:rFonts w:ascii="Times New Roman"/>
          <w:b w:val="false"/>
          <w:i w:val="false"/>
          <w:color w:val="000000"/>
          <w:sz w:val="28"/>
        </w:rPr>
        <w:t>көзден немесе олардың жиынтығынан ауаның жер бетіне жақын қабатында ластаушы заттектердің құрамы халық, жануарлар және өсімдіктер дүниесі үшін ауа сапасының нормативтерінен аспау шартынан белгіленетін ғылыми-техникалық норматив.</w:t>
      </w:r>
      <w:r>
        <w:br/>
      </w:r>
      <w:r>
        <w:rPr>
          <w:rFonts w:ascii="Times New Roman"/>
          <w:b w:val="false"/>
          <w:i w:val="false"/>
          <w:color w:val="000000"/>
          <w:sz w:val="28"/>
        </w:rPr>
        <w:t>
</w:t>
      </w:r>
      <w:r>
        <w:rPr>
          <w:rFonts w:ascii="Times New Roman"/>
          <w:b w:val="false"/>
          <w:i w:val="false"/>
          <w:color w:val="000000"/>
          <w:sz w:val="28"/>
        </w:rPr>
        <w:t>
      3. Есеп кәсіпорында ұйымдастырылған бастапқы есепке алу деректерінің, тұрақты ластайтын көздері мен олардың сипаттамасының есебін алу журналдарының, газдан тазарту және шаң тұту қондырғыларынының жұмысын есепке алу журналдарының, сондай-ақ кәсіпорынның экологиялық төлқұжатының негізінде жасалады. Есеп атмосфераға ластайтын заттарды жалпы шығаруына және ластау көздерінің тазалау қондырғыларымен жабдықталғанына немесе жабдықталмағанына қарамастан жасалынады.</w:t>
      </w:r>
      <w:r>
        <w:br/>
      </w:r>
      <w:r>
        <w:rPr>
          <w:rFonts w:ascii="Times New Roman"/>
          <w:b w:val="false"/>
          <w:i w:val="false"/>
          <w:color w:val="000000"/>
          <w:sz w:val="28"/>
        </w:rPr>
        <w:t>
      Статистикалық нысанда тұрақты ластайтын көздіктер бойынша тасталатын, тұтылатын және кәдеге жаратылатын ластаушы заттардың санын сипаттайтын деректер.</w:t>
      </w:r>
      <w:r>
        <w:br/>
      </w:r>
      <w:r>
        <w:rPr>
          <w:rFonts w:ascii="Times New Roman"/>
          <w:b w:val="false"/>
          <w:i w:val="false"/>
          <w:color w:val="000000"/>
          <w:sz w:val="28"/>
        </w:rPr>
        <w:t>
      Кәсіпорындар мен аспирациялық ауадағы тұрақты ластаушы көздерден шыққан газдардағы ластайтын заттардың бәрі (төменде аталғандарынан басқасы) есепке алуға жатады. Есепті кезең ішіндегі ластайтын заттардың (қатты, газ тәрізді және сұйық, жекелеген ингредиенттер бойынша) санын жүргізілген құралдармен өлшеу және есептеу негізінде көрсетеді.</w:t>
      </w:r>
      <w:r>
        <w:br/>
      </w: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r>
        <w:br/>
      </w:r>
      <w:r>
        <w:rPr>
          <w:rFonts w:ascii="Times New Roman"/>
          <w:b w:val="false"/>
          <w:i w:val="false"/>
          <w:color w:val="000000"/>
          <w:sz w:val="28"/>
        </w:rPr>
        <w:t>
      Статистикалық нысанда өнім өндірісінің технологиялық процестерінде шикізат немесе жартылай фабрикат ретінде пайдаланылатын газбен қоса кететін заттардың саны туралы деректер де кірмейді, егер бұл әуел бастан осы технологияның жобасында көзделген болса. Атап айтқанда, техникалық көміртекті зауыттарда күйе өндірген кезде реактордан шығатын газдарды тазалаған кезде, фосфор зауыттарында сары фосфор өндіргенде рудалық-термикалық пештерден шығатын газдарды тазалаған кезде, химия зауыттарында көмір қышқылын өндіргенде "қайнаған қабат" пештерінен шығатын газдарды тазалаған кезде пайда болатын және кәдеге жаратылатын заттар есепке алынбайды. Қара металлургия кәсіпорындарында домналық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кондырғылары мен жүйелері ұстаған заттар да есепке алынбайды. Заттардың пайда болуы мен тастандылар жөнінде жоғарыда келтіргендердің арасынан технологиялық жабдықтарда саңлау болғандықтан газдың толық тұтылмауы мен ағылуы салдарынан атмосфераға шыққан ластайтын заттар ғана есепке алынуға жатады.</w:t>
      </w:r>
      <w:r>
        <w:br/>
      </w:r>
      <w:r>
        <w:rPr>
          <w:rFonts w:ascii="Times New Roman"/>
          <w:b w:val="false"/>
          <w:i w:val="false"/>
          <w:color w:val="000000"/>
          <w:sz w:val="28"/>
        </w:rPr>
        <w:t>
      Егер өткен жылмен салыстырғанда айрықша ауытқулар болса, сонымен қатар нақты шығарындылар мен белгіленген норматив ЖБШШ-ның арасында ауытқулар болса онда көрсеткіштердің айрықша көбеюінің немесе азаюының себептері көрсетілген түсіндірме жазба қоса ұсынылады.</w:t>
      </w:r>
      <w:r>
        <w:br/>
      </w:r>
      <w:r>
        <w:rPr>
          <w:rFonts w:ascii="Times New Roman"/>
          <w:b w:val="false"/>
          <w:i w:val="false"/>
          <w:color w:val="000000"/>
          <w:sz w:val="28"/>
        </w:rPr>
        <w:t>
</w:t>
      </w:r>
      <w:r>
        <w:rPr>
          <w:rFonts w:ascii="Times New Roman"/>
          <w:b w:val="false"/>
          <w:i w:val="false"/>
          <w:color w:val="000000"/>
          <w:sz w:val="28"/>
        </w:rPr>
        <w:t>
      1-бөлімнің 1-бағанында тазалағыш ғимараттарға соқпай барлық ұйымдастырылмаған көздерден түсетін ластаушы заттардың, сондай-ақ оларды тұтуға (зарарсыздандыруға) арналмаған газ тазалау және шаң тұту қондырғылары арқылы өткен зиянды заттардың саны көрсетіледі.</w:t>
      </w:r>
      <w:r>
        <w:br/>
      </w:r>
      <w:r>
        <w:rPr>
          <w:rFonts w:ascii="Times New Roman"/>
          <w:b w:val="false"/>
          <w:i w:val="false"/>
          <w:color w:val="000000"/>
          <w:sz w:val="28"/>
        </w:rPr>
        <w:t>
</w:t>
      </w:r>
      <w:r>
        <w:rPr>
          <w:rFonts w:ascii="Times New Roman"/>
          <w:b w:val="false"/>
          <w:i w:val="false"/>
          <w:color w:val="000000"/>
          <w:sz w:val="28"/>
        </w:rPr>
        <w:t>
      2-бағанда арнайы жабдықталған құрылғылар (құбырлар, желдеткіш қондырғылар, аэрациялық фонарлар, тағы басқалар) арқылы атмосфераға шығатын, бірақ мұның өзінде алдын ала тазаланбайтын ластаушы заттардың, сондай-ақ оларды тұтуға арналмаған газ тазалау және шаң тұту қондырғылар арқылы өткенмен тұтылмаған заттардың саны келтіріледі.</w:t>
      </w:r>
      <w:r>
        <w:br/>
      </w:r>
      <w:r>
        <w:rPr>
          <w:rFonts w:ascii="Times New Roman"/>
          <w:b w:val="false"/>
          <w:i w:val="false"/>
          <w:color w:val="000000"/>
          <w:sz w:val="28"/>
        </w:rPr>
        <w:t>
</w:t>
      </w:r>
      <w:r>
        <w:rPr>
          <w:rFonts w:ascii="Times New Roman"/>
          <w:b w:val="false"/>
          <w:i w:val="false"/>
          <w:color w:val="000000"/>
          <w:sz w:val="28"/>
        </w:rPr>
        <w:t>
      3-бағанға кәсіпорындағы газ тазалау және шаң тұту қондырғыларына (олардың нақты жұмысына байланыссыз) түсіп, тазаланатын ластаушы заттар жөнінде ғана (барлығы және жекелеген ингредиенттер бойынша) деректер енгізіледі.</w:t>
      </w:r>
      <w:r>
        <w:br/>
      </w:r>
      <w:r>
        <w:rPr>
          <w:rFonts w:ascii="Times New Roman"/>
          <w:b w:val="false"/>
          <w:i w:val="false"/>
          <w:color w:val="000000"/>
          <w:sz w:val="28"/>
        </w:rPr>
        <w:t>
</w:t>
      </w:r>
      <w:r>
        <w:rPr>
          <w:rFonts w:ascii="Times New Roman"/>
          <w:b w:val="false"/>
          <w:i w:val="false"/>
          <w:color w:val="000000"/>
          <w:sz w:val="28"/>
        </w:rPr>
        <w:t>
      4-бағанда тұтылған (зарарсыздандырылған) ластаушы заттардың нақты саны келтіріледі.</w:t>
      </w:r>
      <w:r>
        <w:br/>
      </w:r>
      <w:r>
        <w:rPr>
          <w:rFonts w:ascii="Times New Roman"/>
          <w:b w:val="false"/>
          <w:i w:val="false"/>
          <w:color w:val="000000"/>
          <w:sz w:val="28"/>
        </w:rPr>
        <w:t>
</w:t>
      </w:r>
      <w:r>
        <w:rPr>
          <w:rFonts w:ascii="Times New Roman"/>
          <w:b w:val="false"/>
          <w:i w:val="false"/>
          <w:color w:val="000000"/>
          <w:sz w:val="28"/>
        </w:rPr>
        <w:t>
      5-бағанда өндіріске қайтарылып, тауарлық өнім алу үшін пайдаланылған немесе басқа жаққа өткізілген тұтылған ластаушы заттардың саны енгізіледі.</w:t>
      </w:r>
      <w:r>
        <w:br/>
      </w:r>
      <w:r>
        <w:rPr>
          <w:rFonts w:ascii="Times New Roman"/>
          <w:b w:val="false"/>
          <w:i w:val="false"/>
          <w:color w:val="000000"/>
          <w:sz w:val="28"/>
        </w:rPr>
        <w:t>
</w:t>
      </w:r>
      <w:r>
        <w:rPr>
          <w:rFonts w:ascii="Times New Roman"/>
          <w:b w:val="false"/>
          <w:i w:val="false"/>
          <w:color w:val="000000"/>
          <w:sz w:val="28"/>
        </w:rPr>
        <w:t>
      6-бағанда тазаланғаннан не тазаланбай-ақ тасталғаннан кейін ауа бассейніне түскен ластаушы заттардың (қатты, газ тәрізді және сұйық, соның ішінде жекелеген ингредиенттер бойынша) жалпы саны жинақталып көрсетіледі.</w:t>
      </w:r>
      <w:r>
        <w:br/>
      </w:r>
      <w:r>
        <w:rPr>
          <w:rFonts w:ascii="Times New Roman"/>
          <w:b w:val="false"/>
          <w:i w:val="false"/>
          <w:color w:val="000000"/>
          <w:sz w:val="28"/>
        </w:rPr>
        <w:t>
      Кәсіпорында тазалау қондырғылары болмаған жағдайда 3-5 бағандарға сызықша қойылады. Мұндай ретте 1 және 6 бағаналардың мәндері өзара тең болуға тиіс.</w:t>
      </w:r>
      <w:r>
        <w:br/>
      </w:r>
      <w:r>
        <w:rPr>
          <w:rFonts w:ascii="Times New Roman"/>
          <w:b w:val="false"/>
          <w:i w:val="false"/>
          <w:color w:val="000000"/>
          <w:sz w:val="28"/>
        </w:rPr>
        <w:t>
</w:t>
      </w:r>
      <w:r>
        <w:rPr>
          <w:rFonts w:ascii="Times New Roman"/>
          <w:b w:val="false"/>
          <w:i w:val="false"/>
          <w:color w:val="000000"/>
          <w:sz w:val="28"/>
        </w:rPr>
        <w:t>
      7-бағанның деректері есеп беретін кәсіпорындарда ЖБШШ-ның немесе есепті жылға белгіленген нормаларының енгізілуі мен сақталуын бақылауға арналған. Белгіленген нормалар болмаған ретте 7 бағанға сызықша қойылады.</w:t>
      </w:r>
      <w:r>
        <w:br/>
      </w:r>
      <w:r>
        <w:rPr>
          <w:rFonts w:ascii="Times New Roman"/>
          <w:b w:val="false"/>
          <w:i w:val="false"/>
          <w:color w:val="000000"/>
          <w:sz w:val="28"/>
        </w:rPr>
        <w:t>
      Ұшпалы органикалық қосылыстарға жататын заттардың тізімі (код 0006) «Атмосфералық ауаны қорғау туралы есеп» (коды 1421103, индексі 2-ТП (ауа), кезеңділігі жартыжылдық) статистикалық нысанына 1-қосымшада келтірілген.</w:t>
      </w:r>
      <w:r>
        <w:br/>
      </w:r>
      <w:r>
        <w:rPr>
          <w:rFonts w:ascii="Times New Roman"/>
          <w:b w:val="false"/>
          <w:i w:val="false"/>
          <w:color w:val="000000"/>
          <w:sz w:val="28"/>
        </w:rPr>
        <w:t>
</w:t>
      </w:r>
      <w:r>
        <w:rPr>
          <w:rFonts w:ascii="Times New Roman"/>
          <w:b w:val="false"/>
          <w:i w:val="false"/>
          <w:color w:val="000000"/>
          <w:sz w:val="28"/>
        </w:rPr>
        <w:t>
      2-бөлімде атмосфераға шығарылған бірқатар ерекше ластайтын заттар көрсетіледі (1-бөлімде шығарындылары көрсетілетін күкіртті ангидрид, күкіртсутек, көміртек тотығы, азот тотықтары және аммиактан басқа).</w:t>
      </w:r>
      <w:r>
        <w:br/>
      </w:r>
      <w:r>
        <w:rPr>
          <w:rFonts w:ascii="Times New Roman"/>
          <w:b w:val="false"/>
          <w:i w:val="false"/>
          <w:color w:val="000000"/>
          <w:sz w:val="28"/>
        </w:rPr>
        <w:t>
      Сондай-ақ ЖБШШ-ның белгіленген нормалары көрсетіледі, олар болмаған ретте сызықша қойылады.</w:t>
      </w:r>
      <w:r>
        <w:br/>
      </w:r>
      <w:r>
        <w:rPr>
          <w:rFonts w:ascii="Times New Roman"/>
          <w:b w:val="false"/>
          <w:i w:val="false"/>
          <w:color w:val="000000"/>
          <w:sz w:val="28"/>
        </w:rPr>
        <w:t>
      Бөлімді толтыру үшін ерекше ластайтын заттардың тізімі Ұшпалы органикалық қосылыстарға жататын заттардың тізімі (код 0006) «Атмосфералық ауаны қорғау туралы есеп» (коды 1421103, индексі 2-ТП (ауа), кезеңділігі жартыжылдық) статистикалық нысанына 2-қосымшада келтірілген.</w:t>
      </w:r>
      <w:r>
        <w:br/>
      </w:r>
      <w:r>
        <w:rPr>
          <w:rFonts w:ascii="Times New Roman"/>
          <w:b w:val="false"/>
          <w:i w:val="false"/>
          <w:color w:val="000000"/>
          <w:sz w:val="28"/>
        </w:rPr>
        <w:t>
</w:t>
      </w:r>
      <w:r>
        <w:rPr>
          <w:rFonts w:ascii="Times New Roman"/>
          <w:b w:val="false"/>
          <w:i w:val="false"/>
          <w:color w:val="000000"/>
          <w:sz w:val="28"/>
        </w:rPr>
        <w:t>
      3-бөлімнің деректері есеп беретін кәсіпорындарда ЖБШШ енгізілуін, сондай-ақ осы нормалардың сақталуын бақылауға арналған.</w:t>
      </w:r>
      <w:r>
        <w:br/>
      </w:r>
      <w:r>
        <w:rPr>
          <w:rFonts w:ascii="Times New Roman"/>
          <w:b w:val="false"/>
          <w:i w:val="false"/>
          <w:color w:val="000000"/>
          <w:sz w:val="28"/>
        </w:rPr>
        <w:t>
      Бөлімде зиянды заттар шығаратын көздер туралы деректер келтіріледі. Оларға арнаулы құрылғылар (құбырлар, аэрациялық фонарлар, желдеткішті шахталар), яғни ұйымдастырылған көздер жатады, атмосфераға зиянды заттар осылар арқылы шығады. Технологиялық жабдықтардың саңлауынан, газ шығаратын және басқа ұйымдастырылмаған көздерден атмосфералық ауаға зиянды заттар тарайтын өртеніп жатқан (шаңдатқан) террикондар мен сайлар, резервуарлар, көздер де осыған енгізіледі.</w:t>
      </w:r>
      <w:r>
        <w:br/>
      </w:r>
      <w:r>
        <w:rPr>
          <w:rFonts w:ascii="Times New Roman"/>
          <w:b w:val="false"/>
          <w:i w:val="false"/>
          <w:color w:val="000000"/>
          <w:sz w:val="28"/>
        </w:rPr>
        <w:t>
      Бөлімді барлық кәсіпорындар белгіленген нормативтерінің бар-жоғына, нормативтер әзірлеу саясында ма немесе олар жөнінде жұмыстар жүргізілген - жүргізілмегеніне қарамастан толтырады.</w:t>
      </w:r>
      <w:r>
        <w:br/>
      </w:r>
      <w:r>
        <w:rPr>
          <w:rFonts w:ascii="Times New Roman"/>
          <w:b w:val="false"/>
          <w:i w:val="false"/>
          <w:color w:val="000000"/>
          <w:sz w:val="28"/>
        </w:rPr>
        <w:t>
      Есепті кезеңде ауа бассейніне ластау заттарын шығаруды нормалау жұмысын жүргізбеген немесе бұл жұмысты толық бітірмеген және бақылаушы органдардан оларды шығаруға тиісті рұқсат алмаған кәсіпорындар тек 1-бағанды ғана толтырады.</w:t>
      </w:r>
      <w:r>
        <w:br/>
      </w:r>
      <w:r>
        <w:rPr>
          <w:rFonts w:ascii="Times New Roman"/>
          <w:b w:val="false"/>
          <w:i w:val="false"/>
          <w:color w:val="000000"/>
          <w:sz w:val="28"/>
        </w:rPr>
        <w:t>
      Атмосфераға ластаушы заттар шығаруға арналған ЖБШШ нормативтерін әзірлеген және осы заттарды шығаруға рұқсат алған кәсіпорындар 1-3 бағандарды толтырады.</w:t>
      </w:r>
      <w:r>
        <w:br/>
      </w:r>
      <w:r>
        <w:rPr>
          <w:rFonts w:ascii="Times New Roman"/>
          <w:b w:val="false"/>
          <w:i w:val="false"/>
          <w:color w:val="000000"/>
          <w:sz w:val="28"/>
        </w:rPr>
        <w:t>
</w:t>
      </w:r>
      <w:r>
        <w:rPr>
          <w:rFonts w:ascii="Times New Roman"/>
          <w:b w:val="false"/>
          <w:i w:val="false"/>
          <w:color w:val="000000"/>
          <w:sz w:val="28"/>
        </w:rPr>
        <w:t>
      1-жолға кәсіпорындағы шығарындылардың тұрақты көздерінің жалпы саны көрсетіледі.</w:t>
      </w:r>
      <w:r>
        <w:br/>
      </w:r>
      <w:r>
        <w:rPr>
          <w:rFonts w:ascii="Times New Roman"/>
          <w:b w:val="false"/>
          <w:i w:val="false"/>
          <w:color w:val="000000"/>
          <w:sz w:val="28"/>
        </w:rPr>
        <w:t>
</w:t>
      </w:r>
      <w:r>
        <w:rPr>
          <w:rFonts w:ascii="Times New Roman"/>
          <w:b w:val="false"/>
          <w:i w:val="false"/>
          <w:color w:val="000000"/>
          <w:sz w:val="28"/>
        </w:rPr>
        <w:t>
      2-жолда ластаушы заттарды шығарудың ұйымдастырылған көздері жөніндегі деректер бөлек көрсетіледі.</w:t>
      </w:r>
      <w:r>
        <w:br/>
      </w:r>
      <w:r>
        <w:rPr>
          <w:rFonts w:ascii="Times New Roman"/>
          <w:b w:val="false"/>
          <w:i w:val="false"/>
          <w:color w:val="000000"/>
          <w:sz w:val="28"/>
        </w:rPr>
        <w:t>
</w:t>
      </w:r>
      <w:r>
        <w:rPr>
          <w:rFonts w:ascii="Times New Roman"/>
          <w:b w:val="false"/>
          <w:i w:val="false"/>
          <w:color w:val="000000"/>
          <w:sz w:val="28"/>
        </w:rPr>
        <w:t>
      3-жолға қазірдің өзінде тазалау ғимараттарымен жарақтанған шығарындылар көздерінің саны жөніндегі деректер енгізіледі.</w:t>
      </w:r>
      <w:r>
        <w:br/>
      </w:r>
      <w:r>
        <w:rPr>
          <w:rFonts w:ascii="Times New Roman"/>
          <w:b w:val="false"/>
          <w:i w:val="false"/>
          <w:color w:val="000000"/>
          <w:sz w:val="28"/>
        </w:rPr>
        <w:t>
      Ескерту: Х – бұл позиция толтырылмайды.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«Атмосфераға шығарылған ластайтын заттардың көлемі»:</w:t>
      </w:r>
      <w:r>
        <w:br/>
      </w:r>
      <w:r>
        <w:rPr>
          <w:rFonts w:ascii="Times New Roman"/>
          <w:b w:val="false"/>
          <w:i w:val="false"/>
          <w:color w:val="000000"/>
          <w:sz w:val="28"/>
        </w:rPr>
        <w:t>
      0002 код бойынша деректер = 0330 + 0333 + 0337 + 0301 + 0303 + 0401 + 0006 + 0999 кодтар бойынша жолдардың қосындысына (барлық бағандар бойынша, 7-ден басқа)</w:t>
      </w:r>
      <w:r>
        <w:br/>
      </w:r>
      <w:r>
        <w:rPr>
          <w:rFonts w:ascii="Times New Roman"/>
          <w:b w:val="false"/>
          <w:i w:val="false"/>
          <w:color w:val="000000"/>
          <w:sz w:val="28"/>
        </w:rPr>
        <w:t>
</w:t>
      </w:r>
      <w:r>
        <w:rPr>
          <w:rFonts w:ascii="Times New Roman"/>
          <w:b w:val="false"/>
          <w:i w:val="false"/>
          <w:color w:val="000000"/>
          <w:sz w:val="28"/>
        </w:rPr>
        <w:t>
      6-баған = 1-баған + 3-баған – 4-баған (барлық жолдар бойынша)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