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8cbc" w14:textId="8388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оқу-әдістемелік кешендер мен құралдарды әзірлеу, сараптама жасау және басып шығару жөніндегі жұмысты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2010 жылғы 12 шілдедегі № 371 Бұйрығы. Қазақстан Республикасының Әділет министрлігінде 2010 жылы 9 тамызда N 6378 тіркелді. Күші жойылды - Қазақстан Республикасы Білім және ғылым министрінің 2010 жылғы 17 қарашадағы N 527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2010.11.17 N 527 (ресми жарияланғаннан кейін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Оқулықтардың, оқу-әдістемелік кешендер мен құралдардың сапасын арттыру мақсатында және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Оқулықтарды, оқу-әдістемелік кешендер мен құралдарды әзірлеу, сараптама жасау және басып шығару жөніндегі жұмысты ұйымдастыру ережесі бекітілсін.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(Н.Р. Аршабеков) осы бұйрықты белгіленген тәртіппен Қазақстан Республикасы Әділет министрлігіне мемлекеттік тіркеуге ұсынсын.</w:t>
      </w:r>
      <w:r>
        <w:br/>
      </w:r>
      <w:r>
        <w:rPr>
          <w:rFonts w:ascii="Times New Roman"/>
          <w:b w:val="false"/>
          <w:i w:val="false"/>
          <w:color w:val="000000"/>
          <w:sz w:val="28"/>
        </w:rPr>
        <w:t>
</w:t>
      </w:r>
      <w:r>
        <w:rPr>
          <w:rFonts w:ascii="Times New Roman"/>
          <w:b w:val="false"/>
          <w:i w:val="false"/>
          <w:color w:val="000000"/>
          <w:sz w:val="28"/>
        </w:rPr>
        <w:t xml:space="preserve">
      3. «Оқулықтарды, оқу-әдістемелік кешендер мен құралдарды әзірлеу, сараптама жасау және басып шығару жөніндегі жұмысты ұйымдастыру ережесін бекіту туралы» Қазақстан Республикасы Білім және ғылым министрінің міндетін атқарушының 2008 жылғы 5 маусымдағы </w:t>
      </w:r>
      <w:r>
        <w:rPr>
          <w:rFonts w:ascii="Times New Roman"/>
          <w:b w:val="false"/>
          <w:i w:val="false"/>
          <w:color w:val="000000"/>
          <w:sz w:val="28"/>
        </w:rPr>
        <w:t>№ 325 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5248 тіркелген, «Заң» газетінің 2008 жылғы 26 қарашадағы № 180 (1580)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вице-министрі М.Н. Сарыбековке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Түймебаев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2010 жылғы 12 шілдедегі  </w:t>
      </w:r>
      <w:r>
        <w:br/>
      </w:r>
      <w:r>
        <w:rPr>
          <w:rFonts w:ascii="Times New Roman"/>
          <w:b w:val="false"/>
          <w:i w:val="false"/>
          <w:color w:val="000000"/>
          <w:sz w:val="28"/>
        </w:rPr>
        <w:t xml:space="preserve">
№ 371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Оқулықтарды, оқу-әдістемелік кешендер мен құралдарды әзірлеу, сараптама жасау және басып шығару жөніндегі жұмысты ұйымдастыру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Осы Оқулықтарды, оқу-әдістемелік кешендер мен құралдарды әзірлеу, сараптама жасау және басып шығару жөніндегі жұмысты ұйымдастыру ережесі (бұдан әрі – Ереже) «Білім туралы» Қазақстан Республикасының 2007 жылғы 27 шілдедегі Заңының 5-бабының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әзірленген және білім беру ұйымдары үшін оқулықтарды, оқу-әдістемелік кешендер мен құралдарды әзірлеу, сараптама жасау және басып шығару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ережеде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баспа – баспа өнімдерін әзірлеуді және басып шығаруды іске асыратын кәсіпорын;</w:t>
      </w:r>
      <w:r>
        <w:br/>
      </w:r>
      <w:r>
        <w:rPr>
          <w:rFonts w:ascii="Times New Roman"/>
          <w:b w:val="false"/>
          <w:i w:val="false"/>
          <w:color w:val="000000"/>
          <w:sz w:val="28"/>
        </w:rPr>
        <w:t>
</w:t>
      </w:r>
      <w:r>
        <w:rPr>
          <w:rFonts w:ascii="Times New Roman"/>
          <w:b w:val="false"/>
          <w:i w:val="false"/>
          <w:color w:val="000000"/>
          <w:sz w:val="28"/>
        </w:rPr>
        <w:t>
      2) оқулықтардың, оқу-әдістемелік кешендер мен құралдардың макеті – баспа тәсілімен шығарылған оқу әдебиетінің үлгісі;</w:t>
      </w:r>
      <w:r>
        <w:br/>
      </w:r>
      <w:r>
        <w:rPr>
          <w:rFonts w:ascii="Times New Roman"/>
          <w:b w:val="false"/>
          <w:i w:val="false"/>
          <w:color w:val="000000"/>
          <w:sz w:val="28"/>
        </w:rPr>
        <w:t>
</w:t>
      </w:r>
      <w:r>
        <w:rPr>
          <w:rFonts w:ascii="Times New Roman"/>
          <w:b w:val="false"/>
          <w:i w:val="false"/>
          <w:color w:val="000000"/>
          <w:sz w:val="28"/>
        </w:rPr>
        <w:t>
3) оқулықтар, оқу-әдістемелік кешендер мен құралдар әзірлеуші – оқулықтардың, оқу әдістемелік кешендер мен құралдардың мазмұнын жоспарлаумен, жазумен және ресімдеумен айналысатын жеке немесе заңды тұлға;</w:t>
      </w:r>
      <w:r>
        <w:br/>
      </w:r>
      <w:r>
        <w:rPr>
          <w:rFonts w:ascii="Times New Roman"/>
          <w:b w:val="false"/>
          <w:i w:val="false"/>
          <w:color w:val="000000"/>
          <w:sz w:val="28"/>
        </w:rPr>
        <w:t>
</w:t>
      </w:r>
      <w:r>
        <w:rPr>
          <w:rFonts w:ascii="Times New Roman"/>
          <w:b w:val="false"/>
          <w:i w:val="false"/>
          <w:color w:val="000000"/>
          <w:sz w:val="28"/>
        </w:rPr>
        <w:t>
      4)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Times New Roman"/>
          <w:b w:val="false"/>
          <w:i w:val="false"/>
          <w:color w:val="000000"/>
          <w:sz w:val="28"/>
        </w:rPr>
        <w:t>
</w:t>
      </w:r>
      <w:r>
        <w:rPr>
          <w:rFonts w:ascii="Times New Roman"/>
          <w:b w:val="false"/>
          <w:i w:val="false"/>
          <w:color w:val="000000"/>
          <w:sz w:val="28"/>
        </w:rPr>
        <w:t>
      5) оқулық – білім алушылардың мемлекеттік жалпыға міндетті білім беру стандарттарына (бұдан әрі - МЖББС) және оқу бағдарламасына сәйкес игеру үшін міндетті оқу материалы жүйелі түрде мазмұндалған нақты пән бойынша оқытуға арналған негізгі кітап;</w:t>
      </w:r>
      <w:r>
        <w:br/>
      </w:r>
      <w:r>
        <w:rPr>
          <w:rFonts w:ascii="Times New Roman"/>
          <w:b w:val="false"/>
          <w:i w:val="false"/>
          <w:color w:val="000000"/>
          <w:sz w:val="28"/>
        </w:rPr>
        <w:t>
</w:t>
      </w:r>
      <w:r>
        <w:rPr>
          <w:rFonts w:ascii="Times New Roman"/>
          <w:b w:val="false"/>
          <w:i w:val="false"/>
          <w:color w:val="000000"/>
          <w:sz w:val="28"/>
        </w:rPr>
        <w:t xml:space="preserve">
      6) оқу-әдістемелік кешен – оқу-тәрбие процесінде қолданылатын және оқу бағдарламаларында көзделген білімді кеңейтуге, тереңдетуге және үздік меңгеруге арналған оқу құралдарының кешені (хрестоматия, оқуға арналған кітап, оқу-әдістемелік құралдар, жұмыс дәптері, әдістемелік әзірленімдер, тапсырмалар мен жаттығулар жинақтары, диктанттар мен мазмұндамалар жинақтары, сөздіктер, дидактикалық материалдар, тест материалдары, аудиовизуалды және мультимедиалық құралдар, электронды оқулық, интерактивті тақтаға арналған электронды құрал, сыныптан тыс оқуға арналған қосымша әдебиеттер және басқалар); </w:t>
      </w:r>
      <w:r>
        <w:br/>
      </w:r>
      <w:r>
        <w:rPr>
          <w:rFonts w:ascii="Times New Roman"/>
          <w:b w:val="false"/>
          <w:i w:val="false"/>
          <w:color w:val="000000"/>
          <w:sz w:val="28"/>
        </w:rPr>
        <w:t>
</w:t>
      </w:r>
      <w:r>
        <w:rPr>
          <w:rFonts w:ascii="Times New Roman"/>
          <w:b w:val="false"/>
          <w:i w:val="false"/>
          <w:color w:val="000000"/>
          <w:sz w:val="28"/>
        </w:rPr>
        <w:t>
      7) оқу әдебиеті – оқытудың, тәрбиелеу мен дамытудың мақсаттары мен міндеттеріне жауап беретін оқулықтар мен оқу-әдістемелік кешендердің, құралдардың жиынтығы;</w:t>
      </w:r>
      <w:r>
        <w:br/>
      </w:r>
      <w:r>
        <w:rPr>
          <w:rFonts w:ascii="Times New Roman"/>
          <w:b w:val="false"/>
          <w:i w:val="false"/>
          <w:color w:val="000000"/>
          <w:sz w:val="28"/>
        </w:rPr>
        <w:t>
</w:t>
      </w:r>
      <w:r>
        <w:rPr>
          <w:rFonts w:ascii="Times New Roman"/>
          <w:b w:val="false"/>
          <w:i w:val="false"/>
          <w:color w:val="000000"/>
          <w:sz w:val="28"/>
        </w:rPr>
        <w:t>
      8) оқу-әдістемелік құрал – оқу бағдарламаларында (әдістемелік басшылық, дәптерлер, сөздіктер, карталар және басқалар) көзделген оқу материалын кеңейтуге, тереңдетуге және үздік меңгеруге арналған және оқу пәнін, оның жеке бөлімдерін немесе/және жекелеген бөлімдерін оқыту мен зерделеу әдістемесі бойынша материалдары бар оқу басылымы;</w:t>
      </w:r>
      <w:r>
        <w:br/>
      </w:r>
      <w:r>
        <w:rPr>
          <w:rFonts w:ascii="Times New Roman"/>
          <w:b w:val="false"/>
          <w:i w:val="false"/>
          <w:color w:val="000000"/>
          <w:sz w:val="28"/>
        </w:rPr>
        <w:t>
</w:t>
      </w:r>
      <w:r>
        <w:rPr>
          <w:rFonts w:ascii="Times New Roman"/>
          <w:b w:val="false"/>
          <w:i w:val="false"/>
          <w:color w:val="000000"/>
          <w:sz w:val="28"/>
        </w:rPr>
        <w:t>
      9) оқулықтарды, оқу-әдістемелік кешендер мен құралдарды сараптау – оқу әдебиетінің құрылымына және әдістемелік аппаратына қойылатын талаптарға, білім берудің оқу бағдарламаларының деңгейлері есепке алынған қазіргі заманғы ғылыми ұстанымдарға, білім алушылардың жас және психологиялық ерекшеліктеріне оқу материалы мазмұнының сәйкестігін бағалау.</w:t>
      </w:r>
    </w:p>
    <w:bookmarkEnd w:id="3"/>
    <w:bookmarkStart w:name="z20" w:id="4"/>
    <w:p>
      <w:pPr>
        <w:spacing w:after="0"/>
        <w:ind w:left="0"/>
        <w:jc w:val="left"/>
      </w:pPr>
      <w:r>
        <w:rPr>
          <w:rFonts w:ascii="Times New Roman"/>
          <w:b/>
          <w:i w:val="false"/>
          <w:color w:val="000000"/>
        </w:rPr>
        <w:t xml:space="preserve"> 
2. Оқулықтарды, оқу әдебиеттерін, оқу-әдістемелік кешендерді және құралдарды әзірлеу жұмысын ұйымдастыру тәртібі</w:t>
      </w:r>
    </w:p>
    <w:bookmarkEnd w:id="4"/>
    <w:bookmarkStart w:name="z21" w:id="5"/>
    <w:p>
      <w:pPr>
        <w:spacing w:after="0"/>
        <w:ind w:left="0"/>
        <w:jc w:val="both"/>
      </w:pPr>
      <w:r>
        <w:rPr>
          <w:rFonts w:ascii="Times New Roman"/>
          <w:b w:val="false"/>
          <w:i w:val="false"/>
          <w:color w:val="000000"/>
          <w:sz w:val="28"/>
        </w:rPr>
        <w:t>
      3. Оқулықтар, оқу-әдістемелік кешендер мен құралдар әзірлеуді оқулықтардың, оқу-әдістемелік кешендер мен құралдардың мазмұнын жоспарлаумен, жазумен және ресімдеумен айналысатын жеке немесе заңды тұлға іске асырады.</w:t>
      </w:r>
      <w:r>
        <w:br/>
      </w:r>
      <w:r>
        <w:rPr>
          <w:rFonts w:ascii="Times New Roman"/>
          <w:b w:val="false"/>
          <w:i w:val="false"/>
          <w:color w:val="000000"/>
          <w:sz w:val="28"/>
        </w:rPr>
        <w:t>
</w:t>
      </w:r>
      <w:r>
        <w:rPr>
          <w:rFonts w:ascii="Times New Roman"/>
          <w:b w:val="false"/>
          <w:i w:val="false"/>
          <w:color w:val="000000"/>
          <w:sz w:val="28"/>
        </w:rPr>
        <w:t>
      Әзірлеуші құрамына сала бойынша ғалымдар, әдіскерлер және практик-педагогтер кіретін авторлық ұжым құрады.</w:t>
      </w:r>
      <w:r>
        <w:br/>
      </w:r>
      <w:r>
        <w:rPr>
          <w:rFonts w:ascii="Times New Roman"/>
          <w:b w:val="false"/>
          <w:i w:val="false"/>
          <w:color w:val="000000"/>
          <w:sz w:val="28"/>
        </w:rPr>
        <w:t>
</w:t>
      </w:r>
      <w:r>
        <w:rPr>
          <w:rFonts w:ascii="Times New Roman"/>
          <w:b w:val="false"/>
          <w:i w:val="false"/>
          <w:color w:val="000000"/>
          <w:sz w:val="28"/>
        </w:rPr>
        <w:t>
      4. Білім беру ұйымдары үшін оқулықтар, оқу-әдістемелік кешендер мен құралдар МЖББС-ға, оқу бағдарламаларына сәйкес білім алушылардың жас және психологиялық ерекшеліктері есепке ала отырып әзірленеді.</w:t>
      </w:r>
      <w:r>
        <w:br/>
      </w:r>
      <w:r>
        <w:rPr>
          <w:rFonts w:ascii="Times New Roman"/>
          <w:b w:val="false"/>
          <w:i w:val="false"/>
          <w:color w:val="000000"/>
          <w:sz w:val="28"/>
        </w:rPr>
        <w:t>
</w:t>
      </w:r>
      <w:r>
        <w:rPr>
          <w:rFonts w:ascii="Times New Roman"/>
          <w:b w:val="false"/>
          <w:i w:val="false"/>
          <w:color w:val="000000"/>
          <w:sz w:val="28"/>
        </w:rPr>
        <w:t>
      5. Оқулықтар, оқу-әдістемелік кешендер мен құралдар комплектіде (хрестоматия, оқуға арналған кітап, оқу-әдістемелік құралдар, жұмыс дәптері, әдістемелік әзірленімдер, тапсырмалар мен жаттығулар жинақтары, диктанттар мен мазмұндамалар жинақтары, сөздіктер, дидактикалық материалдар, тест материалдары, аудиовизуалды және мультимедиалық құралдар, электронды оқулық, интерактивті тақтаға арналған электронды құрал, сыныптан тыс оқуға арналған қосымша әдебиеттер және басқалар) әзірленеді.</w:t>
      </w:r>
      <w:r>
        <w:br/>
      </w:r>
      <w:r>
        <w:rPr>
          <w:rFonts w:ascii="Times New Roman"/>
          <w:b w:val="false"/>
          <w:i w:val="false"/>
          <w:color w:val="000000"/>
          <w:sz w:val="28"/>
        </w:rPr>
        <w:t>
</w:t>
      </w:r>
      <w:r>
        <w:rPr>
          <w:rFonts w:ascii="Times New Roman"/>
          <w:b w:val="false"/>
          <w:i w:val="false"/>
          <w:color w:val="000000"/>
          <w:sz w:val="28"/>
        </w:rPr>
        <w:t>
      6. Оқулықтар, оқу әдістемелік кешендер мен құралдар әзірлеу барысында әзірлеуші дәлелденген, негізделген қазіргі заманғы ғылыми ұстанымдарды негізге алады.</w:t>
      </w:r>
      <w:r>
        <w:br/>
      </w:r>
      <w:r>
        <w:rPr>
          <w:rFonts w:ascii="Times New Roman"/>
          <w:b w:val="false"/>
          <w:i w:val="false"/>
          <w:color w:val="000000"/>
          <w:sz w:val="28"/>
        </w:rPr>
        <w:t>
</w:t>
      </w:r>
      <w:r>
        <w:rPr>
          <w:rFonts w:ascii="Times New Roman"/>
          <w:b w:val="false"/>
          <w:i w:val="false"/>
          <w:color w:val="000000"/>
          <w:sz w:val="28"/>
        </w:rPr>
        <w:t>
      7. Оқулықтар, оқу әдістемелік кешендер мен құралдар әзірлеу барысында әзірлеуші білім алушылардың жас және психологиялық ерекшеліктерін есепке алады, материалды мазмұндаудың тиімді әдістерін және оқытудың технологияларын қолданады.</w:t>
      </w:r>
      <w:r>
        <w:br/>
      </w:r>
      <w:r>
        <w:rPr>
          <w:rFonts w:ascii="Times New Roman"/>
          <w:b w:val="false"/>
          <w:i w:val="false"/>
          <w:color w:val="000000"/>
          <w:sz w:val="28"/>
        </w:rPr>
        <w:t>
</w:t>
      </w:r>
      <w:r>
        <w:rPr>
          <w:rFonts w:ascii="Times New Roman"/>
          <w:b w:val="false"/>
          <w:i w:val="false"/>
          <w:color w:val="000000"/>
          <w:sz w:val="28"/>
        </w:rPr>
        <w:t>
      8. Әзірлеуші оқытудың тиісті деңгейінде толық көлемде пәнді оқыту сабақтастығын (оқулықтың пәндік линиясының аяқталуы) және пәнаралық байланысты қамтамасыз етеді.</w:t>
      </w:r>
      <w:r>
        <w:br/>
      </w:r>
      <w:r>
        <w:rPr>
          <w:rFonts w:ascii="Times New Roman"/>
          <w:b w:val="false"/>
          <w:i w:val="false"/>
          <w:color w:val="000000"/>
          <w:sz w:val="28"/>
        </w:rPr>
        <w:t>
</w:t>
      </w:r>
      <w:r>
        <w:rPr>
          <w:rFonts w:ascii="Times New Roman"/>
          <w:b w:val="false"/>
          <w:i w:val="false"/>
          <w:color w:val="000000"/>
          <w:sz w:val="28"/>
        </w:rPr>
        <w:t>
      9. Әзірлеуші оқулықтарды, оқу-әдістемелік кешендер мен құралдарды әр 4 жыл сайын пысықтайды.</w:t>
      </w:r>
      <w:r>
        <w:br/>
      </w:r>
      <w:r>
        <w:rPr>
          <w:rFonts w:ascii="Times New Roman"/>
          <w:b w:val="false"/>
          <w:i w:val="false"/>
          <w:color w:val="000000"/>
          <w:sz w:val="28"/>
        </w:rPr>
        <w:t>
</w:t>
      </w:r>
      <w:r>
        <w:rPr>
          <w:rFonts w:ascii="Times New Roman"/>
          <w:b w:val="false"/>
          <w:i w:val="false"/>
          <w:color w:val="000000"/>
          <w:sz w:val="28"/>
        </w:rPr>
        <w:t>
      10. Әзірлеуші оқулықтарда, оқу-әдістемелік кешендерде және құралдарда қолданылған материалдардың сапасын және шынайылығын қамтамасыз етеді.</w:t>
      </w:r>
      <w:r>
        <w:br/>
      </w:r>
      <w:r>
        <w:rPr>
          <w:rFonts w:ascii="Times New Roman"/>
          <w:b w:val="false"/>
          <w:i w:val="false"/>
          <w:color w:val="000000"/>
          <w:sz w:val="28"/>
        </w:rPr>
        <w:t>
</w:t>
      </w:r>
      <w:r>
        <w:rPr>
          <w:rFonts w:ascii="Times New Roman"/>
          <w:b w:val="false"/>
          <w:i w:val="false"/>
          <w:color w:val="000000"/>
          <w:sz w:val="28"/>
        </w:rPr>
        <w:t>
      11. Оқулықтарды, оқу-әдістемелік кешендер мен құралдарды әзірлеуге және өңдеуге байланысты барлық шығындарды әзірлеуші немесе баспа көтереді.</w:t>
      </w:r>
      <w:r>
        <w:br/>
      </w:r>
      <w:r>
        <w:rPr>
          <w:rFonts w:ascii="Times New Roman"/>
          <w:b w:val="false"/>
          <w:i w:val="false"/>
          <w:color w:val="000000"/>
          <w:sz w:val="28"/>
        </w:rPr>
        <w:t>
</w:t>
      </w:r>
      <w:r>
        <w:rPr>
          <w:rFonts w:ascii="Times New Roman"/>
          <w:b w:val="false"/>
          <w:i w:val="false"/>
          <w:color w:val="000000"/>
          <w:sz w:val="28"/>
        </w:rPr>
        <w:t>
      12. Мемлекеттік тапсырыс бойынша оқулықтар, оқу-әдістемелік кешендер мен құралдар әзірлеу республикалық бюджет есебінен жүргізіледі.</w:t>
      </w:r>
    </w:p>
    <w:bookmarkEnd w:id="5"/>
    <w:bookmarkStart w:name="z32" w:id="6"/>
    <w:p>
      <w:pPr>
        <w:spacing w:after="0"/>
        <w:ind w:left="0"/>
        <w:jc w:val="left"/>
      </w:pPr>
      <w:r>
        <w:rPr>
          <w:rFonts w:ascii="Times New Roman"/>
          <w:b/>
          <w:i w:val="false"/>
          <w:color w:val="000000"/>
        </w:rPr>
        <w:t xml:space="preserve"> 
3. Оқулықтарды, оқу-әдістемелік кешендерді және құралдарды сараптау бойынша жұмысты ұйымдастыру тәртібі</w:t>
      </w:r>
    </w:p>
    <w:bookmarkEnd w:id="6"/>
    <w:bookmarkStart w:name="z33" w:id="7"/>
    <w:p>
      <w:pPr>
        <w:spacing w:after="0"/>
        <w:ind w:left="0"/>
        <w:jc w:val="both"/>
      </w:pPr>
      <w:r>
        <w:rPr>
          <w:rFonts w:ascii="Times New Roman"/>
          <w:b w:val="false"/>
          <w:i w:val="false"/>
          <w:color w:val="000000"/>
          <w:sz w:val="28"/>
        </w:rPr>
        <w:t>
      13. Уәкілетті орган оқулықтарды, оқу әдебиетін, оқу-әдістемелік кешендерді және құралдарды сараптауды ұйымдастырады.</w:t>
      </w:r>
      <w:r>
        <w:br/>
      </w:r>
      <w:r>
        <w:rPr>
          <w:rFonts w:ascii="Times New Roman"/>
          <w:b w:val="false"/>
          <w:i w:val="false"/>
          <w:color w:val="000000"/>
          <w:sz w:val="28"/>
        </w:rPr>
        <w:t>
</w:t>
      </w:r>
      <w:r>
        <w:rPr>
          <w:rFonts w:ascii="Times New Roman"/>
          <w:b w:val="false"/>
          <w:i w:val="false"/>
          <w:color w:val="000000"/>
          <w:sz w:val="28"/>
        </w:rPr>
        <w:t>
      14. Сараптама оқулық, оқу-әдістемелік кешен мен құрал мазмұнының мемлекеттік жалпыға міндетті білім беру стандарттарына, оқу бағдарламаларына сәйкестігіне, оқытудың тиісті деңгейінде толық көлемде пәнді оқыту сабақтастығының сақталуына (оқулықтың пәндік желісінің аяқталуы), оқулық, оқу-әдістемелік кешен мен құрал мазмұнының ғылыми негізділігін анықтауға, білім алушылардың жас және психологиялық ерекшеліктері ескерілген материалды мазмұндау әдістемесіне, оқулық, оқу-әдістемелік кешен мен құрал құрылымына және аппаратына қойылатын дидактикалық талаптарға сәйкестігіне жүргізіледі.</w:t>
      </w:r>
      <w:r>
        <w:br/>
      </w:r>
      <w:r>
        <w:rPr>
          <w:rFonts w:ascii="Times New Roman"/>
          <w:b w:val="false"/>
          <w:i w:val="false"/>
          <w:color w:val="000000"/>
          <w:sz w:val="28"/>
        </w:rPr>
        <w:t>
</w:t>
      </w:r>
      <w:r>
        <w:rPr>
          <w:rFonts w:ascii="Times New Roman"/>
          <w:b w:val="false"/>
          <w:i w:val="false"/>
          <w:color w:val="000000"/>
          <w:sz w:val="28"/>
        </w:rPr>
        <w:t>
      15. Сараптаманы Қазақстан Республикасы Білім және ғылым министрлігінің «Оқулық» республикалық ғылыми-практикалық орталығы (бұдан әрі - «Оқулық» РҒПО) білім беру ұйымдарының және басқа да ұйымдардың оқу әдебиетінің бейініне сәйкес келетін жетекші ғалымдарын, әдіскерлерін және практиктерін тарта отырып жүргізеді.</w:t>
      </w:r>
      <w:r>
        <w:br/>
      </w:r>
      <w:r>
        <w:rPr>
          <w:rFonts w:ascii="Times New Roman"/>
          <w:b w:val="false"/>
          <w:i w:val="false"/>
          <w:color w:val="000000"/>
          <w:sz w:val="28"/>
        </w:rPr>
        <w:t>
</w:t>
      </w:r>
      <w:r>
        <w:rPr>
          <w:rFonts w:ascii="Times New Roman"/>
          <w:b w:val="false"/>
          <w:i w:val="false"/>
          <w:color w:val="000000"/>
          <w:sz w:val="28"/>
        </w:rPr>
        <w:t>
      16. Оқу пәні бойынша типтік оқу бағдарламасының құрылымына және мазмұнына сәйкес МЖББС-тың, оның тармағының, бөлімінің компоненті ретінде оқу пәні мазмұнының жүйелі баяндалғанын қамтитын оқулық, оқу-әдістемелік кешен мен құрал сараптама объектісі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17</w:t>
      </w:r>
      <w:r>
        <w:rPr>
          <w:rFonts w:ascii="Times New Roman"/>
          <w:b w:val="false"/>
          <w:i w:val="false"/>
          <w:color w:val="000000"/>
          <w:sz w:val="28"/>
        </w:rPr>
        <w:t>. Сараптама жүргізу үшін қаңтардан бастап қыркүйектің аяғына дейін әзірлеуші Қазақстан Республикасы Білім және ғылым министрлігіне төмендегілер көрсетілген өтініш жолдайды:</w:t>
      </w:r>
      <w:r>
        <w:br/>
      </w:r>
      <w:r>
        <w:rPr>
          <w:rFonts w:ascii="Times New Roman"/>
          <w:b w:val="false"/>
          <w:i w:val="false"/>
          <w:color w:val="000000"/>
          <w:sz w:val="28"/>
        </w:rPr>
        <w:t>
</w:t>
      </w:r>
      <w:r>
        <w:rPr>
          <w:rFonts w:ascii="Times New Roman"/>
          <w:b w:val="false"/>
          <w:i w:val="false"/>
          <w:color w:val="000000"/>
          <w:sz w:val="28"/>
        </w:rPr>
        <w:t>
      МЖББС-тағы оқу пәнінің атына сәйкес оқулық, оқу-әдістемелік кешен мен құрал атауы, сынып, оқу әдебиетінің мұқабасына сәйкес автор(лар)дың инициалдары мен фамилиясы;</w:t>
      </w:r>
      <w:r>
        <w:br/>
      </w:r>
      <w:r>
        <w:rPr>
          <w:rFonts w:ascii="Times New Roman"/>
          <w:b w:val="false"/>
          <w:i w:val="false"/>
          <w:color w:val="000000"/>
          <w:sz w:val="28"/>
        </w:rPr>
        <w:t>
</w:t>
      </w:r>
      <w:r>
        <w:rPr>
          <w:rFonts w:ascii="Times New Roman"/>
          <w:b w:val="false"/>
          <w:i w:val="false"/>
          <w:color w:val="000000"/>
          <w:sz w:val="28"/>
        </w:rPr>
        <w:t>
      сараптамаға ұсынылған даналардың саны;</w:t>
      </w:r>
      <w:r>
        <w:br/>
      </w:r>
      <w:r>
        <w:rPr>
          <w:rFonts w:ascii="Times New Roman"/>
          <w:b w:val="false"/>
          <w:i w:val="false"/>
          <w:color w:val="000000"/>
          <w:sz w:val="28"/>
        </w:rPr>
        <w:t>
</w:t>
      </w:r>
      <w:r>
        <w:rPr>
          <w:rFonts w:ascii="Times New Roman"/>
          <w:b w:val="false"/>
          <w:i w:val="false"/>
          <w:color w:val="000000"/>
          <w:sz w:val="28"/>
        </w:rPr>
        <w:t>
      баспа атауы.</w:t>
      </w:r>
      <w:r>
        <w:br/>
      </w:r>
      <w:r>
        <w:rPr>
          <w:rFonts w:ascii="Times New Roman"/>
          <w:b w:val="false"/>
          <w:i w:val="false"/>
          <w:color w:val="000000"/>
          <w:sz w:val="28"/>
        </w:rPr>
        <w:t>
</w:t>
      </w:r>
      <w:r>
        <w:rPr>
          <w:rFonts w:ascii="Times New Roman"/>
          <w:b w:val="false"/>
          <w:i w:val="false"/>
          <w:color w:val="000000"/>
          <w:sz w:val="28"/>
        </w:rPr>
        <w:t>
      Өтінішке</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оқулық, оқу-әдістемелік кешен мен құрал немесе олардың макеттерінің 3 данасы;</w:t>
      </w:r>
      <w:r>
        <w:br/>
      </w:r>
      <w:r>
        <w:rPr>
          <w:rFonts w:ascii="Times New Roman"/>
          <w:b w:val="false"/>
          <w:i w:val="false"/>
          <w:color w:val="000000"/>
          <w:sz w:val="28"/>
        </w:rPr>
        <w:t>
</w:t>
      </w:r>
      <w:r>
        <w:rPr>
          <w:rFonts w:ascii="Times New Roman"/>
          <w:b w:val="false"/>
          <w:i w:val="false"/>
          <w:color w:val="000000"/>
          <w:sz w:val="28"/>
        </w:rPr>
        <w:t>
      педагог-практиктің, әдіскердің, әдіскер-ғалымның немесе тиісті (аралас) сала бойынша ғылыми ұйымның, жоғары білім мамандығы бойынша оқу-әдістемелік секцияның 3 рецензиясы.</w:t>
      </w:r>
      <w:r>
        <w:br/>
      </w:r>
      <w:r>
        <w:rPr>
          <w:rFonts w:ascii="Times New Roman"/>
          <w:b w:val="false"/>
          <w:i w:val="false"/>
          <w:color w:val="000000"/>
          <w:sz w:val="28"/>
        </w:rPr>
        <w:t>
</w:t>
      </w:r>
      <w:r>
        <w:rPr>
          <w:rFonts w:ascii="Times New Roman"/>
          <w:b w:val="false"/>
          <w:i w:val="false"/>
          <w:color w:val="000000"/>
          <w:sz w:val="28"/>
        </w:rPr>
        <w:t>
      18. Уәкілетті орган ұсынылған материалдардың жиынтығын осы Ереженің 17-тармағына сәйкес анықтайды және «Оқулық» РҒПО-ға сараптамаға жолдайды. Материалдардың толық жиынтығы ұсынылмаған жағдайда күнтізбелік 15 күннің ішінде уәкілетті орган әзірлеушіге материалдардың талаптарға сәйкессіздігі туралы хабарлайды.</w:t>
      </w:r>
      <w:r>
        <w:br/>
      </w:r>
      <w:r>
        <w:rPr>
          <w:rFonts w:ascii="Times New Roman"/>
          <w:b w:val="false"/>
          <w:i w:val="false"/>
          <w:color w:val="000000"/>
          <w:sz w:val="28"/>
        </w:rPr>
        <w:t>
</w:t>
      </w:r>
      <w:r>
        <w:rPr>
          <w:rFonts w:ascii="Times New Roman"/>
          <w:b w:val="false"/>
          <w:i w:val="false"/>
          <w:color w:val="000000"/>
          <w:sz w:val="28"/>
        </w:rPr>
        <w:t>
      19. Бір оқу басылымының сараптамасы осы ереженің 17-тармағында көрсетілген материалдардың «Оқулық» РҒПО-ға сараптамаға түскен күнінен бастап алпыс күнтізбелік күннен аспайтын мерзімде өткізіледі.</w:t>
      </w:r>
      <w:r>
        <w:br/>
      </w:r>
      <w:r>
        <w:rPr>
          <w:rFonts w:ascii="Times New Roman"/>
          <w:b w:val="false"/>
          <w:i w:val="false"/>
          <w:color w:val="000000"/>
          <w:sz w:val="28"/>
        </w:rPr>
        <w:t>
</w:t>
      </w:r>
      <w:r>
        <w:rPr>
          <w:rFonts w:ascii="Times New Roman"/>
          <w:b w:val="false"/>
          <w:i w:val="false"/>
          <w:color w:val="000000"/>
          <w:sz w:val="28"/>
        </w:rPr>
        <w:t>
      20. Сараптамалық ұйымның шешімі «Оқулық» РҒПО-ның бланкісінде сараптамалық қорытынды түрінде ресімделеді, онда:</w:t>
      </w:r>
      <w:r>
        <w:br/>
      </w:r>
      <w:r>
        <w:rPr>
          <w:rFonts w:ascii="Times New Roman"/>
          <w:b w:val="false"/>
          <w:i w:val="false"/>
          <w:color w:val="000000"/>
          <w:sz w:val="28"/>
        </w:rPr>
        <w:t>
</w:t>
      </w:r>
      <w:r>
        <w:rPr>
          <w:rFonts w:ascii="Times New Roman"/>
          <w:b w:val="false"/>
          <w:i w:val="false"/>
          <w:color w:val="000000"/>
          <w:sz w:val="28"/>
        </w:rPr>
        <w:t>
      сараптамалық қорытындының мерзімі және тіркеу нөмірі;</w:t>
      </w:r>
      <w:r>
        <w:br/>
      </w:r>
      <w:r>
        <w:rPr>
          <w:rFonts w:ascii="Times New Roman"/>
          <w:b w:val="false"/>
          <w:i w:val="false"/>
          <w:color w:val="000000"/>
          <w:sz w:val="28"/>
        </w:rPr>
        <w:t>
</w:t>
      </w:r>
      <w:r>
        <w:rPr>
          <w:rFonts w:ascii="Times New Roman"/>
          <w:b w:val="false"/>
          <w:i w:val="false"/>
          <w:color w:val="000000"/>
          <w:sz w:val="28"/>
        </w:rPr>
        <w:t>
      оқулық, оқу-әдістемелік кешен мен құрал автор(лар)ының фамилиясы мен инициалдары;</w:t>
      </w:r>
      <w:r>
        <w:br/>
      </w:r>
      <w:r>
        <w:rPr>
          <w:rFonts w:ascii="Times New Roman"/>
          <w:b w:val="false"/>
          <w:i w:val="false"/>
          <w:color w:val="000000"/>
          <w:sz w:val="28"/>
        </w:rPr>
        <w:t>
</w:t>
      </w:r>
      <w:r>
        <w:rPr>
          <w:rFonts w:ascii="Times New Roman"/>
          <w:b w:val="false"/>
          <w:i w:val="false"/>
          <w:color w:val="000000"/>
          <w:sz w:val="28"/>
        </w:rPr>
        <w:t>
      оқу әдебиетінің атауы;</w:t>
      </w:r>
      <w:r>
        <w:br/>
      </w:r>
      <w:r>
        <w:rPr>
          <w:rFonts w:ascii="Times New Roman"/>
          <w:b w:val="false"/>
          <w:i w:val="false"/>
          <w:color w:val="000000"/>
          <w:sz w:val="28"/>
        </w:rPr>
        <w:t>
</w:t>
      </w:r>
      <w:r>
        <w:rPr>
          <w:rFonts w:ascii="Times New Roman"/>
          <w:b w:val="false"/>
          <w:i w:val="false"/>
          <w:color w:val="000000"/>
          <w:sz w:val="28"/>
        </w:rPr>
        <w:t>
      сынып;</w:t>
      </w:r>
      <w:r>
        <w:br/>
      </w:r>
      <w:r>
        <w:rPr>
          <w:rFonts w:ascii="Times New Roman"/>
          <w:b w:val="false"/>
          <w:i w:val="false"/>
          <w:color w:val="000000"/>
          <w:sz w:val="28"/>
        </w:rPr>
        <w:t>
</w:t>
      </w:r>
      <w:r>
        <w:rPr>
          <w:rFonts w:ascii="Times New Roman"/>
          <w:b w:val="false"/>
          <w:i w:val="false"/>
          <w:color w:val="000000"/>
          <w:sz w:val="28"/>
        </w:rPr>
        <w:t>
      баспа атауы көрсетіледі.</w:t>
      </w:r>
      <w:r>
        <w:br/>
      </w:r>
      <w:r>
        <w:rPr>
          <w:rFonts w:ascii="Times New Roman"/>
          <w:b w:val="false"/>
          <w:i w:val="false"/>
          <w:color w:val="000000"/>
          <w:sz w:val="28"/>
        </w:rPr>
        <w:t>
</w:t>
      </w:r>
      <w:r>
        <w:rPr>
          <w:rFonts w:ascii="Times New Roman"/>
          <w:b w:val="false"/>
          <w:i w:val="false"/>
          <w:color w:val="000000"/>
          <w:sz w:val="28"/>
        </w:rPr>
        <w:t>
      Сараптама қорытындысында осы Ереженің 14-тармағында мазмұндалған сараптама міндеттеріне оқулық, оқу-әдістемелік кешен мен құрал мазмұнының сәйкестігі немесе сәйкессіздігі туралы дәлелді және объективті біржақты шешім болуы тиіс.</w:t>
      </w:r>
      <w:r>
        <w:br/>
      </w:r>
      <w:r>
        <w:rPr>
          <w:rFonts w:ascii="Times New Roman"/>
          <w:b w:val="false"/>
          <w:i w:val="false"/>
          <w:color w:val="000000"/>
          <w:sz w:val="28"/>
        </w:rPr>
        <w:t>
</w:t>
      </w:r>
      <w:r>
        <w:rPr>
          <w:rFonts w:ascii="Times New Roman"/>
          <w:b w:val="false"/>
          <w:i w:val="false"/>
          <w:color w:val="000000"/>
          <w:sz w:val="28"/>
        </w:rPr>
        <w:t>
      21. Сараптамалық қорытындыға «Оқулық» РҒПО басшысының немесе басшының міндетін атқарушы тұлғаның қолы қойылады.</w:t>
      </w:r>
      <w:r>
        <w:br/>
      </w:r>
      <w:r>
        <w:rPr>
          <w:rFonts w:ascii="Times New Roman"/>
          <w:b w:val="false"/>
          <w:i w:val="false"/>
          <w:color w:val="000000"/>
          <w:sz w:val="28"/>
        </w:rPr>
        <w:t>
</w:t>
      </w:r>
      <w:r>
        <w:rPr>
          <w:rFonts w:ascii="Times New Roman"/>
          <w:b w:val="false"/>
          <w:i w:val="false"/>
          <w:color w:val="000000"/>
          <w:sz w:val="28"/>
        </w:rPr>
        <w:t>
      Сараптамалық қорытынды қол қойылған күнінен кейін 3 жұмыс күнінің ішінде уәкілетті органға хатпен жіберіледі.</w:t>
      </w:r>
      <w:r>
        <w:br/>
      </w:r>
      <w:r>
        <w:rPr>
          <w:rFonts w:ascii="Times New Roman"/>
          <w:b w:val="false"/>
          <w:i w:val="false"/>
          <w:color w:val="000000"/>
          <w:sz w:val="28"/>
        </w:rPr>
        <w:t>
</w:t>
      </w:r>
      <w:r>
        <w:rPr>
          <w:rFonts w:ascii="Times New Roman"/>
          <w:b w:val="false"/>
          <w:i w:val="false"/>
          <w:color w:val="000000"/>
          <w:sz w:val="28"/>
        </w:rPr>
        <w:t>
      22. Сараптама қорытындысының сапасы мен дұрыстығын сараптамалық ұйымның басшысы қамтамасыз етеді.</w:t>
      </w:r>
      <w:r>
        <w:br/>
      </w:r>
      <w:r>
        <w:rPr>
          <w:rFonts w:ascii="Times New Roman"/>
          <w:b w:val="false"/>
          <w:i w:val="false"/>
          <w:color w:val="000000"/>
          <w:sz w:val="28"/>
        </w:rPr>
        <w:t>
</w:t>
      </w:r>
      <w:r>
        <w:rPr>
          <w:rFonts w:ascii="Times New Roman"/>
          <w:b w:val="false"/>
          <w:i w:val="false"/>
          <w:color w:val="000000"/>
          <w:sz w:val="28"/>
        </w:rPr>
        <w:t>
      23. Уәкілетті орган оқулықтың, оқу-әдістемелік кешен мен құралдың әзірлеушісін сараптау нәтижелері туралы лауазымды тұлғаға келіп түскен күнінен бастап күнтізбелік 15 күннің ішінде хабардар етеді.</w:t>
      </w:r>
      <w:r>
        <w:br/>
      </w:r>
      <w:r>
        <w:rPr>
          <w:rFonts w:ascii="Times New Roman"/>
          <w:b w:val="false"/>
          <w:i w:val="false"/>
          <w:color w:val="000000"/>
          <w:sz w:val="28"/>
        </w:rPr>
        <w:t>
</w:t>
      </w:r>
      <w:r>
        <w:rPr>
          <w:rFonts w:ascii="Times New Roman"/>
          <w:b w:val="false"/>
          <w:i w:val="false"/>
          <w:color w:val="000000"/>
          <w:sz w:val="28"/>
        </w:rPr>
        <w:t>
      24. Сараптамаға ұсынылған оқулықтар, оқу-әдістемелік кешендер мен құралдар қайтарылмайды.</w:t>
      </w:r>
      <w:r>
        <w:br/>
      </w:r>
      <w:r>
        <w:rPr>
          <w:rFonts w:ascii="Times New Roman"/>
          <w:b w:val="false"/>
          <w:i w:val="false"/>
          <w:color w:val="000000"/>
          <w:sz w:val="28"/>
        </w:rPr>
        <w:t>
</w:t>
      </w:r>
      <w:r>
        <w:rPr>
          <w:rFonts w:ascii="Times New Roman"/>
          <w:b w:val="false"/>
          <w:i w:val="false"/>
          <w:color w:val="000000"/>
          <w:sz w:val="28"/>
        </w:rPr>
        <w:t>
      25. Оқулықтарға, оқу-әдістемелік кешендер мен құралдарға бір жыл ішінде екі реттен көп теріс қорытынды алған және онымен келіспеген жағдайда әзірлеуші Қазақстан Республикасы Білім және ғылым министрлігіне сараптау нәтижесін қайта қарау туралы шағым бере алады.</w:t>
      </w:r>
      <w:r>
        <w:br/>
      </w:r>
      <w:r>
        <w:rPr>
          <w:rFonts w:ascii="Times New Roman"/>
          <w:b w:val="false"/>
          <w:i w:val="false"/>
          <w:color w:val="000000"/>
          <w:sz w:val="28"/>
        </w:rPr>
        <w:t>
</w:t>
      </w:r>
      <w:r>
        <w:rPr>
          <w:rFonts w:ascii="Times New Roman"/>
          <w:b w:val="false"/>
          <w:i w:val="false"/>
          <w:color w:val="000000"/>
          <w:sz w:val="28"/>
        </w:rPr>
        <w:t xml:space="preserve">
      26. «Жеке және заңды тұлғалардың өтініштерін қарау тәртібі туралы» Қазақстан Республикасының 2007 жылғы 12 қаңтардағы Заңының </w:t>
      </w:r>
      <w:r>
        <w:rPr>
          <w:rFonts w:ascii="Times New Roman"/>
          <w:b/>
          <w:i w:val="false"/>
          <w:color w:val="000000"/>
          <w:sz w:val="28"/>
        </w:rPr>
        <w:t>8-бабына</w:t>
      </w:r>
      <w:r>
        <w:rPr>
          <w:rFonts w:ascii="Times New Roman"/>
          <w:b w:val="false"/>
          <w:i w:val="false"/>
          <w:color w:val="000000"/>
          <w:sz w:val="28"/>
        </w:rPr>
        <w:t xml:space="preserve"> сәйкес шағым күнтізбелік отыз күн ішінде қаралады және ол бойынша шешім қабылданады.</w:t>
      </w:r>
      <w:r>
        <w:br/>
      </w:r>
      <w:r>
        <w:rPr>
          <w:rFonts w:ascii="Times New Roman"/>
          <w:b w:val="false"/>
          <w:i w:val="false"/>
          <w:color w:val="000000"/>
          <w:sz w:val="28"/>
        </w:rPr>
        <w:t>
</w:t>
      </w:r>
      <w:r>
        <w:rPr>
          <w:rFonts w:ascii="Times New Roman"/>
          <w:b w:val="false"/>
          <w:i w:val="false"/>
          <w:color w:val="000000"/>
          <w:sz w:val="28"/>
        </w:rPr>
        <w:t>
      27. Оқулықтардың, оқу-әдістемелік кешендер мен құралдардың сараптамасы республикалық бюджет есебінен жүргізіледі.</w:t>
      </w:r>
    </w:p>
    <w:bookmarkEnd w:id="7"/>
    <w:bookmarkStart w:name="z61" w:id="8"/>
    <w:p>
      <w:pPr>
        <w:spacing w:after="0"/>
        <w:ind w:left="0"/>
        <w:jc w:val="left"/>
      </w:pPr>
      <w:r>
        <w:rPr>
          <w:rFonts w:ascii="Times New Roman"/>
          <w:b/>
          <w:i w:val="false"/>
          <w:color w:val="000000"/>
        </w:rPr>
        <w:t xml:space="preserve"> 
4. Білім беру ұйымдарында қолдануға ұсынылған оқулықтардың, оқу-әдістемелік кешендер мен құралдардың тізбесін қалыптастыру тәртібі</w:t>
      </w:r>
    </w:p>
    <w:bookmarkEnd w:id="8"/>
    <w:bookmarkStart w:name="z62" w:id="9"/>
    <w:p>
      <w:pPr>
        <w:spacing w:after="0"/>
        <w:ind w:left="0"/>
        <w:jc w:val="both"/>
      </w:pPr>
      <w:r>
        <w:rPr>
          <w:rFonts w:ascii="Times New Roman"/>
          <w:b w:val="false"/>
          <w:i w:val="false"/>
          <w:color w:val="000000"/>
          <w:sz w:val="28"/>
        </w:rPr>
        <w:t>
      28. Сараптау қорытындыларының негізінде уәкілетті орган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«білім беру ұйымдарында қолдануға ұсынылсын»,</w:t>
      </w:r>
      <w:r>
        <w:br/>
      </w:r>
      <w:r>
        <w:rPr>
          <w:rFonts w:ascii="Times New Roman"/>
          <w:b w:val="false"/>
          <w:i w:val="false"/>
          <w:color w:val="000000"/>
          <w:sz w:val="28"/>
        </w:rPr>
        <w:t>
</w:t>
      </w:r>
      <w:r>
        <w:rPr>
          <w:rFonts w:ascii="Times New Roman"/>
          <w:b w:val="false"/>
          <w:i w:val="false"/>
          <w:color w:val="000000"/>
          <w:sz w:val="28"/>
        </w:rPr>
        <w:t>
      «білім беру ұйымдарында қолдануға ұсынылмасын».</w:t>
      </w:r>
      <w:r>
        <w:br/>
      </w:r>
      <w:r>
        <w:rPr>
          <w:rFonts w:ascii="Times New Roman"/>
          <w:b w:val="false"/>
          <w:i w:val="false"/>
          <w:color w:val="000000"/>
          <w:sz w:val="28"/>
        </w:rPr>
        <w:t>
</w:t>
      </w:r>
      <w:r>
        <w:rPr>
          <w:rFonts w:ascii="Times New Roman"/>
          <w:b w:val="false"/>
          <w:i w:val="false"/>
          <w:color w:val="000000"/>
          <w:sz w:val="28"/>
        </w:rPr>
        <w:t>
      29. Білім беру ұйымдарында қолдануға ұсынылмаған оқулықтарды, оқу-әдістемелік кешендер мен құралдарды әзірлеуші пысықтайды, өзгерістер мен толықтырулар енгізеді, қайта сараптамаға уәкілетті органға қорытынды алған күннен бастап кемінде 3 айдан кейін осы Ереженің 17-тармағына сәйкес жолдайды.</w:t>
      </w:r>
      <w:r>
        <w:br/>
      </w:r>
      <w:r>
        <w:rPr>
          <w:rFonts w:ascii="Times New Roman"/>
          <w:b w:val="false"/>
          <w:i w:val="false"/>
          <w:color w:val="000000"/>
          <w:sz w:val="28"/>
        </w:rPr>
        <w:t>
</w:t>
      </w:r>
      <w:r>
        <w:rPr>
          <w:rFonts w:ascii="Times New Roman"/>
          <w:b w:val="false"/>
          <w:i w:val="false"/>
          <w:color w:val="000000"/>
          <w:sz w:val="28"/>
        </w:rPr>
        <w:t>
      30. Сараптау нәтижелерінің негізінде білім беру саласындағы уәкілетті орган Білім беру ұйымдарында қолдануға ұсынылған оқулықтардың, оқу-әдістемелік кешендер мен құралдардың тізбесін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Тізбе ҚР БҒМ-нің www.edu.gov.kz сайтында жарияланады.</w:t>
      </w:r>
      <w:r>
        <w:br/>
      </w:r>
      <w:r>
        <w:rPr>
          <w:rFonts w:ascii="Times New Roman"/>
          <w:b w:val="false"/>
          <w:i w:val="false"/>
          <w:color w:val="000000"/>
          <w:sz w:val="28"/>
        </w:rPr>
        <w:t>
</w:t>
      </w:r>
      <w:r>
        <w:rPr>
          <w:rFonts w:ascii="Times New Roman"/>
          <w:b w:val="false"/>
          <w:i w:val="false"/>
          <w:color w:val="000000"/>
          <w:sz w:val="28"/>
        </w:rPr>
        <w:t>
      31. Тізбеге бір оқу пәні бойынша бес балама оқулық, оқу-әдістемелік кешені мен құралдан артық болмайтындай оқу әдебиеті енгізіледі. Тізбе білім беру ұйымдарының таңдау мүмкіндігін көздейді.</w:t>
      </w:r>
      <w:r>
        <w:br/>
      </w:r>
      <w:r>
        <w:rPr>
          <w:rFonts w:ascii="Times New Roman"/>
          <w:b w:val="false"/>
          <w:i w:val="false"/>
          <w:color w:val="000000"/>
          <w:sz w:val="28"/>
        </w:rPr>
        <w:t>
</w:t>
      </w:r>
      <w:r>
        <w:rPr>
          <w:rFonts w:ascii="Times New Roman"/>
          <w:b w:val="false"/>
          <w:i w:val="false"/>
          <w:color w:val="000000"/>
          <w:sz w:val="28"/>
        </w:rPr>
        <w:t>
      32. Білім беру ұйымдарында қолдануға ұсынылған оқулықтар, оқу-әдістемелік кешендер мен құралдар әзірлеушінің есебінен басылып шығарылады.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