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1ccc" w14:textId="ce71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және жанама салықтарды төлеу туралы өтінішті кері қайтару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16 шілдедегі № 355 Бұйрығы. Қазақстан Республикасы Әділет министрлігінде 2010 жылғы 2 тамызда Нормативтік құқықтық кесімдерді мемлекеттік тіркеудің тізіліміне N 6365 болып енгізілді.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276-22</w:t>
      </w:r>
      <w:r>
        <w:rPr>
          <w:rFonts w:ascii="Times New Roman"/>
          <w:b w:val="false"/>
          <w:i w:val="false"/>
          <w:color w:val="000000"/>
          <w:sz w:val="28"/>
        </w:rPr>
        <w:t xml:space="preserve"> және </w:t>
      </w:r>
      <w:r>
        <w:rPr>
          <w:rFonts w:ascii="Times New Roman"/>
          <w:b w:val="false"/>
          <w:i w:val="false"/>
          <w:color w:val="000000"/>
          <w:sz w:val="28"/>
        </w:rPr>
        <w:t>276-23</w:t>
      </w:r>
      <w:r>
        <w:rPr>
          <w:rFonts w:ascii="Times New Roman"/>
          <w:b w:val="false"/>
          <w:i w:val="false"/>
          <w:color w:val="000000"/>
          <w:sz w:val="28"/>
        </w:rPr>
        <w:t xml:space="preserve">-баптарына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Тауарларды әкелу және жанама салықтарды төлеу туралы өтінішті кері қайтару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күнінен бастап қолданысқа енгізіледі және 2010 жылғы 1 шілдеден бастап пайда болған қатынастарға қолданылады.</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16 шілдедегі  </w:t>
      </w:r>
      <w:r>
        <w:br/>
      </w:r>
      <w:r>
        <w:rPr>
          <w:rFonts w:ascii="Times New Roman"/>
          <w:b w:val="false"/>
          <w:i w:val="false"/>
          <w:color w:val="000000"/>
          <w:sz w:val="28"/>
        </w:rPr>
        <w:t>
№ 355 бұйрығымен бекітілген</w:t>
      </w:r>
    </w:p>
    <w:bookmarkEnd w:id="1"/>
    <w:bookmarkStart w:name="z6" w:id="2"/>
    <w:p>
      <w:pPr>
        <w:spacing w:after="0"/>
        <w:ind w:left="0"/>
        <w:jc w:val="left"/>
      </w:pPr>
      <w:r>
        <w:rPr>
          <w:rFonts w:ascii="Times New Roman"/>
          <w:b/>
          <w:i w:val="false"/>
          <w:color w:val="000000"/>
        </w:rPr>
        <w:t xml:space="preserve"> 
Тауарларды әкелу және жанама салықтарды төлеу туралы өтінішті кері қайтару ережесі 1. Жалпы ережелер</w:t>
      </w:r>
    </w:p>
    <w:bookmarkEnd w:id="2"/>
    <w:bookmarkStart w:name="z7" w:id="3"/>
    <w:p>
      <w:pPr>
        <w:spacing w:after="0"/>
        <w:ind w:left="0"/>
        <w:jc w:val="both"/>
      </w:pPr>
      <w:r>
        <w:rPr>
          <w:rFonts w:ascii="Times New Roman"/>
          <w:b w:val="false"/>
          <w:i w:val="false"/>
          <w:color w:val="000000"/>
          <w:sz w:val="28"/>
        </w:rPr>
        <w:t>
      1. Бұл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276-22</w:t>
      </w:r>
      <w:r>
        <w:rPr>
          <w:rFonts w:ascii="Times New Roman"/>
          <w:b w:val="false"/>
          <w:i w:val="false"/>
          <w:color w:val="000000"/>
          <w:sz w:val="28"/>
        </w:rPr>
        <w:t xml:space="preserve"> және </w:t>
      </w:r>
      <w:r>
        <w:rPr>
          <w:rFonts w:ascii="Times New Roman"/>
          <w:b w:val="false"/>
          <w:i w:val="false"/>
          <w:color w:val="000000"/>
          <w:sz w:val="28"/>
        </w:rPr>
        <w:t>276-23</w:t>
      </w:r>
      <w:r>
        <w:rPr>
          <w:rFonts w:ascii="Times New Roman"/>
          <w:b w:val="false"/>
          <w:i w:val="false"/>
          <w:color w:val="000000"/>
          <w:sz w:val="28"/>
        </w:rPr>
        <w:t>-баптарын іске асыру мақсатында әзірленді және Кеден одағында тауарлар импорты кезінде Тауарларды әкелу және жанама салықтарды төлеу туралы өтінішті (бұдан әрі - Өтініш) кері қайтару тәртібін айқындайды.</w:t>
      </w:r>
    </w:p>
    <w:bookmarkEnd w:id="3"/>
    <w:bookmarkStart w:name="z8" w:id="4"/>
    <w:p>
      <w:pPr>
        <w:spacing w:after="0"/>
        <w:ind w:left="0"/>
        <w:jc w:val="left"/>
      </w:pPr>
      <w:r>
        <w:rPr>
          <w:rFonts w:ascii="Times New Roman"/>
          <w:b/>
          <w:i w:val="false"/>
          <w:color w:val="000000"/>
        </w:rPr>
        <w:t xml:space="preserve"> 
2. Өтінішті кері қайтару үшін негіздемелер</w:t>
      </w:r>
    </w:p>
    <w:bookmarkEnd w:id="4"/>
    <w:bookmarkStart w:name="z9" w:id="5"/>
    <w:p>
      <w:pPr>
        <w:spacing w:after="0"/>
        <w:ind w:left="0"/>
        <w:jc w:val="both"/>
      </w:pPr>
      <w:r>
        <w:rPr>
          <w:rFonts w:ascii="Times New Roman"/>
          <w:b w:val="false"/>
          <w:i w:val="false"/>
          <w:color w:val="000000"/>
          <w:sz w:val="28"/>
        </w:rPr>
        <w:t>
      2. Өтініш салық қызметі органдарынан салық төлеуші орналасқан (тұрғылықты) орны бойынша табыс еткен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 негізінде кері қайтаруға жатады.</w:t>
      </w:r>
      <w:r>
        <w:br/>
      </w:r>
      <w:r>
        <w:rPr>
          <w:rFonts w:ascii="Times New Roman"/>
          <w:b w:val="false"/>
          <w:i w:val="false"/>
          <w:color w:val="000000"/>
          <w:sz w:val="28"/>
        </w:rPr>
        <w:t>
</w:t>
      </w:r>
      <w:r>
        <w:rPr>
          <w:rFonts w:ascii="Times New Roman"/>
          <w:b w:val="false"/>
          <w:i w:val="false"/>
          <w:color w:val="000000"/>
          <w:sz w:val="28"/>
        </w:rPr>
        <w:t>
      3. Салық төлеуші осы Ереженің 2-тармағында көрсетілген салықтық өтінішті:</w:t>
      </w:r>
      <w:r>
        <w:br/>
      </w:r>
      <w:r>
        <w:rPr>
          <w:rFonts w:ascii="Times New Roman"/>
          <w:b w:val="false"/>
          <w:i w:val="false"/>
          <w:color w:val="000000"/>
          <w:sz w:val="28"/>
        </w:rPr>
        <w:t>
</w:t>
      </w:r>
      <w:r>
        <w:rPr>
          <w:rFonts w:ascii="Times New Roman"/>
          <w:b w:val="false"/>
          <w:i w:val="false"/>
          <w:color w:val="000000"/>
          <w:sz w:val="28"/>
        </w:rPr>
        <w:t>
      1) қате табыс етілген Өтінішті кері қайтаруға;</w:t>
      </w:r>
      <w:r>
        <w:br/>
      </w:r>
      <w:r>
        <w:rPr>
          <w:rFonts w:ascii="Times New Roman"/>
          <w:b w:val="false"/>
          <w:i w:val="false"/>
          <w:color w:val="000000"/>
          <w:sz w:val="28"/>
        </w:rPr>
        <w:t>
</w:t>
      </w:r>
      <w:r>
        <w:rPr>
          <w:rFonts w:ascii="Times New Roman"/>
          <w:b w:val="false"/>
          <w:i w:val="false"/>
          <w:color w:val="000000"/>
          <w:sz w:val="28"/>
        </w:rPr>
        <w:t>
      2) Өтінішке өзгерістер мен толықтырулар енгізу, оның ішінде Қазақстан Республикасының аумақтарына кеден одағына мүше мемлекеттердің аумақтарынан импортталған тауарлар әкелінген ай өткенге дейін немесе кейін тиісті сапада болмауы және (немесе) жиынтықталмауы себебі бойынша оларды қайтару жүзеге асырылған кездегі жағдайларда табыс етеді.</w:t>
      </w:r>
      <w:r>
        <w:br/>
      </w:r>
      <w:r>
        <w:rPr>
          <w:rFonts w:ascii="Times New Roman"/>
          <w:b w:val="false"/>
          <w:i w:val="false"/>
          <w:color w:val="000000"/>
          <w:sz w:val="28"/>
        </w:rPr>
        <w:t>
</w:t>
      </w:r>
      <w:r>
        <w:rPr>
          <w:rFonts w:ascii="Times New Roman"/>
          <w:b w:val="false"/>
          <w:i w:val="false"/>
          <w:color w:val="000000"/>
          <w:sz w:val="28"/>
        </w:rPr>
        <w:t>
      4. Егер осындай Өтінішті табыс ету бойынша міндет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Кодексімен</w:t>
      </w:r>
      <w:r>
        <w:rPr>
          <w:rFonts w:ascii="Times New Roman"/>
          <w:b w:val="false"/>
          <w:i w:val="false"/>
          <w:color w:val="000000"/>
          <w:sz w:val="28"/>
        </w:rPr>
        <w:t xml:space="preserve"> (Салық кодексі) көзделмеген жағдайда Өтініш қате тапсырылған болып есептеледі.</w:t>
      </w:r>
      <w:r>
        <w:br/>
      </w:r>
      <w:r>
        <w:rPr>
          <w:rFonts w:ascii="Times New Roman"/>
          <w:b w:val="false"/>
          <w:i w:val="false"/>
          <w:color w:val="000000"/>
          <w:sz w:val="28"/>
        </w:rPr>
        <w:t>
</w:t>
      </w:r>
      <w:r>
        <w:rPr>
          <w:rFonts w:ascii="Times New Roman"/>
          <w:b w:val="false"/>
          <w:i w:val="false"/>
          <w:color w:val="000000"/>
          <w:sz w:val="28"/>
        </w:rPr>
        <w:t>
      5. Өтінішке өзгерістер мен толықтыруларды енгізу келесі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жанама салықтар сомаларын есептеу үшін салық базасының мөлшеріне ықпал етпейтін Өтініште көрсетілген мәліметтер өзгерген және толықтырылған;</w:t>
      </w:r>
      <w:r>
        <w:br/>
      </w:r>
      <w:r>
        <w:rPr>
          <w:rFonts w:ascii="Times New Roman"/>
          <w:b w:val="false"/>
          <w:i w:val="false"/>
          <w:color w:val="000000"/>
          <w:sz w:val="28"/>
        </w:rPr>
        <w:t>
</w:t>
      </w:r>
      <w:r>
        <w:rPr>
          <w:rFonts w:ascii="Times New Roman"/>
          <w:b w:val="false"/>
          <w:i w:val="false"/>
          <w:color w:val="000000"/>
          <w:sz w:val="28"/>
        </w:rPr>
        <w:t>
      2) жанама салықтар сомаларын есептеу үшін салық базасының мөлшеріне ықпал ететін Өтініште көрсетілген мәліметтер өзгерген және толықтырылған жағдайларда.</w:t>
      </w:r>
    </w:p>
    <w:bookmarkEnd w:id="5"/>
    <w:bookmarkStart w:name="z17" w:id="6"/>
    <w:p>
      <w:pPr>
        <w:spacing w:after="0"/>
        <w:ind w:left="0"/>
        <w:jc w:val="left"/>
      </w:pPr>
      <w:r>
        <w:rPr>
          <w:rFonts w:ascii="Times New Roman"/>
          <w:b/>
          <w:i w:val="false"/>
          <w:color w:val="000000"/>
        </w:rPr>
        <w:t xml:space="preserve"> 
3. Өтінішті кері қайтару рәсімі</w:t>
      </w:r>
    </w:p>
    <w:bookmarkEnd w:id="6"/>
    <w:bookmarkStart w:name="z18" w:id="7"/>
    <w:p>
      <w:pPr>
        <w:spacing w:after="0"/>
        <w:ind w:left="0"/>
        <w:jc w:val="both"/>
      </w:pPr>
      <w:r>
        <w:rPr>
          <w:rFonts w:ascii="Times New Roman"/>
          <w:b w:val="false"/>
          <w:i w:val="false"/>
          <w:color w:val="000000"/>
          <w:sz w:val="28"/>
        </w:rPr>
        <w:t>
      6. Қате табыс етілген Өтініш кері қайтарылған кезінде салық төлеушінің дербес шоттарында жанама салықтардың есептелген сомаларын түзетуді салық органдары:</w:t>
      </w:r>
      <w:r>
        <w:br/>
      </w:r>
      <w:r>
        <w:rPr>
          <w:rFonts w:ascii="Times New Roman"/>
          <w:b w:val="false"/>
          <w:i w:val="false"/>
          <w:color w:val="000000"/>
          <w:sz w:val="28"/>
        </w:rPr>
        <w:t>
</w:t>
      </w:r>
      <w:r>
        <w:rPr>
          <w:rFonts w:ascii="Times New Roman"/>
          <w:b w:val="false"/>
          <w:i w:val="false"/>
          <w:color w:val="000000"/>
          <w:sz w:val="28"/>
        </w:rPr>
        <w:t>
      1) Импортталған тауарлар бойынша жанама салықтар жөніндегі декларацияны кері қайтару арқылы осындай Импортталған тауарлар бойынша жанама салықтар жөніндегі декларацияда қате табыс етілген Өтініш көрсетілген;</w:t>
      </w:r>
      <w:r>
        <w:br/>
      </w:r>
      <w:r>
        <w:rPr>
          <w:rFonts w:ascii="Times New Roman"/>
          <w:b w:val="false"/>
          <w:i w:val="false"/>
          <w:color w:val="000000"/>
          <w:sz w:val="28"/>
        </w:rPr>
        <w:t>
</w:t>
      </w:r>
      <w:r>
        <w:rPr>
          <w:rFonts w:ascii="Times New Roman"/>
          <w:b w:val="false"/>
          <w:i w:val="false"/>
          <w:color w:val="000000"/>
          <w:sz w:val="28"/>
        </w:rPr>
        <w:t>
      2) қосымша Импортталған тауарлар бойынша жанама салықтар жөніндегі декларация табыс ету арқылы Импортталған тауарлар бойынша жанама салықтар жөніндегі декларацияда бірнеше Өтініштер, оның ішінде қате табыс етілген Өтініш көрсетілген жағдайларда жүргізеді.</w:t>
      </w:r>
      <w:r>
        <w:br/>
      </w:r>
      <w:r>
        <w:rPr>
          <w:rFonts w:ascii="Times New Roman"/>
          <w:b w:val="false"/>
          <w:i w:val="false"/>
          <w:color w:val="000000"/>
          <w:sz w:val="28"/>
        </w:rPr>
        <w:t>
</w:t>
      </w:r>
      <w:r>
        <w:rPr>
          <w:rFonts w:ascii="Times New Roman"/>
          <w:b w:val="false"/>
          <w:i w:val="false"/>
          <w:color w:val="000000"/>
          <w:sz w:val="28"/>
        </w:rPr>
        <w:t>
      7. Салық төлеуші Өтінішке өзгерістер мен толықтыруларды бір мезгілде жаңа Өтінішті табыс ете отырып, бұрын табыс етілген Өтінішті кері қайтару арқылы енгізеді.</w:t>
      </w:r>
      <w:r>
        <w:br/>
      </w:r>
      <w:r>
        <w:rPr>
          <w:rFonts w:ascii="Times New Roman"/>
          <w:b w:val="false"/>
          <w:i w:val="false"/>
          <w:color w:val="000000"/>
          <w:sz w:val="28"/>
        </w:rPr>
        <w:t>
</w:t>
      </w:r>
      <w:r>
        <w:rPr>
          <w:rFonts w:ascii="Times New Roman"/>
          <w:b w:val="false"/>
          <w:i w:val="false"/>
          <w:color w:val="000000"/>
          <w:sz w:val="28"/>
        </w:rPr>
        <w:t>
      Бұл ретте салық органы жаңа Өтінішті ағымдағы күнмен тіркейді, ал салықтық бақылау шараларын қолдану және жанама салықтарды төлеу мерзімін айқындау мақсатында кері қайтарылған Өтінішті қабылдау күні жаңа Өтінішті табыс ету күні болып танылады.</w:t>
      </w:r>
      <w:r>
        <w:br/>
      </w:r>
      <w:r>
        <w:rPr>
          <w:rFonts w:ascii="Times New Roman"/>
          <w:b w:val="false"/>
          <w:i w:val="false"/>
          <w:color w:val="000000"/>
          <w:sz w:val="28"/>
        </w:rPr>
        <w:t>
</w:t>
      </w:r>
      <w:r>
        <w:rPr>
          <w:rFonts w:ascii="Times New Roman"/>
          <w:b w:val="false"/>
          <w:i w:val="false"/>
          <w:color w:val="000000"/>
          <w:sz w:val="28"/>
        </w:rPr>
        <w:t>
      8. Салық төлеушінің дербес шоттарына өзгерістер мен толықтырулар енгізу мақсатында салық органы осы Ереженің 12-тармағында көзделген импортталған тауарлар бойынша жанама салықтар жөніндегі қосымша декларация негізінде жанама салықтардың тиісті сомаларын есептеу (азайту) жүргізеді.</w:t>
      </w:r>
    </w:p>
    <w:bookmarkEnd w:id="7"/>
    <w:bookmarkStart w:name="z24" w:id="8"/>
    <w:p>
      <w:pPr>
        <w:spacing w:after="0"/>
        <w:ind w:left="0"/>
        <w:jc w:val="left"/>
      </w:pPr>
      <w:r>
        <w:rPr>
          <w:rFonts w:ascii="Times New Roman"/>
          <w:b/>
          <w:i w:val="false"/>
          <w:color w:val="000000"/>
        </w:rPr>
        <w:t xml:space="preserve"> 
4. Өтінішті кері қайтарған кезде салық төлеуші әрекетінің кезектілігі</w:t>
      </w:r>
    </w:p>
    <w:bookmarkEnd w:id="8"/>
    <w:bookmarkStart w:name="z25" w:id="9"/>
    <w:p>
      <w:pPr>
        <w:spacing w:after="0"/>
        <w:ind w:left="0"/>
        <w:jc w:val="both"/>
      </w:pPr>
      <w:r>
        <w:rPr>
          <w:rFonts w:ascii="Times New Roman"/>
          <w:b w:val="false"/>
          <w:i w:val="false"/>
          <w:color w:val="000000"/>
          <w:sz w:val="28"/>
        </w:rPr>
        <w:t>
      9. Өтінішті кері қайтару үшін салық төлеуші салық органына осы Ережеге 1-қосымшаға сәйкес нысан бойынша салық есептілігін кері қайтару туралы салықтық өтініш тапсырады.</w:t>
      </w:r>
      <w:r>
        <w:br/>
      </w:r>
      <w:r>
        <w:rPr>
          <w:rFonts w:ascii="Times New Roman"/>
          <w:b w:val="false"/>
          <w:i w:val="false"/>
          <w:color w:val="000000"/>
          <w:sz w:val="28"/>
        </w:rPr>
        <w:t>
</w:t>
      </w:r>
      <w:r>
        <w:rPr>
          <w:rFonts w:ascii="Times New Roman"/>
          <w:b w:val="false"/>
          <w:i w:val="false"/>
          <w:color w:val="000000"/>
          <w:sz w:val="28"/>
        </w:rPr>
        <w:t>
      10. Өзгерістер мен толықтырулар енгізуге байланысты Өтінішті кері қайтару кезінде салық төлеуші салық органына «Салық және бюджетке төленетін басқа да міндетті төлемдер туралы» Қазақстан Республикасы Кодексінің (Салық кодексі) 276-20-бабы 3-тармағының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тармақшаларында көзделген енгізілетін өзгерістер мен толықтырулардың негізділігін растайтын құжаттарды табыс етеді.</w:t>
      </w:r>
      <w:r>
        <w:br/>
      </w:r>
      <w:r>
        <w:rPr>
          <w:rFonts w:ascii="Times New Roman"/>
          <w:b w:val="false"/>
          <w:i w:val="false"/>
          <w:color w:val="000000"/>
          <w:sz w:val="28"/>
        </w:rPr>
        <w:t>
</w:t>
      </w:r>
      <w:r>
        <w:rPr>
          <w:rFonts w:ascii="Times New Roman"/>
          <w:b w:val="false"/>
          <w:i w:val="false"/>
          <w:color w:val="000000"/>
          <w:sz w:val="28"/>
        </w:rPr>
        <w:t>
      11. Қазақстан Республикасының аумағына кеден одағына мүше мемлекеттердің аумақтарынан импортталған тауарлар әкелінген ай өткенге дейін тиісті сапада болмауы және (немесе) жиынтықталмауы себебі бойынша оларды қайтару жүзеге асырылған кезде өзгерістер мен толықтырулар енгізілуіне байланысты Өтініш кері қайтарылған жағдайда осы Ереженің 10-тармағында көзделген құжаттармен қатар «Салық және бюджетке төленетін басқа да міндетті төлемдер туралы» Қазақстан Республикасы Кодексінің (Салық кодексі) 276-23-бабы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енгізілетін өзгерістер мен толықтырулардың негізділігін растайтын құжаттар табыс етіледі.</w:t>
      </w:r>
      <w:r>
        <w:br/>
      </w:r>
      <w:r>
        <w:rPr>
          <w:rFonts w:ascii="Times New Roman"/>
          <w:b w:val="false"/>
          <w:i w:val="false"/>
          <w:color w:val="000000"/>
          <w:sz w:val="28"/>
        </w:rPr>
        <w:t>
</w:t>
      </w:r>
      <w:r>
        <w:rPr>
          <w:rFonts w:ascii="Times New Roman"/>
          <w:b w:val="false"/>
          <w:i w:val="false"/>
          <w:color w:val="000000"/>
          <w:sz w:val="28"/>
        </w:rPr>
        <w:t>
      12. Салық төлеуші осы Ереженің 5-тармағында көзделген негіздер (Өтінішке өзгерістер мен толықтырулар енгізілуіне байланысты) бойынша Өтінішті кері қайтару үшін осы Ережеге 1-қосымшаға сәйкес нысан бойынша салықтық өтінішпен қатар қосымша импортталған тауарлар бойынша жанама салықтар жөніндегі декларация табыс етеді</w:t>
      </w:r>
      <w:r>
        <w:rPr>
          <w:rFonts w:ascii="Times New Roman"/>
          <w:b w:val="false"/>
          <w:i/>
          <w:color w:val="000000"/>
          <w:sz w:val="28"/>
        </w:rPr>
        <w:t>.</w:t>
      </w:r>
    </w:p>
    <w:bookmarkEnd w:id="9"/>
    <w:bookmarkStart w:name="z29" w:id="10"/>
    <w:p>
      <w:pPr>
        <w:spacing w:after="0"/>
        <w:ind w:left="0"/>
        <w:jc w:val="both"/>
      </w:pPr>
      <w:r>
        <w:rPr>
          <w:rFonts w:ascii="Times New Roman"/>
          <w:b w:val="false"/>
          <w:i w:val="false"/>
          <w:color w:val="000000"/>
          <w:sz w:val="28"/>
        </w:rPr>
        <w:t xml:space="preserve">
Тауарларды әкелу және жанама  </w:t>
      </w:r>
      <w:r>
        <w:br/>
      </w:r>
      <w:r>
        <w:rPr>
          <w:rFonts w:ascii="Times New Roman"/>
          <w:b w:val="false"/>
          <w:i w:val="false"/>
          <w:color w:val="000000"/>
          <w:sz w:val="28"/>
        </w:rPr>
        <w:t>
салықтарды төлеу туралы өтінішті</w:t>
      </w:r>
      <w:r>
        <w:br/>
      </w:r>
      <w:r>
        <w:rPr>
          <w:rFonts w:ascii="Times New Roman"/>
          <w:b w:val="false"/>
          <w:i w:val="false"/>
          <w:color w:val="000000"/>
          <w:sz w:val="28"/>
        </w:rPr>
        <w:t>
кері қайтару ережесіне 1-қосымша</w:t>
      </w:r>
    </w:p>
    <w:bookmarkEnd w:id="10"/>
    <w:p>
      <w:pPr>
        <w:spacing w:after="0"/>
        <w:ind w:left="0"/>
        <w:jc w:val="left"/>
      </w:pPr>
      <w:r>
        <w:rPr>
          <w:rFonts w:ascii="Times New Roman"/>
          <w:b/>
          <w:i w:val="false"/>
          <w:color w:val="000000"/>
        </w:rPr>
        <w:t xml:space="preserve"> Тауарларды әкелу және жанама салықтарды төлеу туралы өтінішті кері қайтару туралы салықтық өтініш</w:t>
      </w:r>
    </w:p>
    <w:p>
      <w:pPr>
        <w:spacing w:after="0"/>
        <w:ind w:left="0"/>
        <w:jc w:val="both"/>
      </w:pPr>
      <w:r>
        <w:rPr>
          <w:rFonts w:ascii="Times New Roman"/>
          <w:b w:val="false"/>
          <w:i w:val="false"/>
          <w:color w:val="ff0000"/>
          <w:sz w:val="28"/>
        </w:rPr>
        <w:t>Қағаз мәтініне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