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636d" w14:textId="5896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жұқпалы ауруларын алдын алу және жою жөніндегі ветеринариялық ережелерін бекіту туралы" Қазақстан Республикасы Ауыл шаруашылығы министрінің 2004 жылғы 12 қарашадағы № 665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2010 жылғы 3 шілдедегі N 434 Бұйрығы. Қазақстан Республикасы Әділет министрлігінде 2010 жылғы 27 шілдеде Нормативтік құқықтық кесімдерді мемлекеттік тіркеудің тізіліміне N 6353 болып енгізілді.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«Ветеринария туралы» Қазақстан Республикасының 2002 жылғы 10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«Жануарлардың жұқпалы ауруларын алдын алу және жою жөніндегі ветеринариялық ережелерін бекіту туралы» Қазақстан Республикасы Ауыл шаруашылығы министрінің 2004 жылғы 12 қарашадағы № 665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3273 болып тіркелген, Қазақстан Республикасының нормативтік құқықтық актілер Бюллетенінде жарияланған, 2005 ж., № 18, 154-құжат)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кіріспеде</w:t>
      </w:r>
      <w:r>
        <w:rPr>
          <w:rFonts w:ascii="Times New Roman"/>
          <w:b w:val="false"/>
          <w:i w:val="false"/>
          <w:color w:val="000000"/>
          <w:sz w:val="28"/>
        </w:rPr>
        <w:t xml:space="preserve"> «8» деген сан «9»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Қазақстан Республикасы Ауыл шаруашылығы министрлігі Агроөнеркәсіптік кешендегі мемлекеттік инспекция комитетінің облыстық және Астана, Алматы қалаларының аумақтық инспекцияларымен бірлесіп, заңнамада белгіленген тәртіппен, осы бұйрықтан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Жануарлардың Ауески ауруының алдын-алу және жою жөніндегі ветеринариялық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кіріспеде орыс тіліндегі мәтінге өзгеріс енгізілген, мемлекеттік тілдегі мәтін өзгертілмейді;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шаруашылық жүргізуші субъектінің аумағында, жайылымда, өндірістік және мал шаруашылығы үй-жайларында Ветеринариялық ережелерге сәйкес үнемі кеміргіштермен күрес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«3) бөгде адамдардың қолайсыз объектінің аумағына кіруіне жол бермеу, қолайсыз пункт пен ветеринариялық-санитариялық тұрғыдан қолайлы аумақ арасындағы шаруашылық байланыстарды тоқтату;»;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«Ауески ауруынан қолайсыз шаруашылық жүргізуші субъектіде (елді мекен немесе жеке аула):»;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өндірістік және мал үй-жайларында кеміргіштерді жою бойынша және қолайсыз шаруашылық жүргізуші субъектінің аумағында қаңғыбас иттер мен мысықтарды аулау бойынша іс-шаралар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3-тараудың</w:t>
      </w:r>
      <w:r>
        <w:rPr>
          <w:rFonts w:ascii="Times New Roman"/>
          <w:b w:val="false"/>
          <w:i w:val="false"/>
          <w:color w:val="000000"/>
          <w:sz w:val="28"/>
        </w:rPr>
        <w:t xml:space="preserve"> атауында «шаруашылықтардағы» деген сөз «шаруашылық жүргізуші субъектілердегі»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 xml:space="preserve"> «шаруашылықтарда (фермаларда)» деген сөздер «шаруашылық жүргізуші субъектілерде»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«шаруашылықтардан (қолайсыз фермалар, аулалар)» деген сөздер «шаруашылық жүргізуші субъектілерден» деген сөздермен ауыстырылсын;</w:t>
      </w:r>
      <w:r>
        <w:br/>
      </w:r>
      <w:r>
        <w:rPr>
          <w:rFonts w:ascii="Times New Roman"/>
          <w:b w:val="false"/>
          <w:i w:val="false"/>
          <w:color w:val="000000"/>
          <w:sz w:val="28"/>
        </w:rPr>
        <w:t>
      «ветеринарлық-санитарлық» деген сөздер «ветеринариялық-санитариялық»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 xml:space="preserve"> «фермаларда» деген сөз «шаруашылық жүргізуші субъектілерде»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 xml:space="preserve"> «шаруашылықтардан» деген сөз «шаруашылық жүргізуші субъектілерден»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 xml:space="preserve"> «шаруашылықтарында (фермаларында)» деген сөздер «шаруашылық жүргізуші субъектілерінде»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w:t>
      </w:r>
      <w:r>
        <w:rPr>
          <w:rFonts w:ascii="Times New Roman"/>
          <w:b w:val="false"/>
          <w:i w:val="false"/>
          <w:color w:val="000000"/>
          <w:sz w:val="28"/>
        </w:rPr>
        <w:t xml:space="preserve"> «шаруашылықтарда» деген сөз «шаруашылық жүргізуші субъектілерде»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 xml:space="preserve"> «мүйізді ірі қара немесе қой өсіретін шаруашылықтардан» деген сөздер «мүйізді ірі қара немесе қой өсіретін шаруашылық жүргізуші субъектілерден»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w:t>
      </w:r>
      <w:r>
        <w:rPr>
          <w:rFonts w:ascii="Times New Roman"/>
          <w:b w:val="false"/>
          <w:i w:val="false"/>
          <w:color w:val="000000"/>
          <w:sz w:val="28"/>
        </w:rPr>
        <w:t xml:space="preserve"> «фермаларда» деген сөз «шаруашылық жүргізуші субъектілерде»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 xml:space="preserve"> «шаруашылықтардан (фермалар, бригадалар, питомниктер)» деген сөздер «шаруашылық жүргізуші субъектілерден»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Лептоспирозды алдын-алу және жою жөніндегі ветеринариялық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кіріспеде орыс тіліндегі мәтінге өзгеріс енгізілген, мемлекеттік тілдегі мәтін өзгертілмейді;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5) тармақшада «шаруашылықтардың» деген сөз «шаруашылық жүргізуші субъектілердің» деген сөздермен ауыстырылсын;</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шаруашылық жүргізуші субъектілердің аумағында мал шаруашылығы үй-жайларында және азық сақтау орындарында үнемі кеміргіштерді жойып отырады.»;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«27-бабының 1-тармағына» деген сөздер «10, 10-1 және 27-баптарына» деген сөздермен ауыстырылсын;</w:t>
      </w:r>
      <w:r>
        <w:br/>
      </w:r>
      <w:r>
        <w:rPr>
          <w:rFonts w:ascii="Times New Roman"/>
          <w:b w:val="false"/>
          <w:i w:val="false"/>
          <w:color w:val="000000"/>
          <w:sz w:val="28"/>
        </w:rPr>
        <w:t>
      екінші абзацта:</w:t>
      </w:r>
      <w:r>
        <w:br/>
      </w:r>
      <w:r>
        <w:rPr>
          <w:rFonts w:ascii="Times New Roman"/>
          <w:b w:val="false"/>
          <w:i w:val="false"/>
          <w:color w:val="000000"/>
          <w:sz w:val="28"/>
        </w:rPr>
        <w:t>
      «ветеринариялық» деген сөз «ветеринариялық-санитариялық» деген сөздермен ауыстырылсын;</w:t>
      </w:r>
      <w:r>
        <w:br/>
      </w:r>
      <w:r>
        <w:rPr>
          <w:rFonts w:ascii="Times New Roman"/>
          <w:b w:val="false"/>
          <w:i w:val="false"/>
          <w:color w:val="000000"/>
          <w:sz w:val="28"/>
        </w:rPr>
        <w:t>
      «ветеринариялық органға» деген сөздер «ветеринария саласындағы уәкілетті мемлекеттік орган ведомствосының аумақтық бөлімшесіне» деген сөздермен ауыстырылсын;</w:t>
      </w:r>
      <w:r>
        <w:br/>
      </w:r>
      <w:r>
        <w:rPr>
          <w:rFonts w:ascii="Times New Roman"/>
          <w:b w:val="false"/>
          <w:i w:val="false"/>
          <w:color w:val="000000"/>
          <w:sz w:val="28"/>
        </w:rPr>
        <w:t>
      үшінші абзацта «ветеринарлық, санитарлық» деген сөздер «ветеринариялық-санитариялық»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«шаруашылықта (ферма, табын, шошқа қора)» деген сөздер «шаруашылық жүргізуші субъектіде» деген сөздермен ауыстырылсын;</w:t>
      </w:r>
      <w:r>
        <w:br/>
      </w:r>
      <w:r>
        <w:rPr>
          <w:rFonts w:ascii="Times New Roman"/>
          <w:b w:val="false"/>
          <w:i w:val="false"/>
          <w:color w:val="000000"/>
          <w:sz w:val="28"/>
        </w:rPr>
        <w:t>
      үшінші абзацта «ет комбинатының» деген сөздер «ет өңдейтін кәсіпорынның»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Мал шаруашылығын дамыту және ветеринариялық қауіпсіздік департаменті (Тоқсеитова Р.Ә.) осы бұйрықты заңнамада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бастап он күнтiзбелiк күн өткен соң қолданысқа енгiзiледi.</w:t>
      </w:r>
    </w:p>
    <w:bookmarkEnd w:id="0"/>
    <w:p>
      <w:pPr>
        <w:spacing w:after="0"/>
        <w:ind w:left="0"/>
        <w:jc w:val="both"/>
      </w:pPr>
      <w:r>
        <w:rPr>
          <w:rFonts w:ascii="Times New Roman"/>
          <w:b w:val="false"/>
          <w:i/>
          <w:color w:val="000000"/>
          <w:sz w:val="28"/>
        </w:rPr>
        <w:t>      Министр                                           А. Күрішбаев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