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a72e" w14:textId="07c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 Қазақстан Республикасы Білім және ғылым министрінің 2009 жылғы 19 мамырдағы N 224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26 мамырдағы N 250 бұйрығы. Қазақстан Республикасы Әділет министрлігінде 2010 жылғы 18 маусымда Нормативтік құқықтық кесімдерді мемлекеттік тіркеудің тізіліміне N 6296 болып енгізілді. Күші жойылды - Қазақстан Республикасы Білім және ғылым министрінің м.а. 2012 жылғы 6 сәуірдегі № 149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2012.04.06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орталық атқарушы және өзге де орталық мемлекеттік органдары актілерінің жинағында жарияланған № 5684 Нормативтік құқықтық актілерді мемлекеттік тіркеу тізілімінде тіркелген, 2009 ж., № 6)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Президентінің «Болашақ» халықаралық стипендиясын тағайындауға үміткерлердің құжаттарын қабылдау және конкурстық іріктеу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«парақтар саны» деген сөздер «құжаттарды қабылдаған қызметкердің тегі және аты-жөні»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 «техникалық немесе»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6) тармақшада «World Universities» деген сөздерден кейін «жалпыакадемиялық»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10-тармақтарда</w:t>
      </w:r>
      <w:r>
        <w:rPr>
          <w:rFonts w:ascii="Times New Roman"/>
          <w:b w:val="false"/>
          <w:i w:val="false"/>
          <w:color w:val="000000"/>
          <w:sz w:val="28"/>
        </w:rPr>
        <w:t xml:space="preserve"> «құжаттарды қайтаруды тіркеу журналы мен»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бұйрықтың қосымшасына сәйкес жазылсын.</w:t>
      </w:r>
      <w:r>
        <w:br/>
      </w:r>
      <w:r>
        <w:rPr>
          <w:rFonts w:ascii="Times New Roman"/>
          <w:b w:val="false"/>
          <w:i w:val="false"/>
          <w:color w:val="000000"/>
          <w:sz w:val="28"/>
        </w:rPr>
        <w:t>
</w:t>
      </w:r>
      <w:r>
        <w:rPr>
          <w:rFonts w:ascii="Times New Roman"/>
          <w:b w:val="false"/>
          <w:i w:val="false"/>
          <w:color w:val="000000"/>
          <w:sz w:val="28"/>
        </w:rPr>
        <w:t>
      2. Дамыту стратегиясы, жоғары және жоғары оқу орнынан кейінгі білім департаменттері үміткерлердің құжаттарын қарау кезінде осы бұйрықты басшылыққа алсын.</w:t>
      </w:r>
      <w:r>
        <w:br/>
      </w:r>
      <w:r>
        <w:rPr>
          <w:rFonts w:ascii="Times New Roman"/>
          <w:b w:val="false"/>
          <w:i w:val="false"/>
          <w:color w:val="000000"/>
          <w:sz w:val="28"/>
        </w:rPr>
        <w:t>
</w:t>
      </w:r>
      <w:r>
        <w:rPr>
          <w:rFonts w:ascii="Times New Roman"/>
          <w:b w:val="false"/>
          <w:i w:val="false"/>
          <w:color w:val="000000"/>
          <w:sz w:val="28"/>
        </w:rPr>
        <w:t>
      3. Дамыту стратегиясы департаменті (С. Өмірбаев):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С.Ә. Ырсалиевке жүктелсін.</w:t>
      </w:r>
      <w:r>
        <w:br/>
      </w:r>
      <w:r>
        <w:rPr>
          <w:rFonts w:ascii="Times New Roman"/>
          <w:b w:val="false"/>
          <w:i w:val="false"/>
          <w:color w:val="000000"/>
          <w:sz w:val="28"/>
        </w:rPr>
        <w:t>
</w:t>
      </w:r>
      <w:r>
        <w:rPr>
          <w:rFonts w:ascii="Times New Roman"/>
          <w:b w:val="false"/>
          <w:i w:val="false"/>
          <w:color w:val="000000"/>
          <w:sz w:val="28"/>
        </w:rPr>
        <w:t>
      6. Осы бұйрық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Ж. Түймебаев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xml:space="preserve">
№ 250 бұйрығына қосымша      </w:t>
      </w:r>
    </w:p>
    <w:bookmarkEnd w:id="1"/>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тағайындауға конкурсқа қатысатын </w:t>
      </w:r>
      <w:r>
        <w:br/>
      </w:r>
      <w:r>
        <w:rPr>
          <w:rFonts w:ascii="Times New Roman"/>
          <w:b w:val="false"/>
          <w:i w:val="false"/>
          <w:color w:val="000000"/>
          <w:sz w:val="28"/>
        </w:rPr>
        <w:t xml:space="preserve">
үміткерлердің құжаттарын қабылдау және </w:t>
      </w:r>
      <w:r>
        <w:br/>
      </w:r>
      <w:r>
        <w:rPr>
          <w:rFonts w:ascii="Times New Roman"/>
          <w:b w:val="false"/>
          <w:i w:val="false"/>
          <w:color w:val="000000"/>
          <w:sz w:val="28"/>
        </w:rPr>
        <w:t xml:space="preserve">
үміткерлерді конкурстық іріктеуден </w:t>
      </w:r>
      <w:r>
        <w:br/>
      </w:r>
      <w:r>
        <w:rPr>
          <w:rFonts w:ascii="Times New Roman"/>
          <w:b w:val="false"/>
          <w:i w:val="false"/>
          <w:color w:val="000000"/>
          <w:sz w:val="28"/>
        </w:rPr>
        <w:t xml:space="preserve">
өткізу жөніндегі нұсқаулықтың 2-қосымшасы </w:t>
      </w:r>
    </w:p>
    <w:p>
      <w:pPr>
        <w:spacing w:after="0"/>
        <w:ind w:left="0"/>
        <w:jc w:val="left"/>
      </w:pPr>
      <w:r>
        <w:rPr>
          <w:rFonts w:ascii="Times New Roman"/>
          <w:b/>
          <w:i w:val="false"/>
          <w:color w:val="000000"/>
        </w:rPr>
        <w:t xml:space="preserve"> Қазақстан Республикасы Үкіметінің 2008 жылғы 11 маусымдағы</w:t>
      </w:r>
      <w:r>
        <w:br/>
      </w:r>
      <w:r>
        <w:rPr>
          <w:rFonts w:ascii="Times New Roman"/>
          <w:b/>
          <w:i w:val="false"/>
          <w:color w:val="000000"/>
        </w:rPr>
        <w:t>
№ 573 қаулысымен бекітілген Қазақстан Республикасы</w:t>
      </w:r>
      <w:r>
        <w:br/>
      </w:r>
      <w:r>
        <w:rPr>
          <w:rFonts w:ascii="Times New Roman"/>
          <w:b/>
          <w:i w:val="false"/>
          <w:color w:val="000000"/>
        </w:rPr>
        <w:t>
Президентінің "Болашақ" халықаралық стипендиясын тағайындау</w:t>
      </w:r>
      <w:r>
        <w:br/>
      </w:r>
      <w:r>
        <w:rPr>
          <w:rFonts w:ascii="Times New Roman"/>
          <w:b/>
          <w:i w:val="false"/>
          <w:color w:val="000000"/>
        </w:rPr>
        <w:t>
үшін үміткерлерді іріктеу ережесінде белгіленген квоталар</w:t>
      </w:r>
      <w:r>
        <w:br/>
      </w:r>
      <w:r>
        <w:rPr>
          <w:rFonts w:ascii="Times New Roman"/>
          <w:b/>
          <w:i w:val="false"/>
          <w:color w:val="000000"/>
        </w:rPr>
        <w:t>
шеңберіндегі адамдар санаты үшін мемлекеттік тілді</w:t>
      </w:r>
      <w:r>
        <w:br/>
      </w:r>
      <w:r>
        <w:rPr>
          <w:rFonts w:ascii="Times New Roman"/>
          <w:b/>
          <w:i w:val="false"/>
          <w:color w:val="000000"/>
        </w:rPr>
        <w:t>
білуінің ең төменгі деңгейі</w:t>
      </w:r>
    </w:p>
    <w:p>
      <w:pPr>
        <w:spacing w:after="0"/>
        <w:ind w:left="0"/>
        <w:jc w:val="both"/>
      </w:pPr>
      <w:r>
        <w:rPr>
          <w:rFonts w:ascii="Times New Roman"/>
          <w:b w:val="false"/>
          <w:i w:val="false"/>
          <w:color w:val="000000"/>
          <w:sz w:val="28"/>
        </w:rPr>
        <w:t>Мемлекеттік тілді білуінің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553"/>
        <w:gridCol w:w="2613"/>
        <w:gridCol w:w="257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блоктары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қатынасы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2008 жылғы 11 маусымдағы № 573 қаулысымен бекітілген Қазақстан Республикасы Президентінің «Болашақ» халықаралық стипендиясын тағайындау үшін үміткерлерді іріктеу ережесінде белгіленген адамдар санаты үшін белгіленген квоталар шеңберінде «Болашақ» халықаралық стипендиясын тағайындауға үміткерлер үшін шет тілін білудің қажетті ең төменгі деңгей</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Шет тілін білудің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474"/>
        <w:gridCol w:w="1225"/>
        <w:gridCol w:w="1131"/>
        <w:gridCol w:w="1141"/>
        <w:gridCol w:w="2376"/>
        <w:gridCol w:w="2451"/>
        <w:gridCol w:w="287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тағайындауға үміткерлер үшін шет тілін білудің қажетті ең төменгі деңгейі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бағыты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баспалдақ деңгейі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баспалдақ деңгейі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513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577</w:t>
            </w:r>
            <w:r>
              <w:br/>
            </w:r>
            <w:r>
              <w:rPr>
                <w:rFonts w:ascii="Times New Roman"/>
                <w:b w:val="false"/>
                <w:i w:val="false"/>
                <w:color w:val="000000"/>
                <w:sz w:val="20"/>
              </w:rPr>
              <w:t>
</w:t>
            </w:r>
            <w:r>
              <w:rPr>
                <w:rFonts w:ascii="Times New Roman"/>
                <w:b w:val="false"/>
                <w:i w:val="false"/>
                <w:color w:val="000000"/>
                <w:sz w:val="20"/>
              </w:rPr>
              <w:t>CBT 300-ден 233</w:t>
            </w:r>
            <w:r>
              <w:br/>
            </w:r>
            <w:r>
              <w:rPr>
                <w:rFonts w:ascii="Times New Roman"/>
                <w:b w:val="false"/>
                <w:i w:val="false"/>
                <w:color w:val="000000"/>
                <w:sz w:val="20"/>
              </w:rPr>
              <w:t>
</w:t>
            </w:r>
            <w:r>
              <w:rPr>
                <w:rFonts w:ascii="Times New Roman"/>
                <w:b w:val="false"/>
                <w:i w:val="false"/>
                <w:color w:val="000000"/>
                <w:sz w:val="20"/>
              </w:rPr>
              <w:t>IBT 120-дан 90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547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243</w:t>
            </w:r>
            <w:r>
              <w:br/>
            </w:r>
            <w:r>
              <w:rPr>
                <w:rFonts w:ascii="Times New Roman"/>
                <w:b w:val="false"/>
                <w:i w:val="false"/>
                <w:color w:val="000000"/>
                <w:sz w:val="20"/>
              </w:rPr>
              <w:t>
</w:t>
            </w:r>
            <w:r>
              <w:rPr>
                <w:rFonts w:ascii="Times New Roman"/>
                <w:b w:val="false"/>
                <w:i w:val="false"/>
                <w:color w:val="000000"/>
                <w:sz w:val="20"/>
              </w:rPr>
              <w:t>IBT 120-дан 96</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2 Гете Институты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627</w:t>
            </w:r>
            <w:r>
              <w:br/>
            </w:r>
            <w:r>
              <w:rPr>
                <w:rFonts w:ascii="Times New Roman"/>
                <w:b w:val="false"/>
                <w:i w:val="false"/>
                <w:color w:val="000000"/>
                <w:sz w:val="20"/>
              </w:rPr>
              <w:t>
</w:t>
            </w:r>
            <w:r>
              <w:rPr>
                <w:rFonts w:ascii="Times New Roman"/>
                <w:b w:val="false"/>
                <w:i w:val="false"/>
                <w:color w:val="000000"/>
                <w:sz w:val="20"/>
              </w:rPr>
              <w:t>CBT 300-ден 263</w:t>
            </w:r>
            <w:r>
              <w:br/>
            </w:r>
            <w:r>
              <w:rPr>
                <w:rFonts w:ascii="Times New Roman"/>
                <w:b w:val="false"/>
                <w:i w:val="false"/>
                <w:color w:val="000000"/>
                <w:sz w:val="20"/>
              </w:rPr>
              <w:t>
</w:t>
            </w:r>
            <w:r>
              <w:rPr>
                <w:rFonts w:ascii="Times New Roman"/>
                <w:b w:val="false"/>
                <w:i w:val="false"/>
                <w:color w:val="000000"/>
                <w:sz w:val="20"/>
              </w:rPr>
              <w:t>IBT 120-дан 106</w:t>
            </w:r>
            <w:r>
              <w:br/>
            </w:r>
            <w:r>
              <w:rPr>
                <w:rFonts w:ascii="Times New Roman"/>
                <w:b w:val="false"/>
                <w:i w:val="false"/>
                <w:color w:val="000000"/>
                <w:sz w:val="20"/>
              </w:rPr>
              <w:t>
</w:t>
            </w: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(writing бойынша 6.0-ден кем болмау керек)</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(writing бойынша 7.0-ден кем болмау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Test-DaF 4 DSH 2</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88</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 А1</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r>
              <w:br/>
            </w:r>
            <w:r>
              <w:rPr>
                <w:rFonts w:ascii="Times New Roman"/>
                <w:b w:val="false"/>
                <w:i w:val="false"/>
                <w:color w:val="000000"/>
                <w:sz w:val="20"/>
              </w:rPr>
              <w:t>
</w:t>
            </w: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88</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5.5</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(B 1)/CELI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 2)/CELI 4</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 Италияның 13 жылдық білім беру жүйесі "бакалавриат" бағдарламасына қазақстандық жоғары оқу орнының 1-2 курстарын оқығаннан кейін ғана түсуге мүмкіндік береді.</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CILS 1 (B 1)/CELI 3</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CBT 300-ден 225</w:t>
            </w:r>
            <w:r>
              <w:br/>
            </w:r>
            <w:r>
              <w:rPr>
                <w:rFonts w:ascii="Times New Roman"/>
                <w:b w:val="false"/>
                <w:i w:val="false"/>
                <w:color w:val="000000"/>
                <w:sz w:val="20"/>
              </w:rPr>
              <w:t>
</w:t>
            </w:r>
            <w:r>
              <w:rPr>
                <w:rFonts w:ascii="Times New Roman"/>
                <w:b w:val="false"/>
                <w:i w:val="false"/>
                <w:color w:val="000000"/>
                <w:sz w:val="20"/>
              </w:rPr>
              <w:t>IBT 120-дан 87</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5.5</w:t>
            </w:r>
            <w:r>
              <w:br/>
            </w:r>
            <w:r>
              <w:rPr>
                <w:rFonts w:ascii="Times New Roman"/>
                <w:b w:val="false"/>
                <w:i w:val="false"/>
                <w:color w:val="000000"/>
                <w:sz w:val="20"/>
              </w:rPr>
              <w:t>
</w:t>
            </w:r>
            <w:r>
              <w:rPr>
                <w:rFonts w:ascii="Times New Roman"/>
                <w:b w:val="false"/>
                <w:i w:val="false"/>
                <w:color w:val="000000"/>
                <w:sz w:val="20"/>
              </w:rPr>
              <w:t>TOEFL: ITP**/PBT 677-ден 500</w:t>
            </w:r>
            <w:r>
              <w:br/>
            </w:r>
            <w:r>
              <w:rPr>
                <w:rFonts w:ascii="Times New Roman"/>
                <w:b w:val="false"/>
                <w:i w:val="false"/>
                <w:color w:val="000000"/>
                <w:sz w:val="20"/>
              </w:rPr>
              <w:t>
</w:t>
            </w:r>
            <w:r>
              <w:rPr>
                <w:rFonts w:ascii="Times New Roman"/>
                <w:b w:val="false"/>
                <w:i w:val="false"/>
                <w:color w:val="000000"/>
                <w:sz w:val="20"/>
              </w:rPr>
              <w:t>CBT 300-ден 173</w:t>
            </w:r>
            <w:r>
              <w:br/>
            </w:r>
            <w:r>
              <w:rPr>
                <w:rFonts w:ascii="Times New Roman"/>
                <w:b w:val="false"/>
                <w:i w:val="false"/>
                <w:color w:val="000000"/>
                <w:sz w:val="20"/>
              </w:rPr>
              <w:t>
</w:t>
            </w:r>
            <w:r>
              <w:rPr>
                <w:rFonts w:ascii="Times New Roman"/>
                <w:b w:val="false"/>
                <w:i w:val="false"/>
                <w:color w:val="000000"/>
                <w:sz w:val="20"/>
              </w:rPr>
              <w:t>IBT 120-дан 61</w:t>
            </w:r>
            <w:r>
              <w:br/>
            </w:r>
            <w:r>
              <w:rPr>
                <w:rFonts w:ascii="Times New Roman"/>
                <w:b w:val="false"/>
                <w:i w:val="false"/>
                <w:color w:val="000000"/>
                <w:sz w:val="20"/>
              </w:rPr>
              <w:t>
</w:t>
            </w:r>
            <w:r>
              <w:rPr>
                <w:rFonts w:ascii="Times New Roman"/>
                <w:b w:val="false"/>
                <w:i w:val="false"/>
                <w:color w:val="000000"/>
                <w:sz w:val="20"/>
              </w:rPr>
              <w:t>TFI 990-нан 605</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TFI 990-нан 825</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бағдарламасына түсу кезінде GRE, GMAT немесе SAT I, SAT II (мамандығы мен бағдарламасына қарай) емтихандарын тапсыру қажет </w:t>
            </w:r>
            <w:r>
              <w:br/>
            </w:r>
            <w:r>
              <w:rPr>
                <w:rFonts w:ascii="Times New Roman"/>
                <w:b w:val="false"/>
                <w:i w:val="false"/>
                <w:color w:val="000000"/>
                <w:sz w:val="20"/>
              </w:rPr>
              <w:t>
</w:t>
            </w:r>
            <w:r>
              <w:rPr>
                <w:rFonts w:ascii="Times New Roman"/>
                <w:b w:val="false"/>
                <w:i w:val="false"/>
                <w:color w:val="000000"/>
                <w:sz w:val="20"/>
              </w:rPr>
              <w:t>\Француз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2-деңгей</w:t>
            </w:r>
            <w:r>
              <w:br/>
            </w:r>
            <w:r>
              <w:rPr>
                <w:rFonts w:ascii="Times New Roman"/>
                <w:b w:val="false"/>
                <w:i w:val="false"/>
                <w:color w:val="000000"/>
                <w:sz w:val="20"/>
              </w:rPr>
              <w:t>
</w:t>
            </w:r>
            <w:r>
              <w:rPr>
                <w:rFonts w:ascii="Times New Roman"/>
                <w:b w:val="false"/>
                <w:i w:val="false"/>
                <w:color w:val="000000"/>
                <w:sz w:val="20"/>
              </w:rPr>
              <w:t>HSK 6-дан 2-деңгей</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6-деңгей</w:t>
            </w:r>
            <w:r>
              <w:br/>
            </w:r>
            <w:r>
              <w:rPr>
                <w:rFonts w:ascii="Times New Roman"/>
                <w:b w:val="false"/>
                <w:i w:val="false"/>
                <w:color w:val="000000"/>
                <w:sz w:val="20"/>
              </w:rPr>
              <w:t>
</w:t>
            </w:r>
            <w:r>
              <w:rPr>
                <w:rFonts w:ascii="Times New Roman"/>
                <w:b w:val="false"/>
                <w:i w:val="false"/>
                <w:color w:val="000000"/>
                <w:sz w:val="20"/>
              </w:rPr>
              <w:t>HSK 6-дан 3-деңгей</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3-деңгей</w:t>
            </w:r>
            <w:r>
              <w:br/>
            </w:r>
            <w:r>
              <w:rPr>
                <w:rFonts w:ascii="Times New Roman"/>
                <w:b w:val="false"/>
                <w:i w:val="false"/>
                <w:color w:val="000000"/>
                <w:sz w:val="20"/>
              </w:rPr>
              <w:t>
</w:t>
            </w:r>
            <w:r>
              <w:rPr>
                <w:rFonts w:ascii="Times New Roman"/>
                <w:b w:val="false"/>
                <w:i w:val="false"/>
                <w:color w:val="000000"/>
                <w:sz w:val="20"/>
              </w:rPr>
              <w:t>HSK 6-дан 2-деңгей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3-деңгей</w:t>
            </w:r>
            <w:r>
              <w:br/>
            </w:r>
            <w:r>
              <w:rPr>
                <w:rFonts w:ascii="Times New Roman"/>
                <w:b w:val="false"/>
                <w:i w:val="false"/>
                <w:color w:val="000000"/>
                <w:sz w:val="20"/>
              </w:rPr>
              <w:t>
</w:t>
            </w:r>
            <w:r>
              <w:rPr>
                <w:rFonts w:ascii="Times New Roman"/>
                <w:b w:val="false"/>
                <w:i w:val="false"/>
                <w:color w:val="000000"/>
                <w:sz w:val="20"/>
              </w:rPr>
              <w:t>HSK 6-дан 2-деңгей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7-деңгей</w:t>
            </w:r>
            <w:r>
              <w:br/>
            </w:r>
            <w:r>
              <w:rPr>
                <w:rFonts w:ascii="Times New Roman"/>
                <w:b w:val="false"/>
                <w:i w:val="false"/>
                <w:color w:val="000000"/>
                <w:sz w:val="20"/>
              </w:rPr>
              <w:t>
</w:t>
            </w:r>
            <w:r>
              <w:rPr>
                <w:rFonts w:ascii="Times New Roman"/>
                <w:b w:val="false"/>
                <w:i w:val="false"/>
                <w:color w:val="000000"/>
                <w:sz w:val="20"/>
              </w:rPr>
              <w:t>HSK 6-дан 3-деңгей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4</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тілінде (жалпы негізде) Кореяда оқуға үміткерлер Test of Korean Language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 xml:space="preserve">Test of Korean Language - корея тілі бойынша алты деңгейлік тест: </w:t>
            </w:r>
            <w:r>
              <w:br/>
            </w:r>
            <w:r>
              <w:rPr>
                <w:rFonts w:ascii="Times New Roman"/>
                <w:b w:val="false"/>
                <w:i w:val="false"/>
                <w:color w:val="000000"/>
                <w:sz w:val="20"/>
              </w:rPr>
              <w:t>
</w:t>
            </w:r>
            <w:r>
              <w:rPr>
                <w:rFonts w:ascii="Times New Roman"/>
                <w:b w:val="false"/>
                <w:i w:val="false"/>
                <w:color w:val="000000"/>
                <w:sz w:val="20"/>
              </w:rPr>
              <w:t>1-деңгей - ең төменгі;</w:t>
            </w:r>
            <w:r>
              <w:br/>
            </w:r>
            <w:r>
              <w:rPr>
                <w:rFonts w:ascii="Times New Roman"/>
                <w:b w:val="false"/>
                <w:i w:val="false"/>
                <w:color w:val="000000"/>
                <w:sz w:val="20"/>
              </w:rPr>
              <w:t>
</w:t>
            </w:r>
            <w:r>
              <w:rPr>
                <w:rFonts w:ascii="Times New Roman"/>
                <w:b w:val="false"/>
                <w:i w:val="false"/>
                <w:color w:val="000000"/>
                <w:sz w:val="20"/>
              </w:rPr>
              <w:t>6-деңгей –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Кәріс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61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85</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500</w:t>
            </w:r>
            <w:r>
              <w:br/>
            </w:r>
            <w:r>
              <w:rPr>
                <w:rFonts w:ascii="Times New Roman"/>
                <w:b w:val="false"/>
                <w:i w:val="false"/>
                <w:color w:val="000000"/>
                <w:sz w:val="20"/>
              </w:rPr>
              <w:t>
</w:t>
            </w:r>
            <w:r>
              <w:rPr>
                <w:rFonts w:ascii="Times New Roman"/>
                <w:b w:val="false"/>
                <w:i w:val="false"/>
                <w:color w:val="000000"/>
                <w:sz w:val="20"/>
              </w:rPr>
              <w:t>CBT 300-ден 173</w:t>
            </w:r>
            <w:r>
              <w:br/>
            </w:r>
            <w:r>
              <w:rPr>
                <w:rFonts w:ascii="Times New Roman"/>
                <w:b w:val="false"/>
                <w:i w:val="false"/>
                <w:color w:val="000000"/>
                <w:sz w:val="20"/>
              </w:rPr>
              <w:t>
</w:t>
            </w:r>
            <w:r>
              <w:rPr>
                <w:rFonts w:ascii="Times New Roman"/>
                <w:b w:val="false"/>
                <w:i w:val="false"/>
                <w:color w:val="000000"/>
                <w:sz w:val="20"/>
              </w:rPr>
              <w:t>IBT 120-дан 61</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Нидерладн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2</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нидерланд тілін білу деңгейін анықтау бойынша ресми тест жүргізуге уәкілетті ұйымдар жоқ. 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CBT 300-ден 183</w:t>
            </w:r>
            <w:r>
              <w:br/>
            </w:r>
            <w:r>
              <w:rPr>
                <w:rFonts w:ascii="Times New Roman"/>
                <w:b w:val="false"/>
                <w:i w:val="false"/>
                <w:color w:val="000000"/>
                <w:sz w:val="20"/>
              </w:rPr>
              <w:t>
</w:t>
            </w:r>
            <w:r>
              <w:rPr>
                <w:rFonts w:ascii="Times New Roman"/>
                <w:b w:val="false"/>
                <w:i w:val="false"/>
                <w:color w:val="000000"/>
                <w:sz w:val="20"/>
              </w:rPr>
              <w:t>IBT 120-дан 65</w:t>
            </w:r>
            <w:r>
              <w:br/>
            </w:r>
            <w:r>
              <w:rPr>
                <w:rFonts w:ascii="Times New Roman"/>
                <w:b w:val="false"/>
                <w:i w:val="false"/>
                <w:color w:val="000000"/>
                <w:sz w:val="20"/>
              </w:rPr>
              <w:t>
</w:t>
            </w:r>
            <w:r>
              <w:rPr>
                <w:rFonts w:ascii="Times New Roman"/>
                <w:b w:val="false"/>
                <w:i w:val="false"/>
                <w:color w:val="000000"/>
                <w:sz w:val="20"/>
              </w:rPr>
              <w:t>NT2 program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450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норвег тілін білу деңгейін анықтау бойынша ресми тест жүргізуге уәкілетті ұйымдар жоқ. Норвеж тілінде (жалпы негізде) Норвегияда оқуға үміткерлер Bergenstesten сертификаты болған жағдайда ғана конкурсқа қатысуға жіберіледі.</w:t>
            </w:r>
          </w:p>
        </w:tc>
      </w:tr>
      <w:tr>
        <w:trPr>
          <w:trHeight w:val="5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513</w:t>
            </w:r>
            <w:r>
              <w:br/>
            </w:r>
            <w:r>
              <w:rPr>
                <w:rFonts w:ascii="Times New Roman"/>
                <w:b w:val="false"/>
                <w:i w:val="false"/>
                <w:color w:val="000000"/>
                <w:sz w:val="20"/>
              </w:rPr>
              <w:t>
</w:t>
            </w:r>
            <w:r>
              <w:rPr>
                <w:rFonts w:ascii="Times New Roman"/>
                <w:b w:val="false"/>
                <w:i w:val="false"/>
                <w:color w:val="000000"/>
                <w:sz w:val="20"/>
              </w:rPr>
              <w:t>CBT 300-ден 183</w:t>
            </w:r>
            <w:r>
              <w:br/>
            </w:r>
            <w:r>
              <w:rPr>
                <w:rFonts w:ascii="Times New Roman"/>
                <w:b w:val="false"/>
                <w:i w:val="false"/>
                <w:color w:val="000000"/>
                <w:sz w:val="20"/>
              </w:rPr>
              <w:t>
</w:t>
            </w:r>
            <w:r>
              <w:rPr>
                <w:rFonts w:ascii="Times New Roman"/>
                <w:b w:val="false"/>
                <w:i w:val="false"/>
                <w:color w:val="000000"/>
                <w:sz w:val="20"/>
              </w:rPr>
              <w:t>IBT 120-дан 65</w:t>
            </w:r>
            <w:r>
              <w:br/>
            </w:r>
            <w:r>
              <w:rPr>
                <w:rFonts w:ascii="Times New Roman"/>
                <w:b w:val="false"/>
                <w:i w:val="false"/>
                <w:color w:val="000000"/>
                <w:sz w:val="20"/>
              </w:rPr>
              <w:t>
</w:t>
            </w:r>
            <w:r>
              <w:rPr>
                <w:rFonts w:ascii="Times New Roman"/>
                <w:b w:val="false"/>
                <w:i w:val="false"/>
                <w:color w:val="000000"/>
                <w:sz w:val="20"/>
              </w:rPr>
              <w:t>Bergenstesten 400</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 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CBT 300-ден 173</w:t>
            </w:r>
            <w:r>
              <w:br/>
            </w:r>
            <w:r>
              <w:rPr>
                <w:rFonts w:ascii="Times New Roman"/>
                <w:b w:val="false"/>
                <w:i w:val="false"/>
                <w:color w:val="000000"/>
                <w:sz w:val="20"/>
              </w:rPr>
              <w:t>
</w:t>
            </w:r>
            <w:r>
              <w:rPr>
                <w:rFonts w:ascii="Times New Roman"/>
                <w:b w:val="false"/>
                <w:i w:val="false"/>
                <w:color w:val="000000"/>
                <w:sz w:val="20"/>
              </w:rPr>
              <w:t>IBT 120-дан 61</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бағдарламасына түсу кезінде SAT I, SAT II (мамандығына қарай) емтиханын тапсыруы қажет. Кейбір университеттер SAT II сертификатын ұсынуды талап етеді. "Бакалавриат" бағдарламасына түсу кезінде университеттегі ағымды үлгерімі туралы анықтаманы ұсыну талап етіледі. "Магистратура" бағдарламасына түсу кезінде GRE, GMAT (мамандығына қарай) емтихандары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699-тан 320/DALF</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699-тан 350/DALF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699-тан 320/DALF</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699-тан 400/DALF</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Фин/Швед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сертификат бере отырып, фин және швед тілдерін білу деңгейін анықтау бойынша ресми тест жүргізуге уәкілетті ұйымдар жоқ. Фин және швед тілінде Финляндияда оқуға үміткерлер (жалпы негізде) National certificate of Language Proficiency сертификаты болған жағдайда ғана конкурсқа қатысуға жіберіледі.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Фин/Швед/Ағылшын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r>
              <w:br/>
            </w:r>
            <w:r>
              <w:rPr>
                <w:rFonts w:ascii="Times New Roman"/>
                <w:b w:val="false"/>
                <w:i w:val="false"/>
                <w:color w:val="000000"/>
                <w:sz w:val="20"/>
              </w:rPr>
              <w:t>
</w:t>
            </w: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79</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r>
              <w:br/>
            </w:r>
            <w:r>
              <w:rPr>
                <w:rFonts w:ascii="Times New Roman"/>
                <w:b w:val="false"/>
                <w:i w:val="false"/>
                <w:color w:val="000000"/>
                <w:sz w:val="20"/>
              </w:rPr>
              <w:t>
</w:t>
            </w: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тілінен Бірыңғай Еуропалық Тілдік Стандартына сәйкес В2 деңгейдегі емтихан</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Неміс/Француз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2 Гете Институты</w:t>
            </w:r>
            <w:r>
              <w:br/>
            </w:r>
            <w:r>
              <w:rPr>
                <w:rFonts w:ascii="Times New Roman"/>
                <w:b w:val="false"/>
                <w:i w:val="false"/>
                <w:color w:val="000000"/>
                <w:sz w:val="20"/>
              </w:rPr>
              <w:t>
</w:t>
            </w:r>
            <w:r>
              <w:rPr>
                <w:rFonts w:ascii="Times New Roman"/>
                <w:b w:val="false"/>
                <w:i w:val="false"/>
                <w:color w:val="000000"/>
                <w:sz w:val="20"/>
              </w:rPr>
              <w:t>TCF 699-дан 300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Ағылшын/Неміс/Француз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rPr>
                <w:rFonts w:ascii="Times New Roman"/>
                <w:b w:val="false"/>
                <w:i w:val="false"/>
                <w:color w:val="000000"/>
                <w:sz w:val="20"/>
              </w:rPr>
              <w:t>ITP**/PBT67 -ден 450</w:t>
            </w:r>
            <w:r>
              <w:br/>
            </w:r>
            <w:r>
              <w:rPr>
                <w:rFonts w:ascii="Times New Roman"/>
                <w:b w:val="false"/>
                <w:i w:val="false"/>
                <w:color w:val="000000"/>
                <w:sz w:val="20"/>
              </w:rPr>
              <w:t>
</w:t>
            </w:r>
            <w:r>
              <w:rPr>
                <w:rFonts w:ascii="Times New Roman"/>
                <w:b w:val="false"/>
                <w:i w:val="false"/>
                <w:color w:val="000000"/>
                <w:sz w:val="20"/>
              </w:rPr>
              <w:t>Start Deutsch 2 Гете Институты</w:t>
            </w:r>
            <w:r>
              <w:br/>
            </w:r>
            <w:r>
              <w:rPr>
                <w:rFonts w:ascii="Times New Roman"/>
                <w:b w:val="false"/>
                <w:i w:val="false"/>
                <w:color w:val="000000"/>
                <w:sz w:val="20"/>
              </w:rPr>
              <w:t>
</w:t>
            </w:r>
            <w:r>
              <w:rPr>
                <w:rFonts w:ascii="Times New Roman"/>
                <w:b w:val="false"/>
                <w:i w:val="false"/>
                <w:color w:val="000000"/>
                <w:sz w:val="20"/>
              </w:rPr>
              <w:t>TCF 699-дан 300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547</w:t>
            </w:r>
            <w:r>
              <w:br/>
            </w:r>
            <w:r>
              <w:rPr>
                <w:rFonts w:ascii="Times New Roman"/>
                <w:b w:val="false"/>
                <w:i w:val="false"/>
                <w:color w:val="000000"/>
                <w:sz w:val="20"/>
              </w:rPr>
              <w:t>
</w:t>
            </w:r>
            <w:r>
              <w:rPr>
                <w:rFonts w:ascii="Times New Roman"/>
                <w:b w:val="false"/>
                <w:i w:val="false"/>
                <w:color w:val="000000"/>
                <w:sz w:val="20"/>
              </w:rPr>
              <w:t>CBT 300-ден 210</w:t>
            </w:r>
            <w:r>
              <w:br/>
            </w:r>
            <w:r>
              <w:rPr>
                <w:rFonts w:ascii="Times New Roman"/>
                <w:b w:val="false"/>
                <w:i w:val="false"/>
                <w:color w:val="000000"/>
                <w:sz w:val="20"/>
              </w:rPr>
              <w:t>
</w:t>
            </w:r>
            <w:r>
              <w:rPr>
                <w:rFonts w:ascii="Times New Roman"/>
                <w:b w:val="false"/>
                <w:i w:val="false"/>
                <w:color w:val="000000"/>
                <w:sz w:val="20"/>
              </w:rPr>
              <w:t>IBT 120-дан 78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TISUS (godkand)</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швед тілін білу деңгейін анықтау бойынша ресми тест жүргізуге уәкілетті ұйымдар жоқ. Швед тілінде Швецияда оқуға үміткерлер (жалпы негізде) TISUS (godkand) сертификаты болған жағдайда ғана конкурсқа қатысуға жіберіледі. TISUS (godkand)сертификаты нәтижесінің екі нұсқасы болады: тапсырылған (godkдnd)және тапсырылмаған (underkand).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CBT 300-ден 183</w:t>
            </w:r>
            <w:r>
              <w:br/>
            </w:r>
            <w:r>
              <w:rPr>
                <w:rFonts w:ascii="Times New Roman"/>
                <w:b w:val="false"/>
                <w:i w:val="false"/>
                <w:color w:val="000000"/>
                <w:sz w:val="20"/>
              </w:rPr>
              <w:t>
</w:t>
            </w:r>
            <w:r>
              <w:rPr>
                <w:rFonts w:ascii="Times New Roman"/>
                <w:b w:val="false"/>
                <w:i w:val="false"/>
                <w:color w:val="000000"/>
                <w:sz w:val="20"/>
              </w:rPr>
              <w:t>IBT 120-дан 65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TISUS (godkand)</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Nouryekushiken – жапон тілі бойынша төрт деңгейлі тілдік тест:</w:t>
            </w:r>
            <w:r>
              <w:br/>
            </w:r>
            <w:r>
              <w:rPr>
                <w:rFonts w:ascii="Times New Roman"/>
                <w:b w:val="false"/>
                <w:i w:val="false"/>
                <w:color w:val="000000"/>
                <w:sz w:val="20"/>
              </w:rPr>
              <w:t>
</w:t>
            </w:r>
            <w:r>
              <w:rPr>
                <w:rFonts w:ascii="Times New Roman"/>
                <w:b w:val="false"/>
                <w:i w:val="false"/>
                <w:color w:val="000000"/>
                <w:sz w:val="20"/>
              </w:rPr>
              <w:t>4-деңгей-ең төменгі;</w:t>
            </w:r>
            <w:r>
              <w:br/>
            </w:r>
            <w:r>
              <w:rPr>
                <w:rFonts w:ascii="Times New Roman"/>
                <w:b w:val="false"/>
                <w:i w:val="false"/>
                <w:color w:val="000000"/>
                <w:sz w:val="20"/>
              </w:rPr>
              <w:t>
</w:t>
            </w:r>
            <w:r>
              <w:rPr>
                <w:rFonts w:ascii="Times New Roman"/>
                <w:b w:val="false"/>
                <w:i w:val="false"/>
                <w:color w:val="000000"/>
                <w:sz w:val="20"/>
              </w:rPr>
              <w:t>1-деңгей-ең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Nouryekushi en 3-деңгей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 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2008 жылғы 11 маусымдағы № 573 қаулысымен бекітілген Қазақстан Республикасы Президентінің «Болашақ» халықаралық стипендиясын тағайындау үшін үміткерлерді іріктеу ережесінде белгіленген адамдар санаты үшін белгіленген квоталар шеңберінде «Болашақ» халықаралық стипендиясын тағайындауға үміткерлер үшін шет тілін білудің қажетті ең төменгі деңгей</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577</w:t>
            </w:r>
            <w:r>
              <w:br/>
            </w:r>
            <w:r>
              <w:rPr>
                <w:rFonts w:ascii="Times New Roman"/>
                <w:b w:val="false"/>
                <w:i w:val="false"/>
                <w:color w:val="000000"/>
                <w:sz w:val="20"/>
              </w:rPr>
              <w:t>
</w:t>
            </w:r>
            <w:r>
              <w:rPr>
                <w:rFonts w:ascii="Times New Roman"/>
                <w:b w:val="false"/>
                <w:i w:val="false"/>
                <w:color w:val="000000"/>
                <w:sz w:val="20"/>
              </w:rPr>
              <w:t>CBT 300-ден 233</w:t>
            </w:r>
            <w:r>
              <w:br/>
            </w:r>
            <w:r>
              <w:rPr>
                <w:rFonts w:ascii="Times New Roman"/>
                <w:b w:val="false"/>
                <w:i w:val="false"/>
                <w:color w:val="000000"/>
                <w:sz w:val="20"/>
              </w:rPr>
              <w:t>
</w:t>
            </w:r>
            <w:r>
              <w:rPr>
                <w:rFonts w:ascii="Times New Roman"/>
                <w:b w:val="false"/>
                <w:i w:val="false"/>
                <w:color w:val="000000"/>
                <w:sz w:val="20"/>
              </w:rPr>
              <w:t>IBT 120-дан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блоктан 6.0-ден кем болмау керек)</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243</w:t>
            </w:r>
            <w:r>
              <w:br/>
            </w:r>
            <w:r>
              <w:rPr>
                <w:rFonts w:ascii="Times New Roman"/>
                <w:b w:val="false"/>
                <w:i w:val="false"/>
                <w:color w:val="000000"/>
                <w:sz w:val="20"/>
              </w:rPr>
              <w:t>
</w:t>
            </w:r>
            <w:r>
              <w:rPr>
                <w:rFonts w:ascii="Times New Roman"/>
                <w:b w:val="false"/>
                <w:i w:val="false"/>
                <w:color w:val="000000"/>
                <w:sz w:val="20"/>
              </w:rPr>
              <w:t>IBT 120-дан 96</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 xml:space="preserve">677-ден 400 </w:t>
            </w:r>
            <w:r>
              <w:br/>
            </w:r>
            <w:r>
              <w:rPr>
                <w:rFonts w:ascii="Times New Roman"/>
                <w:b w:val="false"/>
                <w:i w:val="false"/>
                <w:color w:val="000000"/>
                <w:sz w:val="20"/>
              </w:rPr>
              <w:t>
</w:t>
            </w:r>
            <w:r>
              <w:rPr>
                <w:rFonts w:ascii="Times New Roman"/>
                <w:b w:val="false"/>
                <w:i w:val="false"/>
                <w:color w:val="000000"/>
                <w:sz w:val="20"/>
              </w:rPr>
              <w:t>Start Deutsch 1 Гете Институты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"магистратура" бағдарламасы бойынша және жекелеген мамандықтар бойынша "ғылыми тағылымдамалар" бағдарламасы бойынша ғана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2 Гете Институты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Start Deutsch 2 Гете Института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627</w:t>
            </w:r>
            <w:r>
              <w:br/>
            </w:r>
            <w:r>
              <w:rPr>
                <w:rFonts w:ascii="Times New Roman"/>
                <w:b w:val="false"/>
                <w:i w:val="false"/>
                <w:color w:val="000000"/>
                <w:sz w:val="20"/>
              </w:rPr>
              <w:t>
</w:t>
            </w:r>
            <w:r>
              <w:rPr>
                <w:rFonts w:ascii="Times New Roman"/>
                <w:b w:val="false"/>
                <w:i w:val="false"/>
                <w:color w:val="000000"/>
                <w:sz w:val="20"/>
              </w:rPr>
              <w:t>CBT 300-ден 263</w:t>
            </w:r>
            <w:r>
              <w:br/>
            </w:r>
            <w:r>
              <w:rPr>
                <w:rFonts w:ascii="Times New Roman"/>
                <w:b w:val="false"/>
                <w:i w:val="false"/>
                <w:color w:val="000000"/>
                <w:sz w:val="20"/>
              </w:rPr>
              <w:t>
</w:t>
            </w:r>
            <w:r>
              <w:rPr>
                <w:rFonts w:ascii="Times New Roman"/>
                <w:b w:val="false"/>
                <w:i w:val="false"/>
                <w:color w:val="000000"/>
                <w:sz w:val="20"/>
              </w:rPr>
              <w:t>IBT 120-дан 106</w:t>
            </w:r>
            <w:r>
              <w:br/>
            </w:r>
            <w:r>
              <w:rPr>
                <w:rFonts w:ascii="Times New Roman"/>
                <w:b w:val="false"/>
                <w:i w:val="false"/>
                <w:color w:val="000000"/>
                <w:sz w:val="20"/>
              </w:rPr>
              <w:t>
</w:t>
            </w: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6.5 (writing бойынша 6.0-ден кем болмау керек)</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 (writing бойынша 7.0-ден кем болмау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400Goethe-Zertifikat А1.1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Ағылшын тілінде оқу "магистратура" бағдарламасы бойынша және жекелеген мамандықтар бойынша "ғылыми тағылымдамалар" бағдарламасы бойынша ғана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88</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 А1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w:t>
            </w:r>
            <w:r>
              <w:br/>
            </w:r>
            <w:r>
              <w:rPr>
                <w:rFonts w:ascii="Times New Roman"/>
                <w:b w:val="false"/>
                <w:i w:val="false"/>
                <w:color w:val="000000"/>
                <w:sz w:val="20"/>
              </w:rPr>
              <w:t>
</w:t>
            </w:r>
            <w:r>
              <w:rPr>
                <w:rFonts w:ascii="Times New Roman"/>
                <w:b w:val="false"/>
                <w:i w:val="false"/>
                <w:color w:val="000000"/>
                <w:sz w:val="20"/>
              </w:rPr>
              <w:t>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88</w:t>
            </w:r>
            <w:r>
              <w:br/>
            </w:r>
            <w:r>
              <w:rPr>
                <w:rFonts w:ascii="Times New Roman"/>
                <w:b w:val="false"/>
                <w:i w:val="false"/>
                <w:color w:val="000000"/>
                <w:sz w:val="20"/>
              </w:rPr>
              <w:t>
</w:t>
            </w:r>
            <w:r>
              <w:rPr>
                <w:rFonts w:ascii="Times New Roman"/>
                <w:b w:val="false"/>
                <w:i w:val="false"/>
                <w:color w:val="000000"/>
                <w:sz w:val="20"/>
              </w:rPr>
              <w:t>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 психометриялық тесті (Израиль мемлекетінде ғана өткізіледі) "Бакалавриат" бағдарламасына түсу кезінде SAT I, SAT II (мамандығына байланысты) емтихандарын тапсыру қажет. "Магистратура" бағдарламасына түсу кезінде GRE, GMAT (мамандығына байланысты) емтихандарын тапсыру қажет.</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деңгей CIE</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 xml:space="preserve">9.0-ден 3.0 </w:t>
            </w:r>
            <w:r>
              <w:br/>
            </w:r>
            <w:r>
              <w:rPr>
                <w:rFonts w:ascii="Times New Roman"/>
                <w:b w:val="false"/>
                <w:i w:val="false"/>
                <w:color w:val="000000"/>
                <w:sz w:val="20"/>
              </w:rPr>
              <w:t>
</w:t>
            </w:r>
            <w:r>
              <w:rPr>
                <w:rFonts w:ascii="Times New Roman"/>
                <w:b w:val="false"/>
                <w:i w:val="false"/>
                <w:color w:val="000000"/>
                <w:sz w:val="20"/>
              </w:rPr>
              <w:t>TOEFL: 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(А2)/CELI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 Италияның 13 жылдық білім беру жүйесі "бакалавриат" бағдарламасына қазақстандық жоғары оқу орнының 1-2 курстарын оқығаннан кейін ғана түсуге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(А2)/CELI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 2)/CELI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(B 1)/CELI 2</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CBT 300-ден 225</w:t>
            </w:r>
            <w:r>
              <w:br/>
            </w:r>
            <w:r>
              <w:rPr>
                <w:rFonts w:ascii="Times New Roman"/>
                <w:b w:val="false"/>
                <w:i w:val="false"/>
                <w:color w:val="000000"/>
                <w:sz w:val="20"/>
              </w:rPr>
              <w:t>
</w:t>
            </w:r>
            <w:r>
              <w:rPr>
                <w:rFonts w:ascii="Times New Roman"/>
                <w:b w:val="false"/>
                <w:i w:val="false"/>
                <w:color w:val="000000"/>
                <w:sz w:val="20"/>
              </w:rPr>
              <w:t>IBT 120-дан 87</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TFI 990-нан 605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немесе SAT I, SAT II (мамандығы мен бағдарламасына қарай) емтихандарын тапсыру қажет.</w:t>
            </w:r>
            <w:r>
              <w:br/>
            </w:r>
            <w:r>
              <w:rPr>
                <w:rFonts w:ascii="Times New Roman"/>
                <w:b w:val="false"/>
                <w:i w:val="false"/>
                <w:color w:val="000000"/>
                <w:sz w:val="20"/>
              </w:rPr>
              <w:t>
</w:t>
            </w:r>
            <w:r>
              <w:rPr>
                <w:rFonts w:ascii="Times New Roman"/>
                <w:b w:val="false"/>
                <w:i w:val="false"/>
                <w:color w:val="000000"/>
                <w:sz w:val="20"/>
              </w:rPr>
              <w:t>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TFI 990-нан 825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1-деңгей</w:t>
            </w:r>
            <w:r>
              <w:br/>
            </w:r>
            <w:r>
              <w:rPr>
                <w:rFonts w:ascii="Times New Roman"/>
                <w:b w:val="false"/>
                <w:i w:val="false"/>
                <w:color w:val="000000"/>
                <w:sz w:val="20"/>
              </w:rPr>
              <w:t>
</w:t>
            </w:r>
            <w:r>
              <w:rPr>
                <w:rFonts w:ascii="Times New Roman"/>
                <w:b w:val="false"/>
                <w:i w:val="false"/>
                <w:color w:val="000000"/>
                <w:sz w:val="20"/>
              </w:rPr>
              <w:t>HSK 6-дан 2-деңгей</w:t>
            </w:r>
            <w:r>
              <w:br/>
            </w:r>
            <w:r>
              <w:rPr>
                <w:rFonts w:ascii="Times New Roman"/>
                <w:b w:val="false"/>
                <w:i w:val="false"/>
                <w:color w:val="000000"/>
                <w:sz w:val="20"/>
              </w:rPr>
              <w:t>
</w:t>
            </w:r>
            <w:r>
              <w:rPr>
                <w:rFonts w:ascii="Times New Roman"/>
                <w:b w:val="false"/>
                <w:i w:val="false"/>
                <w:color w:val="000000"/>
                <w:sz w:val="20"/>
              </w:rPr>
              <w:t>IELTS: 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1-деңгей</w:t>
            </w:r>
            <w:r>
              <w:br/>
            </w:r>
            <w:r>
              <w:rPr>
                <w:rFonts w:ascii="Times New Roman"/>
                <w:b w:val="false"/>
                <w:i w:val="false"/>
                <w:color w:val="000000"/>
                <w:sz w:val="20"/>
              </w:rPr>
              <w:t>
</w:t>
            </w:r>
            <w:r>
              <w:rPr>
                <w:rFonts w:ascii="Times New Roman"/>
                <w:b w:val="false"/>
                <w:i w:val="false"/>
                <w:color w:val="000000"/>
                <w:sz w:val="20"/>
              </w:rPr>
              <w:t>HSK 6-дан 2-деңгей</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6-деңгей</w:t>
            </w:r>
            <w:r>
              <w:br/>
            </w:r>
            <w:r>
              <w:rPr>
                <w:rFonts w:ascii="Times New Roman"/>
                <w:b w:val="false"/>
                <w:i w:val="false"/>
                <w:color w:val="000000"/>
                <w:sz w:val="20"/>
              </w:rPr>
              <w:t>
</w:t>
            </w:r>
            <w:r>
              <w:rPr>
                <w:rFonts w:ascii="Times New Roman"/>
                <w:b w:val="false"/>
                <w:i w:val="false"/>
                <w:color w:val="000000"/>
                <w:sz w:val="20"/>
              </w:rPr>
              <w:t>HSK 6-дан 3-деңгей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7-деңгей</w:t>
            </w:r>
            <w:r>
              <w:br/>
            </w:r>
            <w:r>
              <w:rPr>
                <w:rFonts w:ascii="Times New Roman"/>
                <w:b w:val="false"/>
                <w:i w:val="false"/>
                <w:color w:val="000000"/>
                <w:sz w:val="20"/>
              </w:rPr>
              <w:t>
</w:t>
            </w:r>
            <w:r>
              <w:rPr>
                <w:rFonts w:ascii="Times New Roman"/>
                <w:b w:val="false"/>
                <w:i w:val="false"/>
                <w:color w:val="000000"/>
                <w:sz w:val="20"/>
              </w:rPr>
              <w:t>HSK 6-дан 3-деңгей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Ағылшын/Кәріс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тілінде (жалпы негізде) Кореяда оқуға үміткерлер Test of Korean Language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 xml:space="preserve">Test of Korean Language - корея тілі бойынша алты деңгейлік тест: </w:t>
            </w:r>
            <w:r>
              <w:br/>
            </w:r>
            <w:r>
              <w:rPr>
                <w:rFonts w:ascii="Times New Roman"/>
                <w:b w:val="false"/>
                <w:i w:val="false"/>
                <w:color w:val="000000"/>
                <w:sz w:val="20"/>
              </w:rPr>
              <w:t>
</w:t>
            </w:r>
            <w:r>
              <w:rPr>
                <w:rFonts w:ascii="Times New Roman"/>
                <w:b w:val="false"/>
                <w:i w:val="false"/>
                <w:color w:val="000000"/>
                <w:sz w:val="20"/>
              </w:rPr>
              <w:t>1-деңгей - ең төменгі;</w:t>
            </w:r>
            <w:r>
              <w:br/>
            </w:r>
            <w:r>
              <w:rPr>
                <w:rFonts w:ascii="Times New Roman"/>
                <w:b w:val="false"/>
                <w:i w:val="false"/>
                <w:color w:val="000000"/>
                <w:sz w:val="20"/>
              </w:rPr>
              <w:t>
</w:t>
            </w:r>
            <w:r>
              <w:rPr>
                <w:rFonts w:ascii="Times New Roman"/>
                <w:b w:val="false"/>
                <w:i w:val="false"/>
                <w:color w:val="000000"/>
                <w:sz w:val="20"/>
              </w:rPr>
              <w:t>6-деңгей –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 of Korean Language </w:t>
            </w:r>
            <w:r>
              <w:br/>
            </w:r>
            <w:r>
              <w:rPr>
                <w:rFonts w:ascii="Times New Roman"/>
                <w:b w:val="false"/>
                <w:i w:val="false"/>
                <w:color w:val="000000"/>
                <w:sz w:val="20"/>
              </w:rPr>
              <w:t>
</w:t>
            </w:r>
            <w:r>
              <w:rPr>
                <w:rFonts w:ascii="Times New Roman"/>
                <w:b w:val="false"/>
                <w:i w:val="false"/>
                <w:color w:val="000000"/>
                <w:sz w:val="20"/>
              </w:rPr>
              <w:t>Proficiency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Ағылшын/Кәріс </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w:t>
            </w:r>
            <w:r>
              <w:br/>
            </w:r>
            <w:r>
              <w:rPr>
                <w:rFonts w:ascii="Times New Roman"/>
                <w:b w:val="false"/>
                <w:i w:val="false"/>
                <w:color w:val="000000"/>
                <w:sz w:val="20"/>
              </w:rPr>
              <w:t>
</w:t>
            </w:r>
            <w:r>
              <w:rPr>
                <w:rFonts w:ascii="Times New Roman"/>
                <w:b w:val="false"/>
                <w:i w:val="false"/>
                <w:color w:val="000000"/>
                <w:sz w:val="20"/>
              </w:rPr>
              <w:t>Proficiency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w:t>
            </w:r>
            <w:r>
              <w:br/>
            </w:r>
            <w:r>
              <w:rPr>
                <w:rFonts w:ascii="Times New Roman"/>
                <w:b w:val="false"/>
                <w:i w:val="false"/>
                <w:color w:val="000000"/>
                <w:sz w:val="20"/>
              </w:rPr>
              <w:t>
</w:t>
            </w:r>
            <w:r>
              <w:rPr>
                <w:rFonts w:ascii="Times New Roman"/>
                <w:b w:val="false"/>
                <w:i w:val="false"/>
                <w:color w:val="000000"/>
                <w:sz w:val="20"/>
              </w:rPr>
              <w:t>Proficiency 5</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Test of Korean Language</w:t>
            </w:r>
            <w:r>
              <w:br/>
            </w:r>
            <w:r>
              <w:rPr>
                <w:rFonts w:ascii="Times New Roman"/>
                <w:b w:val="false"/>
                <w:i w:val="false"/>
                <w:color w:val="000000"/>
                <w:sz w:val="20"/>
              </w:rPr>
              <w:t>
</w:t>
            </w:r>
            <w:r>
              <w:rPr>
                <w:rFonts w:ascii="Times New Roman"/>
                <w:b w:val="false"/>
                <w:i w:val="false"/>
                <w:color w:val="000000"/>
                <w:sz w:val="20"/>
              </w:rPr>
              <w:t>Proficiency 5</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СBT 300-ден 220</w:t>
            </w:r>
            <w:r>
              <w:br/>
            </w:r>
            <w:r>
              <w:rPr>
                <w:rFonts w:ascii="Times New Roman"/>
                <w:b w:val="false"/>
                <w:i w:val="false"/>
                <w:color w:val="000000"/>
                <w:sz w:val="20"/>
              </w:rPr>
              <w:t>
</w:t>
            </w:r>
            <w:r>
              <w:rPr>
                <w:rFonts w:ascii="Times New Roman"/>
                <w:b w:val="false"/>
                <w:i w:val="false"/>
                <w:color w:val="000000"/>
                <w:sz w:val="20"/>
              </w:rPr>
              <w:t>IBT 120-дан 83</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нидерланд тілін білу деңгейін анықтау бойынша ресми тест жүргізуге уәкілетті ұйымдар жоқ.</w:t>
            </w:r>
            <w:r>
              <w:br/>
            </w:r>
            <w:r>
              <w:rPr>
                <w:rFonts w:ascii="Times New Roman"/>
                <w:b w:val="false"/>
                <w:i w:val="false"/>
                <w:color w:val="000000"/>
                <w:sz w:val="20"/>
              </w:rPr>
              <w:t>
</w:t>
            </w:r>
            <w:r>
              <w:rPr>
                <w:rFonts w:ascii="Times New Roman"/>
                <w:b w:val="false"/>
                <w:i w:val="false"/>
                <w:color w:val="000000"/>
                <w:sz w:val="20"/>
              </w:rPr>
              <w:t>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4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Норвегияда оқуға үміткерлер (жалпы негізде) Bergenstesten сертификаты болған жағдайда ғана конкурсқа қатысуға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300</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Поляк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Поляк - 0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бағдарламасына түсу кезінде SAT I, SAT II (мамандығына қарай) емтиханын тапсыруы қажет. Кейбір университеттер SAT II сертификатын ұсынуды талап етеді. "Бакалавриат" бағдарламасына түсу кезінде университеттегі ағымды үлгерімі туралы анықтаманы ұсыну талап етіледі. "Магистратура" бағдарламасына түсу кезінде GRE, GMAT (мамандығына қарай) емтихандары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YQS: С-деңгей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сертификат бере отырып, түрік тілін білу деңгейін анықтау бойынша ресми тест жүргізуге уәкілетті ұйымдар жоқ. Түрік тілінде Түркияда оқуға үміткерлер (жалпы негізде) YQS сертификаты болған жағдайда ғана конкурсқа қатысуға жіберіледі.</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r>
              <w:br/>
            </w:r>
            <w:r>
              <w:rPr>
                <w:rFonts w:ascii="Times New Roman"/>
                <w:b w:val="false"/>
                <w:i w:val="false"/>
                <w:color w:val="000000"/>
                <w:sz w:val="20"/>
              </w:rPr>
              <w:t>
</w:t>
            </w: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320/DALF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320/DALF</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Фин/Швед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сертификат бере отырып, фин және швед тілдерін білу деңгейін анықтау бойынша ресми тест жүргізуге уәкілетті ұйымдар жоқ. Фин және швед тілінде Финляндияда оқуға үміткерлер (жалпы негізде) National certificate of Language Proficiency сертификаты болған жағдайда ғана конкурсқа қатысуға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Фин/Швед/Ағылшын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r>
              <w:br/>
            </w:r>
            <w:r>
              <w:rPr>
                <w:rFonts w:ascii="Times New Roman"/>
                <w:b w:val="false"/>
                <w:i w:val="false"/>
                <w:color w:val="000000"/>
                <w:sz w:val="20"/>
              </w:rPr>
              <w:t>
</w:t>
            </w: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79</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Ағылшын/Чех</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тілінен Бірыңғай Еуропалық Тілдік Стандартына сәйкес В2 деңгейдегі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Ағылшын/Неміс/Француз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 1 Гете Институты</w:t>
            </w:r>
            <w:r>
              <w:br/>
            </w:r>
            <w:r>
              <w:rPr>
                <w:rFonts w:ascii="Times New Roman"/>
                <w:b w:val="false"/>
                <w:i w:val="false"/>
                <w:color w:val="000000"/>
                <w:sz w:val="20"/>
              </w:rPr>
              <w:t>
</w:t>
            </w:r>
            <w:r>
              <w:rPr>
                <w:rFonts w:ascii="Times New Roman"/>
                <w:b w:val="false"/>
                <w:i w:val="false"/>
                <w:color w:val="000000"/>
                <w:sz w:val="20"/>
              </w:rPr>
              <w:t>TCF 699-дан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Неміс/Француз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r>
              <w:br/>
            </w:r>
            <w:r>
              <w:rPr>
                <w:rFonts w:ascii="Times New Roman"/>
                <w:b w:val="false"/>
                <w:i w:val="false"/>
                <w:color w:val="000000"/>
                <w:sz w:val="20"/>
              </w:rPr>
              <w:t>
</w:t>
            </w:r>
            <w:r>
              <w:rPr>
                <w:rFonts w:ascii="Times New Roman"/>
                <w:b w:val="false"/>
                <w:i w:val="false"/>
                <w:color w:val="000000"/>
                <w:sz w:val="20"/>
              </w:rPr>
              <w:t>TCF 699-дан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r>
              <w:br/>
            </w:r>
            <w:r>
              <w:rPr>
                <w:rFonts w:ascii="Times New Roman"/>
                <w:b w:val="false"/>
                <w:i w:val="false"/>
                <w:color w:val="000000"/>
                <w:sz w:val="20"/>
              </w:rPr>
              <w:t>
</w:t>
            </w:r>
            <w:r>
              <w:rPr>
                <w:rFonts w:ascii="Times New Roman"/>
                <w:b w:val="false"/>
                <w:i w:val="false"/>
                <w:color w:val="000000"/>
                <w:sz w:val="20"/>
              </w:rPr>
              <w:t>TCF 699-дан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Ағылшын/Неміс/Француз</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 2 Гете Институты</w:t>
            </w:r>
            <w:r>
              <w:br/>
            </w:r>
            <w:r>
              <w:rPr>
                <w:rFonts w:ascii="Times New Roman"/>
                <w:b w:val="false"/>
                <w:i w:val="false"/>
                <w:color w:val="000000"/>
                <w:sz w:val="20"/>
              </w:rPr>
              <w:t>
</w:t>
            </w:r>
            <w:r>
              <w:rPr>
                <w:rFonts w:ascii="Times New Roman"/>
                <w:b w:val="false"/>
                <w:i w:val="false"/>
                <w:color w:val="000000"/>
                <w:sz w:val="20"/>
              </w:rPr>
              <w:t>TCF 699-дан 200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CBT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С1</w:t>
            </w:r>
            <w:r>
              <w:br/>
            </w:r>
            <w:r>
              <w:rPr>
                <w:rFonts w:ascii="Times New Roman"/>
                <w:b w:val="false"/>
                <w:i w:val="false"/>
                <w:color w:val="000000"/>
                <w:sz w:val="20"/>
              </w:rPr>
              <w:t>
</w:t>
            </w:r>
            <w:r>
              <w:rPr>
                <w:rFonts w:ascii="Times New Roman"/>
                <w:b w:val="false"/>
                <w:i w:val="false"/>
                <w:color w:val="000000"/>
                <w:sz w:val="20"/>
              </w:rPr>
              <w:t>TCF 699-дан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7.0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CBT 300-ден 250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С1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Ағылшын/Швед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TISUS (godkаnd)</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сертификат бере отырып, швед тілін білу деңгейін анықтау бойынша ресми тест жүргізуге уәкілетті ұйымдар жоқ. TISUS нәтижесінің екі нұсқасы ғана болады: (godkаnd) - тапсырылды және (underkаnd) - тапсырылған жоқ. Ағылшын тілі курстары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0" w:type="auto"/>
            <w:vMerge/>
            <w:tcBorders>
              <w:top w:val="nil"/>
              <w:left w:val="single" w:color="cfcfcf" w:sz="5"/>
              <w:bottom w:val="single" w:color="cfcfcf" w:sz="5"/>
              <w:right w:val="single" w:color="cfcfcf" w:sz="5"/>
            </w:tcBorders>
          </w:tcP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TISUS (godkаnd)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 xml:space="preserve">9.0-ден 6.0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CBT 300-ден 213</w:t>
            </w:r>
            <w:r>
              <w:br/>
            </w:r>
            <w:r>
              <w:rPr>
                <w:rFonts w:ascii="Times New Roman"/>
                <w:b w:val="false"/>
                <w:i w:val="false"/>
                <w:color w:val="000000"/>
                <w:sz w:val="20"/>
              </w:rPr>
              <w:t>
</w:t>
            </w: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TISUS (godkаnd)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4-деңгей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Nouryekushiken – жапон тілі бойынша төрт деңгейлі тілдік тест:</w:t>
            </w:r>
            <w:r>
              <w:br/>
            </w:r>
            <w:r>
              <w:rPr>
                <w:rFonts w:ascii="Times New Roman"/>
                <w:b w:val="false"/>
                <w:i w:val="false"/>
                <w:color w:val="000000"/>
                <w:sz w:val="20"/>
              </w:rPr>
              <w:t>
</w:t>
            </w:r>
            <w:r>
              <w:rPr>
                <w:rFonts w:ascii="Times New Roman"/>
                <w:b w:val="false"/>
                <w:i w:val="false"/>
                <w:color w:val="000000"/>
                <w:sz w:val="20"/>
              </w:rPr>
              <w:t>4-деңгей-ең төменгі;</w:t>
            </w:r>
            <w:r>
              <w:br/>
            </w:r>
            <w:r>
              <w:rPr>
                <w:rFonts w:ascii="Times New Roman"/>
                <w:b w:val="false"/>
                <w:i w:val="false"/>
                <w:color w:val="000000"/>
                <w:sz w:val="20"/>
              </w:rPr>
              <w:t>
</w:t>
            </w:r>
            <w:r>
              <w:rPr>
                <w:rFonts w:ascii="Times New Roman"/>
                <w:b w:val="false"/>
                <w:i w:val="false"/>
                <w:color w:val="000000"/>
                <w:sz w:val="20"/>
              </w:rPr>
              <w:t>1-деңгей-ең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4-деңгей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CBT 300-ден 220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4-деңгей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w:t>
            </w:r>
            <w:r>
              <w:br/>
            </w:r>
            <w:r>
              <w:rPr>
                <w:rFonts w:ascii="Times New Roman"/>
                <w:b w:val="false"/>
                <w:i w:val="false"/>
                <w:color w:val="000000"/>
                <w:sz w:val="20"/>
              </w:rPr>
              <w:t>
</w:t>
            </w:r>
            <w:r>
              <w:rPr>
                <w:rFonts w:ascii="Times New Roman"/>
                <w:b w:val="false"/>
                <w:i w:val="false"/>
                <w:color w:val="000000"/>
                <w:sz w:val="20"/>
              </w:rPr>
              <w:t>9.0-дан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СBT 300-ден 237</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"Осы кестеде жоқ, ғылыми тағылымдамадан өту елінің тілін білудің ең төменгі баспалдақ деңгейін қабылдамайтын ел анықтайды, ал осы елде ғылыми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 Бұл санаттағы сертификаттар олар «Болашақ» халықаралық стипендиясына конкурс шеңберінде тестілеуден өту нәтижесінде алынған жағдайда қабылданады</w:t>
      </w:r>
      <w:r>
        <w:br/>
      </w:r>
      <w:r>
        <w:rPr>
          <w:rFonts w:ascii="Times New Roman"/>
          <w:b w:val="false"/>
          <w:i w:val="false"/>
          <w:color w:val="000000"/>
          <w:sz w:val="28"/>
        </w:rPr>
        <w:t>
Бірінші баспалдақ деңгейі:</w:t>
      </w:r>
      <w:r>
        <w:br/>
      </w:r>
      <w:r>
        <w:rPr>
          <w:rFonts w:ascii="Times New Roman"/>
          <w:b w:val="false"/>
          <w:i w:val="false"/>
          <w:color w:val="000000"/>
          <w:sz w:val="28"/>
        </w:rPr>
        <w:t>
техникалық/медициналық мамандықтар бойынша үміткерлер үшін, сондай-ақ белгіленген квоталар шеңберінде қатысатын үміткерлер үшін - тілдік курстарға бағыттау үшін.</w:t>
      </w:r>
      <w:r>
        <w:br/>
      </w:r>
      <w:r>
        <w:rPr>
          <w:rFonts w:ascii="Times New Roman"/>
          <w:b w:val="false"/>
          <w:i w:val="false"/>
          <w:color w:val="000000"/>
          <w:sz w:val="28"/>
        </w:rPr>
        <w:t>
Екінші баспалдақ, деңгейі: - академиялық оқуға жіберу үшін.</w:t>
      </w:r>
      <w:r>
        <w:br/>
      </w:r>
      <w:r>
        <w:rPr>
          <w:rFonts w:ascii="Times New Roman"/>
          <w:b w:val="false"/>
          <w:i w:val="false"/>
          <w:color w:val="000000"/>
          <w:sz w:val="28"/>
        </w:rPr>
        <w:t>
Емтихандар атаулары бойынша ақпарат:</w:t>
      </w:r>
      <w:r>
        <w:br/>
      </w:r>
      <w:r>
        <w:rPr>
          <w:rFonts w:ascii="Times New Roman"/>
          <w:b w:val="false"/>
          <w:i w:val="false"/>
          <w:color w:val="000000"/>
          <w:sz w:val="28"/>
        </w:rPr>
        <w:t>
IELTS (Inlernational English Language Testing System) - ағылшын тілін білуін тестілеудің халықаралық жүйесі</w:t>
      </w:r>
      <w:r>
        <w:br/>
      </w:r>
      <w:r>
        <w:rPr>
          <w:rFonts w:ascii="Times New Roman"/>
          <w:b w:val="false"/>
          <w:i w:val="false"/>
          <w:color w:val="000000"/>
          <w:sz w:val="28"/>
        </w:rPr>
        <w:t>
D.E.L.E. (Diplomas de Espanol como Lengua Extranjera) - шет тіл ретінде испан тілін меңгеру деңгейін растайтын диплом</w:t>
      </w:r>
      <w:r>
        <w:br/>
      </w:r>
      <w:r>
        <w:rPr>
          <w:rFonts w:ascii="Times New Roman"/>
          <w:b w:val="false"/>
          <w:i w:val="false"/>
          <w:color w:val="000000"/>
          <w:sz w:val="28"/>
        </w:rPr>
        <w:t>
ТСҒ (Test de connaissance du francais) - француз тілін білуге тест</w:t>
      </w:r>
      <w:r>
        <w:br/>
      </w:r>
      <w:r>
        <w:rPr>
          <w:rFonts w:ascii="Times New Roman"/>
          <w:b w:val="false"/>
          <w:i w:val="false"/>
          <w:color w:val="000000"/>
          <w:sz w:val="28"/>
        </w:rPr>
        <w:t>
DALF (Diplome Approfondi de Langue Francaise) - француз тілін терең білуі туралы диплом</w:t>
      </w:r>
      <w:r>
        <w:br/>
      </w:r>
      <w:r>
        <w:rPr>
          <w:rFonts w:ascii="Times New Roman"/>
          <w:b w:val="false"/>
          <w:i w:val="false"/>
          <w:color w:val="000000"/>
          <w:sz w:val="28"/>
        </w:rPr>
        <w:t>
NT2 (Staatsexamen Nedеrlands als tweede taal) - екінші ретінде голланд тілінен мемлекеттік емтихан</w:t>
      </w:r>
      <w:r>
        <w:br/>
      </w:r>
      <w:r>
        <w:rPr>
          <w:rFonts w:ascii="Times New Roman"/>
          <w:b w:val="false"/>
          <w:i w:val="false"/>
          <w:color w:val="000000"/>
          <w:sz w:val="28"/>
        </w:rPr>
        <w:t>
Bergenstesten (Test i norsk - hoуеге niva) - норвеж тілін білу тесті</w:t>
      </w:r>
      <w:r>
        <w:br/>
      </w:r>
      <w:r>
        <w:rPr>
          <w:rFonts w:ascii="Times New Roman"/>
          <w:b w:val="false"/>
          <w:i w:val="false"/>
          <w:color w:val="000000"/>
          <w:sz w:val="28"/>
        </w:rPr>
        <w:t>
TISUS (Test i svenska for universitets - och hogskolestiidier) - университетте оқу үшін швед тілін білуіне тест</w:t>
      </w:r>
      <w:r>
        <w:br/>
      </w:r>
      <w:r>
        <w:rPr>
          <w:rFonts w:ascii="Times New Roman"/>
          <w:b w:val="false"/>
          <w:i w:val="false"/>
          <w:color w:val="000000"/>
          <w:sz w:val="28"/>
        </w:rPr>
        <w:t>
HSK - бұл ҚХР-ның шетелдіктерді, хуацяо және ұлттық аз халықтарды қоса алғанда, қытай тілін білмейтін адамдардың қытай тілін меңгеру деңгейін сертификаттауға арналған мемлекеттік емтихан.</w:t>
      </w:r>
      <w:r>
        <w:br/>
      </w:r>
      <w:r>
        <w:rPr>
          <w:rFonts w:ascii="Times New Roman"/>
          <w:b w:val="false"/>
          <w:i w:val="false"/>
          <w:color w:val="000000"/>
          <w:sz w:val="28"/>
        </w:rPr>
        <w:t>
Nouryekushiken - жапон тілі деңгейін анықтау бойынша емтихан</w:t>
      </w:r>
      <w:r>
        <w:br/>
      </w:r>
      <w:r>
        <w:rPr>
          <w:rFonts w:ascii="Times New Roman"/>
          <w:b w:val="false"/>
          <w:i w:val="false"/>
          <w:color w:val="000000"/>
          <w:sz w:val="28"/>
        </w:rPr>
        <w:t>
Test of Korean Language Proficiency - корея тілі деңгейін анықтау бойынша емтихан</w:t>
      </w:r>
      <w:r>
        <w:br/>
      </w:r>
      <w:r>
        <w:rPr>
          <w:rFonts w:ascii="Times New Roman"/>
          <w:b w:val="false"/>
          <w:i w:val="false"/>
          <w:color w:val="000000"/>
          <w:sz w:val="28"/>
        </w:rPr>
        <w:t>
GRE (Graduate Record Examination) - нақты мамандық бойынша базалық білімді тестілеу</w:t>
      </w:r>
      <w:r>
        <w:br/>
      </w:r>
      <w:r>
        <w:rPr>
          <w:rFonts w:ascii="Times New Roman"/>
          <w:b w:val="false"/>
          <w:i w:val="false"/>
          <w:color w:val="000000"/>
          <w:sz w:val="28"/>
        </w:rPr>
        <w:t>
GMAT (General Management Admission Test) - менеджмент саласында білімі мен біліктілігі деңгейін анықтауға электрондық тест</w:t>
      </w:r>
      <w:r>
        <w:br/>
      </w:r>
      <w:r>
        <w:rPr>
          <w:rFonts w:ascii="Times New Roman"/>
          <w:b w:val="false"/>
          <w:i w:val="false"/>
          <w:color w:val="000000"/>
          <w:sz w:val="28"/>
        </w:rPr>
        <w:t>
CILS (Certificazione di Italiano come Lingua Straniera) - шет тілі ретінде итальян тілін меңгеру дәрежесін растайтын сертификат</w:t>
      </w:r>
      <w:r>
        <w:br/>
      </w:r>
      <w:r>
        <w:rPr>
          <w:rFonts w:ascii="Times New Roman"/>
          <w:b w:val="false"/>
          <w:i w:val="false"/>
          <w:color w:val="000000"/>
          <w:sz w:val="28"/>
        </w:rPr>
        <w:t>
CELI 1, 2, 3, 4, 5 (Certificatos di Conoscenza della Lingua Italiana) - 1-ші, 2-ші, 3-ші, 4-ші және 5-ші деңгейлерде итальян тілін білу сертификаты</w:t>
      </w:r>
      <w:r>
        <w:br/>
      </w:r>
      <w:r>
        <w:rPr>
          <w:rFonts w:ascii="Times New Roman"/>
          <w:b w:val="false"/>
          <w:i w:val="false"/>
          <w:color w:val="000000"/>
          <w:sz w:val="28"/>
        </w:rPr>
        <w:t>
TOEFL (Test of English as a Foreign Language- шет тілі ретінде ағылшын тілі бойынша тест) мынадан түрлерге бөлшектенеді:</w:t>
      </w:r>
      <w:r>
        <w:br/>
      </w:r>
      <w:r>
        <w:rPr>
          <w:rFonts w:ascii="Times New Roman"/>
          <w:b w:val="false"/>
          <w:i w:val="false"/>
          <w:color w:val="000000"/>
          <w:sz w:val="28"/>
        </w:rPr>
        <w:t>
ITP** (Institutional Testing Program) - үміткерлердің тілдік дайындық деңгейін алдын ала анықтау үшін ресми емес мәтін</w:t>
      </w:r>
      <w:r>
        <w:br/>
      </w:r>
      <w:r>
        <w:rPr>
          <w:rFonts w:ascii="Times New Roman"/>
          <w:b w:val="false"/>
          <w:i w:val="false"/>
          <w:color w:val="000000"/>
          <w:sz w:val="28"/>
        </w:rPr>
        <w:t>
РВТ (Paper-based test) - қағаз тасымалдағышындағы ресми мәтін</w:t>
      </w:r>
      <w:r>
        <w:br/>
      </w:r>
      <w:r>
        <w:rPr>
          <w:rFonts w:ascii="Times New Roman"/>
          <w:b w:val="false"/>
          <w:i w:val="false"/>
          <w:color w:val="000000"/>
          <w:sz w:val="28"/>
        </w:rPr>
        <w:t>
СВТ (Computer-based lest) - компьютер арқылы берілетін ресми мәтін</w:t>
      </w:r>
      <w:r>
        <w:br/>
      </w:r>
      <w:r>
        <w:rPr>
          <w:rFonts w:ascii="Times New Roman"/>
          <w:b w:val="false"/>
          <w:i w:val="false"/>
          <w:color w:val="000000"/>
          <w:sz w:val="28"/>
        </w:rPr>
        <w:t>
ІВТ (Internet-based test) - Интернет арқылы берілетін ресми мәтін</w:t>
      </w:r>
    </w:p>
    <w:p>
      <w:pPr>
        <w:spacing w:after="0"/>
        <w:ind w:left="0"/>
        <w:jc w:val="left"/>
      </w:pPr>
      <w:r>
        <w:rPr>
          <w:rFonts w:ascii="Times New Roman"/>
          <w:b/>
          <w:i w:val="false"/>
          <w:color w:val="000000"/>
        </w:rPr>
        <w:t xml:space="preserve"> Қазақстан Республикасы Президентінің «Болашақ» халықаралық</w:t>
      </w:r>
      <w:r>
        <w:br/>
      </w:r>
      <w:r>
        <w:rPr>
          <w:rFonts w:ascii="Times New Roman"/>
          <w:b/>
          <w:i w:val="false"/>
          <w:color w:val="000000"/>
        </w:rPr>
        <w:t>
стипендиясына үміткерлерге арналған пәндік емтиханының ең</w:t>
      </w:r>
      <w:r>
        <w:br/>
      </w:r>
      <w:r>
        <w:rPr>
          <w:rFonts w:ascii="Times New Roman"/>
          <w:b/>
          <w:i w:val="false"/>
          <w:color w:val="000000"/>
        </w:rPr>
        <w:t>
төменгі баспалық балы: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649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деңгей</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жоғары оқу орындарының ұсыныстары бойынша</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Профильдік пәндер</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пән бойынша «жақсы» бағасынан кем болмауы тиіс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