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724b3" w14:textId="5b724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стандарттау жоспарларын әзірлеу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Индустрия және жаңа технологиялар министрінің м.а. 2010 жылғы 23 сәуірдегі N 41 Бұйрығы. Қазақстан Республикасы Әділет министрлігінде 2010 жылғы 2 маусымда Нормативтік құқықтық кесімдерді мемлекеттік тіркеудің тізіліміне N 6277 болып енгізілді. Күші жойылды - Қазақстан Республикасы Инвестициялар және даму министрінің 2018 жылғы 7 желтоқсандағы № 862 бұйрығымен.</w:t>
      </w:r>
    </w:p>
    <w:p>
      <w:pPr>
        <w:spacing w:after="0"/>
        <w:ind w:left="0"/>
        <w:jc w:val="both"/>
      </w:pPr>
      <w:r>
        <w:rPr>
          <w:rFonts w:ascii="Times New Roman"/>
          <w:b w:val="false"/>
          <w:i w:val="false"/>
          <w:color w:val="ff0000"/>
          <w:sz w:val="28"/>
        </w:rPr>
        <w:t xml:space="preserve">
      Ескерту. Бұйрықтың тақырыбы жаңа редакцияда - ҚР Премьер-Министрінің орынбасары - ҚР Индустрия және жаңа технологиялар министрінің 12.12.2013 </w:t>
      </w:r>
      <w:r>
        <w:rPr>
          <w:rFonts w:ascii="Times New Roman"/>
          <w:b w:val="false"/>
          <w:i w:val="false"/>
          <w:color w:val="ff0000"/>
          <w:sz w:val="28"/>
        </w:rPr>
        <w:t>№ 410</w:t>
      </w:r>
      <w:r>
        <w:rPr>
          <w:rFonts w:ascii="Times New Roman"/>
          <w:b w:val="false"/>
          <w:i w:val="false"/>
          <w:color w:val="ff0000"/>
          <w:sz w:val="28"/>
        </w:rPr>
        <w:t xml:space="preserve"> бұйрығымен (алғашқы ресми жарияланған күннен кейін күнтізбелік он күн өткен соң қолданысқа енгізіледі).</w:t>
      </w:r>
      <w:r>
        <w:br/>
      </w:r>
      <w:r>
        <w:rPr>
          <w:rFonts w:ascii="Times New Roman"/>
          <w:b w:val="false"/>
          <w:i w:val="false"/>
          <w:color w:val="ff0000"/>
          <w:sz w:val="28"/>
        </w:rPr>
        <w:t xml:space="preserve">
      Ескерту. Күші жойылды – ҚР Инвестициялар және даму министрінің 07.12.2018 </w:t>
      </w:r>
      <w:r>
        <w:rPr>
          <w:rFonts w:ascii="Times New Roman"/>
          <w:b w:val="false"/>
          <w:i w:val="false"/>
          <w:color w:val="ff0000"/>
          <w:sz w:val="28"/>
        </w:rPr>
        <w:t>№ 862</w:t>
      </w:r>
      <w:r>
        <w:rPr>
          <w:rFonts w:ascii="Times New Roman"/>
          <w:b w:val="false"/>
          <w:i w:val="false"/>
          <w:color w:val="ff0000"/>
          <w:sz w:val="28"/>
        </w:rPr>
        <w:t xml:space="preserve"> (11.04.2019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"Техникалық реттеу туралы" Қазақстан Республикасы Заңының </w:t>
      </w:r>
      <w:r>
        <w:rPr>
          <w:rFonts w:ascii="Times New Roman"/>
          <w:b w:val="false"/>
          <w:i w:val="false"/>
          <w:color w:val="000000"/>
          <w:sz w:val="28"/>
        </w:rPr>
        <w:t>25-бабына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Мемлекеттік стандарттау жоспарларын әзірлеу </w:t>
      </w:r>
      <w:r>
        <w:rPr>
          <w:rFonts w:ascii="Times New Roman"/>
          <w:b w:val="false"/>
          <w:i w:val="false"/>
          <w:color w:val="000000"/>
          <w:sz w:val="28"/>
        </w:rPr>
        <w:t>қағидасы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Премьер-Министрінің орынбасары - ҚР Индустрия және жаңа технологиялар министрінің 12.12.2013 </w:t>
      </w:r>
      <w:r>
        <w:rPr>
          <w:rFonts w:ascii="Times New Roman"/>
          <w:b w:val="false"/>
          <w:i w:val="false"/>
          <w:color w:val="000000"/>
          <w:sz w:val="28"/>
        </w:rPr>
        <w:t>№ 410</w:t>
      </w:r>
      <w:r>
        <w:rPr>
          <w:rFonts w:ascii="Times New Roman"/>
          <w:b w:val="false"/>
          <w:i w:val="false"/>
          <w:color w:val="ff0000"/>
          <w:sz w:val="28"/>
        </w:rPr>
        <w:t xml:space="preserve"> бұйрығымен (алғашқы ресми жарияланған күннен кейін күнтізбелік он күн өткен соң қолданысқа енгізіледі).</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"Мемлекеттік стандарттау жұмыс жоспарлары мен бағдарламаларын әзірлеу және бекіту ережесін бекіту туралы" Қазақстан Республикасы Индустрия және сауда министрлігі Техникалық реттеу және метрология комитеті төрағасының міндетін атқарушының 2005 жылғы 15 сәуірдегі № 106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3639 тіркелген, 2005 жылы 5 қарашада "Ресми газетінде" № 46 (254) жарияланған) күші жойылсын.</w:t>
      </w:r>
    </w:p>
    <w:bookmarkEnd w:id="2"/>
    <w:bookmarkStart w:name="z4" w:id="3"/>
    <w:p>
      <w:pPr>
        <w:spacing w:after="0"/>
        <w:ind w:left="0"/>
        <w:jc w:val="both"/>
      </w:pPr>
      <w:r>
        <w:rPr>
          <w:rFonts w:ascii="Times New Roman"/>
          <w:b w:val="false"/>
          <w:i w:val="false"/>
          <w:color w:val="000000"/>
          <w:sz w:val="28"/>
        </w:rPr>
        <w:t xml:space="preserve">
      3. Қазақстан Республикасы Индустрия және жаңа технологиялар министрлігінің Техникалық реттеу және метрология комитеті (Ғ.М. Мұхамбетов) заңнамада белгіленген тәртіпте осы бұйрықтың Қазақстан Республикасы Әділет министрлігінде мемлекеттік тіркелуін және бұқаралық ақпарат құралдарында ресми жариялануын қамтамасыз етсін. </w:t>
      </w:r>
    </w:p>
    <w:bookmarkEnd w:id="3"/>
    <w:bookmarkStart w:name="z5" w:id="4"/>
    <w:p>
      <w:pPr>
        <w:spacing w:after="0"/>
        <w:ind w:left="0"/>
        <w:jc w:val="both"/>
      </w:pPr>
      <w:r>
        <w:rPr>
          <w:rFonts w:ascii="Times New Roman"/>
          <w:b w:val="false"/>
          <w:i w:val="false"/>
          <w:color w:val="000000"/>
          <w:sz w:val="28"/>
        </w:rPr>
        <w:t>
      4. Осы бұйрықтың орындалуын бақылау Қазақстан Республикасының индустрия және жаңа технологиялар вице-министрі Б.С. Камалиевқа жүктелсін.</w:t>
      </w:r>
    </w:p>
    <w:bookmarkEnd w:id="4"/>
    <w:bookmarkStart w:name="z6" w:id="5"/>
    <w:p>
      <w:pPr>
        <w:spacing w:after="0"/>
        <w:ind w:left="0"/>
        <w:jc w:val="both"/>
      </w:pPr>
      <w:r>
        <w:rPr>
          <w:rFonts w:ascii="Times New Roman"/>
          <w:b w:val="false"/>
          <w:i w:val="false"/>
          <w:color w:val="000000"/>
          <w:sz w:val="28"/>
        </w:rPr>
        <w:t xml:space="preserve">
      5. Осы бұйрық алғаш рет ресми жарияланған күнінен кейін он күнтізбелік күн өткен соң қолданысқа енгізіледі. </w:t>
      </w:r>
    </w:p>
    <w:bookmarkEnd w:id="5"/>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Министрдің</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міндетін атқарушы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Рау</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 жаңа технологиялар</w:t>
            </w:r>
            <w:r>
              <w:br/>
            </w:r>
            <w:r>
              <w:rPr>
                <w:rFonts w:ascii="Times New Roman"/>
                <w:b w:val="false"/>
                <w:i w:val="false"/>
                <w:color w:val="000000"/>
                <w:sz w:val="20"/>
              </w:rPr>
              <w:t>министрі міндетін атқарушының</w:t>
            </w:r>
            <w:r>
              <w:br/>
            </w:r>
            <w:r>
              <w:rPr>
                <w:rFonts w:ascii="Times New Roman"/>
                <w:b w:val="false"/>
                <w:i w:val="false"/>
                <w:color w:val="000000"/>
                <w:sz w:val="20"/>
              </w:rPr>
              <w:t>2010 жылғы 23 сәуірдегі № 41</w:t>
            </w:r>
            <w:r>
              <w:br/>
            </w:r>
            <w:r>
              <w:rPr>
                <w:rFonts w:ascii="Times New Roman"/>
                <w:b w:val="false"/>
                <w:i w:val="false"/>
                <w:color w:val="000000"/>
                <w:sz w:val="20"/>
              </w:rPr>
              <w:t>бұйрығымен бекітілген</w:t>
            </w:r>
          </w:p>
        </w:tc>
      </w:tr>
    </w:tbl>
    <w:bookmarkStart w:name="z7" w:id="6"/>
    <w:p>
      <w:pPr>
        <w:spacing w:after="0"/>
        <w:ind w:left="0"/>
        <w:jc w:val="left"/>
      </w:pPr>
      <w:r>
        <w:rPr>
          <w:rFonts w:ascii="Times New Roman"/>
          <w:b/>
          <w:i w:val="false"/>
          <w:color w:val="000000"/>
        </w:rPr>
        <w:t xml:space="preserve"> Мемлекеттік стандарттау жоспарларын әзірлеу қағидасы</w:t>
      </w:r>
    </w:p>
    <w:bookmarkEnd w:id="6"/>
    <w:p>
      <w:pPr>
        <w:spacing w:after="0"/>
        <w:ind w:left="0"/>
        <w:jc w:val="both"/>
      </w:pPr>
      <w:r>
        <w:rPr>
          <w:rFonts w:ascii="Times New Roman"/>
          <w:b w:val="false"/>
          <w:i w:val="false"/>
          <w:color w:val="ff0000"/>
          <w:sz w:val="28"/>
        </w:rPr>
        <w:t xml:space="preserve">
      Ескерту. Қағида жаңа редакцияда - ҚР Премьер-Министрінің орынбасары - ҚР Индустрия және жаңа технологиялар министрінің 12.12.2013 </w:t>
      </w:r>
      <w:r>
        <w:rPr>
          <w:rFonts w:ascii="Times New Roman"/>
          <w:b w:val="false"/>
          <w:i w:val="false"/>
          <w:color w:val="ff0000"/>
          <w:sz w:val="28"/>
        </w:rPr>
        <w:t>№ 410</w:t>
      </w:r>
      <w:r>
        <w:rPr>
          <w:rFonts w:ascii="Times New Roman"/>
          <w:b w:val="false"/>
          <w:i w:val="false"/>
          <w:color w:val="ff0000"/>
          <w:sz w:val="28"/>
        </w:rPr>
        <w:t xml:space="preserve"> бұйрығымен (алғашқы ресми жарияланған күннен кейін күнтізбелік он күн өткен соң қолданысқа енгізіледі).</w:t>
      </w:r>
    </w:p>
    <w:bookmarkStart w:name="z8" w:id="7"/>
    <w:p>
      <w:pPr>
        <w:spacing w:after="0"/>
        <w:ind w:left="0"/>
        <w:jc w:val="both"/>
      </w:pPr>
      <w:r>
        <w:rPr>
          <w:rFonts w:ascii="Times New Roman"/>
          <w:b w:val="false"/>
          <w:i w:val="false"/>
          <w:color w:val="000000"/>
          <w:sz w:val="28"/>
        </w:rPr>
        <w:t xml:space="preserve">
      1. Осы Мемлекеттік стандарттау жоспарларын әзірлеу қағидасы (бұдан әрі - Қағида) "Техникалық реттеу туралы" 2004 жылғы 9 қарашадағы Қазақстан Республикасы Заңының (бұдан әрі – Заң) </w:t>
      </w:r>
      <w:r>
        <w:rPr>
          <w:rFonts w:ascii="Times New Roman"/>
          <w:b w:val="false"/>
          <w:i w:val="false"/>
          <w:color w:val="000000"/>
          <w:sz w:val="28"/>
        </w:rPr>
        <w:t>25-бабына</w:t>
      </w:r>
      <w:r>
        <w:rPr>
          <w:rFonts w:ascii="Times New Roman"/>
          <w:b w:val="false"/>
          <w:i w:val="false"/>
          <w:color w:val="000000"/>
          <w:sz w:val="28"/>
        </w:rPr>
        <w:t xml:space="preserve"> сәйкес әзірленген және мемлекеттік стандарттау жоспарларын (бұдан әрі - Жоспар) әзірлеу тәртібін белгілейді.</w:t>
      </w:r>
    </w:p>
    <w:bookmarkEnd w:id="7"/>
    <w:bookmarkStart w:name="z9" w:id="8"/>
    <w:p>
      <w:pPr>
        <w:spacing w:after="0"/>
        <w:ind w:left="0"/>
        <w:jc w:val="both"/>
      </w:pPr>
      <w:r>
        <w:rPr>
          <w:rFonts w:ascii="Times New Roman"/>
          <w:b w:val="false"/>
          <w:i w:val="false"/>
          <w:color w:val="000000"/>
          <w:sz w:val="28"/>
        </w:rPr>
        <w:t>
      2. Осы Қағида мемлекеттік органдарға, стандарттау жөніндегі техникалық комитеттерге, меншік нысанына қарамастан жеке және заңды тұлғаларға таратылады.</w:t>
      </w:r>
    </w:p>
    <w:bookmarkEnd w:id="8"/>
    <w:bookmarkStart w:name="z10" w:id="9"/>
    <w:p>
      <w:pPr>
        <w:spacing w:after="0"/>
        <w:ind w:left="0"/>
        <w:jc w:val="left"/>
      </w:pPr>
      <w:r>
        <w:rPr>
          <w:rFonts w:ascii="Times New Roman"/>
          <w:b/>
          <w:i w:val="false"/>
          <w:color w:val="000000"/>
        </w:rPr>
        <w:t xml:space="preserve"> 1. Жалпы ережелер</w:t>
      </w:r>
    </w:p>
    <w:bookmarkEnd w:id="9"/>
    <w:bookmarkStart w:name="z11" w:id="10"/>
    <w:p>
      <w:pPr>
        <w:spacing w:after="0"/>
        <w:ind w:left="0"/>
        <w:jc w:val="both"/>
      </w:pPr>
      <w:r>
        <w:rPr>
          <w:rFonts w:ascii="Times New Roman"/>
          <w:b w:val="false"/>
          <w:i w:val="false"/>
          <w:color w:val="000000"/>
          <w:sz w:val="28"/>
        </w:rPr>
        <w:t>
      3. Жоспар 3 жылға әзірленіп, бекітіледі, жыл сайын енгізілетін өзгерістер және/немесе толықтырулар ескеріліп қайта қаралады.</w:t>
      </w:r>
    </w:p>
    <w:bookmarkEnd w:id="10"/>
    <w:bookmarkStart w:name="z12" w:id="11"/>
    <w:p>
      <w:pPr>
        <w:spacing w:after="0"/>
        <w:ind w:left="0"/>
        <w:jc w:val="both"/>
      </w:pPr>
      <w:r>
        <w:rPr>
          <w:rFonts w:ascii="Times New Roman"/>
          <w:b w:val="false"/>
          <w:i w:val="false"/>
          <w:color w:val="000000"/>
          <w:sz w:val="28"/>
        </w:rPr>
        <w:t>
      4. Жоспарда:</w:t>
      </w:r>
    </w:p>
    <w:bookmarkEnd w:id="11"/>
    <w:bookmarkStart w:name="z13" w:id="12"/>
    <w:p>
      <w:pPr>
        <w:spacing w:after="0"/>
        <w:ind w:left="0"/>
        <w:jc w:val="both"/>
      </w:pPr>
      <w:r>
        <w:rPr>
          <w:rFonts w:ascii="Times New Roman"/>
          <w:b w:val="false"/>
          <w:i w:val="false"/>
          <w:color w:val="000000"/>
          <w:sz w:val="28"/>
        </w:rPr>
        <w:t>
      1) стандарттардың мемлекетаралық жіктеуіші (МЖ (ИСО/ИНФКО МСЖ) 001-96) бойынша коды;</w:t>
      </w:r>
    </w:p>
    <w:bookmarkEnd w:id="12"/>
    <w:bookmarkStart w:name="z14" w:id="13"/>
    <w:p>
      <w:pPr>
        <w:spacing w:after="0"/>
        <w:ind w:left="0"/>
        <w:jc w:val="both"/>
      </w:pPr>
      <w:r>
        <w:rPr>
          <w:rFonts w:ascii="Times New Roman"/>
          <w:b w:val="false"/>
          <w:i w:val="false"/>
          <w:color w:val="000000"/>
          <w:sz w:val="28"/>
        </w:rPr>
        <w:t>
      2) стандарттау жөніндегі нормативтік құжат жобасының атауы;</w:t>
      </w:r>
    </w:p>
    <w:bookmarkEnd w:id="13"/>
    <w:bookmarkStart w:name="z15" w:id="14"/>
    <w:p>
      <w:pPr>
        <w:spacing w:after="0"/>
        <w:ind w:left="0"/>
        <w:jc w:val="both"/>
      </w:pPr>
      <w:r>
        <w:rPr>
          <w:rFonts w:ascii="Times New Roman"/>
          <w:b w:val="false"/>
          <w:i w:val="false"/>
          <w:color w:val="000000"/>
          <w:sz w:val="28"/>
        </w:rPr>
        <w:t>
      3) әзірлеу негіздемесі;</w:t>
      </w:r>
    </w:p>
    <w:bookmarkEnd w:id="14"/>
    <w:bookmarkStart w:name="z16" w:id="15"/>
    <w:p>
      <w:pPr>
        <w:spacing w:after="0"/>
        <w:ind w:left="0"/>
        <w:jc w:val="both"/>
      </w:pPr>
      <w:r>
        <w:rPr>
          <w:rFonts w:ascii="Times New Roman"/>
          <w:b w:val="false"/>
          <w:i w:val="false"/>
          <w:color w:val="000000"/>
          <w:sz w:val="28"/>
        </w:rPr>
        <w:t>
      4) негізгі нормативтік база;</w:t>
      </w:r>
    </w:p>
    <w:bookmarkEnd w:id="15"/>
    <w:bookmarkStart w:name="z17" w:id="16"/>
    <w:p>
      <w:pPr>
        <w:spacing w:after="0"/>
        <w:ind w:left="0"/>
        <w:jc w:val="both"/>
      </w:pPr>
      <w:r>
        <w:rPr>
          <w:rFonts w:ascii="Times New Roman"/>
          <w:b w:val="false"/>
          <w:i w:val="false"/>
          <w:color w:val="000000"/>
          <w:sz w:val="28"/>
        </w:rPr>
        <w:t>
      5) жұмысты орындау мерзімдері;</w:t>
      </w:r>
    </w:p>
    <w:bookmarkEnd w:id="16"/>
    <w:bookmarkStart w:name="z18" w:id="17"/>
    <w:p>
      <w:pPr>
        <w:spacing w:after="0"/>
        <w:ind w:left="0"/>
        <w:jc w:val="both"/>
      </w:pPr>
      <w:r>
        <w:rPr>
          <w:rFonts w:ascii="Times New Roman"/>
          <w:b w:val="false"/>
          <w:i w:val="false"/>
          <w:color w:val="000000"/>
          <w:sz w:val="28"/>
        </w:rPr>
        <w:t>
      6) қаржыландыру көзі;</w:t>
      </w:r>
    </w:p>
    <w:bookmarkEnd w:id="17"/>
    <w:bookmarkStart w:name="z19" w:id="18"/>
    <w:p>
      <w:pPr>
        <w:spacing w:after="0"/>
        <w:ind w:left="0"/>
        <w:jc w:val="both"/>
      </w:pPr>
      <w:r>
        <w:rPr>
          <w:rFonts w:ascii="Times New Roman"/>
          <w:b w:val="false"/>
          <w:i w:val="false"/>
          <w:color w:val="000000"/>
          <w:sz w:val="28"/>
        </w:rPr>
        <w:t>
      7) ұсыныс-өтінімді берген өтініш беруші - ұйым.</w:t>
      </w:r>
    </w:p>
    <w:bookmarkEnd w:id="18"/>
    <w:bookmarkStart w:name="z20" w:id="19"/>
    <w:p>
      <w:pPr>
        <w:spacing w:after="0"/>
        <w:ind w:left="0"/>
        <w:jc w:val="both"/>
      </w:pPr>
      <w:r>
        <w:rPr>
          <w:rFonts w:ascii="Times New Roman"/>
          <w:b w:val="false"/>
          <w:i w:val="false"/>
          <w:color w:val="000000"/>
          <w:sz w:val="28"/>
        </w:rPr>
        <w:t>
      5. Жоспар Қазақстан Республикасында стандарттау жөніндегі жұмыстарды ұйымдастыру және үйлестіру мақсатында, оның ішінде техникалық регламенттерге дәлел қор құру, халықаралық стандарттарға көшу арқылы жалпы ұлттық сипаттағы міндеттерді, жұмыстар, қызметтер көрсету, процестер, бәсекеге қабілетті өнімді өндіру қауіпсіздігін қамтамасыз ету бөлігінде, сондай-ақ қолданыстағы нормативтік құжаттарда бар талаптардың қайталануын болдырмау мақсатында әзірленеді.</w:t>
      </w:r>
    </w:p>
    <w:bookmarkEnd w:id="19"/>
    <w:bookmarkStart w:name="z21" w:id="20"/>
    <w:p>
      <w:pPr>
        <w:spacing w:after="0"/>
        <w:ind w:left="0"/>
        <w:jc w:val="both"/>
      </w:pPr>
      <w:r>
        <w:rPr>
          <w:rFonts w:ascii="Times New Roman"/>
          <w:b w:val="false"/>
          <w:i w:val="false"/>
          <w:color w:val="000000"/>
          <w:sz w:val="28"/>
        </w:rPr>
        <w:t>
      6. Жоспарды техникалық реттеу саласындағы мемлекеттiк реттеудi жүзеге асыратын мемлекеттiк орган (бұдан әрi - уәкiлеттi орган), техникалық реттеу субьектілерінің, стандарттау жоніндегі техникалық комитеттердің ұсыныстары негiзiнде Қазақстан Республикасының экономика салаларының қажеттiктерiн есепке алып, қолданыстағы нормативтiк құжаттарға алдын ала талдау жүргiзу негiзiнде техникалық регламенттерге дәлел қор қалыптастыру және дамыту және техникалық реттеу бойынша мүдделi субъектiлердi (өнiм өндiрушiлер, тұтынушылар) тарта отырып, ұлттық стандарттарды және мемлекетаралық стандарттарды әзiрлеу қажеттiліктерiн есепке ала отырып әзірлейді.</w:t>
      </w:r>
    </w:p>
    <w:bookmarkEnd w:id="20"/>
    <w:bookmarkStart w:name="z22" w:id="21"/>
    <w:p>
      <w:pPr>
        <w:spacing w:after="0"/>
        <w:ind w:left="0"/>
        <w:jc w:val="both"/>
      </w:pPr>
      <w:r>
        <w:rPr>
          <w:rFonts w:ascii="Times New Roman"/>
          <w:b w:val="false"/>
          <w:i w:val="false"/>
          <w:color w:val="000000"/>
          <w:sz w:val="28"/>
        </w:rPr>
        <w:t>
      7. Жоспарларды әзiрлеу кезінде Қазақстан Республикасы Президентiнің және Қазақстан Республикасы Үкiметiнiң нормативтiк құқықтық актiлерiнде белгiленген талаптар, Қазақстан Республикасының әлеуметтiк және экономикалық дамуының және ғылыми-зерттеу жұмыстарының жоспарлары ескерiледi.</w:t>
      </w:r>
    </w:p>
    <w:bookmarkEnd w:id="21"/>
    <w:bookmarkStart w:name="z23" w:id="22"/>
    <w:p>
      <w:pPr>
        <w:spacing w:after="0"/>
        <w:ind w:left="0"/>
        <w:jc w:val="left"/>
      </w:pPr>
      <w:r>
        <w:rPr>
          <w:rFonts w:ascii="Times New Roman"/>
          <w:b/>
          <w:i w:val="false"/>
          <w:color w:val="000000"/>
        </w:rPr>
        <w:t xml:space="preserve"> 2. Жоспарды әзірлеу және бекіту</w:t>
      </w:r>
    </w:p>
    <w:bookmarkEnd w:id="22"/>
    <w:bookmarkStart w:name="z24" w:id="23"/>
    <w:p>
      <w:pPr>
        <w:spacing w:after="0"/>
        <w:ind w:left="0"/>
        <w:jc w:val="both"/>
      </w:pPr>
      <w:r>
        <w:rPr>
          <w:rFonts w:ascii="Times New Roman"/>
          <w:b w:val="false"/>
          <w:i w:val="false"/>
          <w:color w:val="000000"/>
          <w:sz w:val="28"/>
        </w:rPr>
        <w:t>
      8. Жоспарда ұлттық стандарттардың мынадай түрлерi мен стандарттау жөнiндегi өзге де нормативтiк құжаттар қамтылады:</w:t>
      </w:r>
    </w:p>
    <w:bookmarkEnd w:id="23"/>
    <w:bookmarkStart w:name="z25" w:id="24"/>
    <w:p>
      <w:pPr>
        <w:spacing w:after="0"/>
        <w:ind w:left="0"/>
        <w:jc w:val="both"/>
      </w:pPr>
      <w:r>
        <w:rPr>
          <w:rFonts w:ascii="Times New Roman"/>
          <w:b w:val="false"/>
          <w:i w:val="false"/>
          <w:color w:val="000000"/>
          <w:sz w:val="28"/>
        </w:rPr>
        <w:t xml:space="preserve">
      1) мемлекеттік техникалық реттеу жүйесінің жалпы ұйымдастыру-әдістемелік ережелерін белгілейтін негізге алынатын стандарттар; </w:t>
      </w:r>
    </w:p>
    <w:bookmarkEnd w:id="24"/>
    <w:bookmarkStart w:name="z26" w:id="25"/>
    <w:p>
      <w:pPr>
        <w:spacing w:after="0"/>
        <w:ind w:left="0"/>
        <w:jc w:val="both"/>
      </w:pPr>
      <w:r>
        <w:rPr>
          <w:rFonts w:ascii="Times New Roman"/>
          <w:b w:val="false"/>
          <w:i w:val="false"/>
          <w:color w:val="000000"/>
          <w:sz w:val="28"/>
        </w:rPr>
        <w:t xml:space="preserve">
      2) өнімдер, қызметтер көрсетудің біртекті топтарына және қажет жағдайда нақты өнімге, қызмет көрсетуге қойылатын талаптарды белгілейтін өнімге, қызметтер көрсетуге арналған стандарттар; </w:t>
      </w:r>
    </w:p>
    <w:bookmarkEnd w:id="25"/>
    <w:bookmarkStart w:name="z27" w:id="26"/>
    <w:p>
      <w:pPr>
        <w:spacing w:after="0"/>
        <w:ind w:left="0"/>
        <w:jc w:val="both"/>
      </w:pPr>
      <w:r>
        <w:rPr>
          <w:rFonts w:ascii="Times New Roman"/>
          <w:b w:val="false"/>
          <w:i w:val="false"/>
          <w:color w:val="000000"/>
          <w:sz w:val="28"/>
        </w:rPr>
        <w:t>
      3) процестерге арналған стандарттар;</w:t>
      </w:r>
    </w:p>
    <w:bookmarkEnd w:id="26"/>
    <w:bookmarkStart w:name="z28" w:id="27"/>
    <w:p>
      <w:pPr>
        <w:spacing w:after="0"/>
        <w:ind w:left="0"/>
        <w:jc w:val="both"/>
      </w:pPr>
      <w:r>
        <w:rPr>
          <w:rFonts w:ascii="Times New Roman"/>
          <w:b w:val="false"/>
          <w:i w:val="false"/>
          <w:color w:val="000000"/>
          <w:sz w:val="28"/>
        </w:rPr>
        <w:t>
      4) өнімді, қызметтер көрсетуді, процестерді бақылау әдістеріне арналған стандарттар;</w:t>
      </w:r>
    </w:p>
    <w:bookmarkEnd w:id="27"/>
    <w:bookmarkStart w:name="z29" w:id="28"/>
    <w:p>
      <w:pPr>
        <w:spacing w:after="0"/>
        <w:ind w:left="0"/>
        <w:jc w:val="both"/>
      </w:pPr>
      <w:r>
        <w:rPr>
          <w:rFonts w:ascii="Times New Roman"/>
          <w:b w:val="false"/>
          <w:i w:val="false"/>
          <w:color w:val="000000"/>
          <w:sz w:val="28"/>
        </w:rPr>
        <w:t>
      5) Қазақстан Республикасы техникалық-экономикалық ұлттық ақпараттың жiктеуiштерi;</w:t>
      </w:r>
    </w:p>
    <w:bookmarkEnd w:id="28"/>
    <w:bookmarkStart w:name="z30" w:id="29"/>
    <w:p>
      <w:pPr>
        <w:spacing w:after="0"/>
        <w:ind w:left="0"/>
        <w:jc w:val="both"/>
      </w:pPr>
      <w:r>
        <w:rPr>
          <w:rFonts w:ascii="Times New Roman"/>
          <w:b w:val="false"/>
          <w:i w:val="false"/>
          <w:color w:val="000000"/>
          <w:sz w:val="28"/>
        </w:rPr>
        <w:t>
      6) өңірлік стандарттар.</w:t>
      </w:r>
    </w:p>
    <w:bookmarkEnd w:id="29"/>
    <w:bookmarkStart w:name="z31" w:id="30"/>
    <w:p>
      <w:pPr>
        <w:spacing w:after="0"/>
        <w:ind w:left="0"/>
        <w:jc w:val="both"/>
      </w:pPr>
      <w:r>
        <w:rPr>
          <w:rFonts w:ascii="Times New Roman"/>
          <w:b w:val="false"/>
          <w:i w:val="false"/>
          <w:color w:val="000000"/>
          <w:sz w:val="28"/>
        </w:rPr>
        <w:t xml:space="preserve">
      9. Алдымыздағы жылдың 1 қарашасына дейін стандарттау жөніндегі техникалық комитеттердің және техникалық реттеу субъектілерінің жіберетін ұсыныс-өтінімдерін, уәкілетті орган Жоспарды қалыптастырудың басталғаны туралы ақпаратты </w:t>
      </w:r>
      <w:r>
        <w:rPr>
          <w:rFonts w:ascii="Times New Roman"/>
          <w:b w:val="false"/>
          <w:i w:val="false"/>
          <w:color w:val="000000"/>
          <w:sz w:val="28"/>
          <w:u w:val="single"/>
        </w:rPr>
        <w:t>www.memst.kz</w:t>
      </w:r>
      <w:r>
        <w:rPr>
          <w:rFonts w:ascii="Times New Roman"/>
          <w:b w:val="false"/>
          <w:i w:val="false"/>
          <w:color w:val="000000"/>
          <w:sz w:val="28"/>
        </w:rPr>
        <w:t xml:space="preserve"> интернет-ресурсында (бұдан әрі Интернет-ресурс) орналастырады.</w:t>
      </w:r>
    </w:p>
    <w:bookmarkEnd w:id="30"/>
    <w:bookmarkStart w:name="z32" w:id="31"/>
    <w:p>
      <w:pPr>
        <w:spacing w:after="0"/>
        <w:ind w:left="0"/>
        <w:jc w:val="both"/>
      </w:pPr>
      <w:r>
        <w:rPr>
          <w:rFonts w:ascii="Times New Roman"/>
          <w:b w:val="false"/>
          <w:i w:val="false"/>
          <w:color w:val="000000"/>
          <w:sz w:val="28"/>
        </w:rPr>
        <w:t xml:space="preserve">
      10. Техникалық реттеу субъектілері жоспарланатын жылдың алдындағы жылдың 15 ақпанынан кешіктірмей уәкілетті органға осы Қағиданың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Мемлекеттік стандарттау жөніндегі жұмыс жоспарына ұсыныс-өтінімдерді (бұдан әрі – ұсыныс-өтінімдер) жібереді.</w:t>
      </w:r>
    </w:p>
    <w:bookmarkEnd w:id="31"/>
    <w:bookmarkStart w:name="z33" w:id="32"/>
    <w:p>
      <w:pPr>
        <w:spacing w:after="0"/>
        <w:ind w:left="0"/>
        <w:jc w:val="both"/>
      </w:pPr>
      <w:r>
        <w:rPr>
          <w:rFonts w:ascii="Times New Roman"/>
          <w:b w:val="false"/>
          <w:i w:val="false"/>
          <w:color w:val="000000"/>
          <w:sz w:val="28"/>
        </w:rPr>
        <w:t xml:space="preserve">
      Осы Қағиданың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стандарт әзірлеуге арналған техникалық-экономикалық негіздеме ұсыныс-өтінімнің ажырамас бөлігі болып табылады.</w:t>
      </w:r>
    </w:p>
    <w:bookmarkEnd w:id="32"/>
    <w:bookmarkStart w:name="z34" w:id="33"/>
    <w:p>
      <w:pPr>
        <w:spacing w:after="0"/>
        <w:ind w:left="0"/>
        <w:jc w:val="both"/>
      </w:pPr>
      <w:r>
        <w:rPr>
          <w:rFonts w:ascii="Times New Roman"/>
          <w:b w:val="false"/>
          <w:i w:val="false"/>
          <w:color w:val="000000"/>
          <w:sz w:val="28"/>
        </w:rPr>
        <w:t xml:space="preserve">
      11. Мемлекетаралық стандарттарды әзірлеуге арналған ұсыныс-өтінімдер Мемлекетаралық стандарттау бойынша жұмыстар бағдарламасына (бұдан әрі - Бағдарлама) қосу үшін Мемлекетаралық стандарттау жөніндегі бюроға жіберіледі. </w:t>
      </w:r>
    </w:p>
    <w:bookmarkEnd w:id="33"/>
    <w:bookmarkStart w:name="z35" w:id="34"/>
    <w:p>
      <w:pPr>
        <w:spacing w:after="0"/>
        <w:ind w:left="0"/>
        <w:jc w:val="both"/>
      </w:pPr>
      <w:r>
        <w:rPr>
          <w:rFonts w:ascii="Times New Roman"/>
          <w:b w:val="false"/>
          <w:i w:val="false"/>
          <w:color w:val="000000"/>
          <w:sz w:val="28"/>
        </w:rPr>
        <w:t>
      12. Ұсыныс-өтінімдер Бағдарламаға қосылғаннан кейін, аталған тақырыптар Жоспарға енгізіледі.</w:t>
      </w:r>
    </w:p>
    <w:bookmarkEnd w:id="34"/>
    <w:bookmarkStart w:name="z36" w:id="35"/>
    <w:p>
      <w:pPr>
        <w:spacing w:after="0"/>
        <w:ind w:left="0"/>
        <w:jc w:val="both"/>
      </w:pPr>
      <w:r>
        <w:rPr>
          <w:rFonts w:ascii="Times New Roman"/>
          <w:b w:val="false"/>
          <w:i w:val="false"/>
          <w:color w:val="000000"/>
          <w:sz w:val="28"/>
        </w:rPr>
        <w:t xml:space="preserve">
      13. Уәкілетті орган келіп түскен ұсыныстарға талдау жүргізеді және жоспарланатын жылдың алдындағы жылдың 1 сәуірінен кешіктірмей Жоспар жобасын осы Қағиданың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қалыптастырады.</w:t>
      </w:r>
    </w:p>
    <w:bookmarkEnd w:id="35"/>
    <w:bookmarkStart w:name="z37" w:id="36"/>
    <w:p>
      <w:pPr>
        <w:spacing w:after="0"/>
        <w:ind w:left="0"/>
        <w:jc w:val="both"/>
      </w:pPr>
      <w:r>
        <w:rPr>
          <w:rFonts w:ascii="Times New Roman"/>
          <w:b w:val="false"/>
          <w:i w:val="false"/>
          <w:color w:val="000000"/>
          <w:sz w:val="28"/>
        </w:rPr>
        <w:t>
      14. Жоспарланатын жылдың алдындағы жылдың 1 мамырына дейін қалыптастырылған Жоспар жобасын уәкілетті орган Интернет-ресурста техникалық реттеудің барлық мүдделі субъектілері қарастыруы үшін орналастырады. Жоспар жобасын орналастыру туралы уәкілетті орган жазбаша түрде мемлекеттік органдарға, Қазақстан Республикасының Ұлттық кәсіпкерлер палатасына Интернет-ресурсқа орналастырған сәттен бастап күнтізбелік 5 күн ішінде хабарлайды</w:t>
      </w:r>
    </w:p>
    <w:bookmarkEnd w:id="36"/>
    <w:bookmarkStart w:name="z38" w:id="37"/>
    <w:p>
      <w:pPr>
        <w:spacing w:after="0"/>
        <w:ind w:left="0"/>
        <w:jc w:val="both"/>
      </w:pPr>
      <w:r>
        <w:rPr>
          <w:rFonts w:ascii="Times New Roman"/>
          <w:b w:val="false"/>
          <w:i w:val="false"/>
          <w:color w:val="000000"/>
          <w:sz w:val="28"/>
        </w:rPr>
        <w:t>
      15. Уәкілетті орган Жоспар жобасын Интернет-ресурста орналастырғаннан кейін күнтізбелік 10 күннен аспайтын мерзімде жазбаша түрде келіп түскен ескертулер мен ұсыныстарды қарастыруды жүзеге асырады.</w:t>
      </w:r>
    </w:p>
    <w:bookmarkEnd w:id="37"/>
    <w:bookmarkStart w:name="z39" w:id="38"/>
    <w:p>
      <w:pPr>
        <w:spacing w:after="0"/>
        <w:ind w:left="0"/>
        <w:jc w:val="both"/>
      </w:pPr>
      <w:r>
        <w:rPr>
          <w:rFonts w:ascii="Times New Roman"/>
          <w:b w:val="false"/>
          <w:i w:val="false"/>
          <w:color w:val="000000"/>
          <w:sz w:val="28"/>
        </w:rPr>
        <w:t>
      16. Ескертулер мен ұсыныстарды қарастырғаннан кейін уәкілетті орган Жоспар жобасының соңғы редакциясын қалыптастырады және жоспарланатын жылдың алдындағы жылдың 1 маусымына дейінгі мерзімде уәкілетті орган жанындағы Техникалық реттеу және метрология жөніндегі ғылыми-техникалық комиссияның (бұдан әрі – ҒТК) қарауына ұсынады.</w:t>
      </w:r>
    </w:p>
    <w:bookmarkEnd w:id="38"/>
    <w:bookmarkStart w:name="z40" w:id="39"/>
    <w:p>
      <w:pPr>
        <w:spacing w:after="0"/>
        <w:ind w:left="0"/>
        <w:jc w:val="both"/>
      </w:pPr>
      <w:r>
        <w:rPr>
          <w:rFonts w:ascii="Times New Roman"/>
          <w:b w:val="false"/>
          <w:i w:val="false"/>
          <w:color w:val="000000"/>
          <w:sz w:val="28"/>
        </w:rPr>
        <w:t>
      Жоспар жобасына келіп түскен ұсыныс - өтінімдер мен түсіндірме жазба қоса беріледі. Түсіндірме жазбада әзірлеуге келіп түскен ұсыныс - өтінімдердің жалпы санын, себептерін көрсете отырып, қабылданбаған өтінім-ұсыныстардың саны туралы ақпарат, жоспарланған жұмыстарға, белгіленетін басым бағыттарға, нормативтік құжаттардың санаттары мен түрлеріне, жұмыс түрлеріне, әзірлеушінің жұмысты орындау мерзімдеріне, әзірлеменің өтпелі тақырыбына, қаржыландыру көздеріне талдамалық шолу қамтылады.</w:t>
      </w:r>
    </w:p>
    <w:bookmarkEnd w:id="39"/>
    <w:bookmarkStart w:name="z41" w:id="40"/>
    <w:p>
      <w:pPr>
        <w:spacing w:after="0"/>
        <w:ind w:left="0"/>
        <w:jc w:val="both"/>
      </w:pPr>
      <w:r>
        <w:rPr>
          <w:rFonts w:ascii="Times New Roman"/>
          <w:b w:val="false"/>
          <w:i w:val="false"/>
          <w:color w:val="000000"/>
          <w:sz w:val="28"/>
        </w:rPr>
        <w:t>
      17. Уәкілетті орган ҒТК қабылдаған шешімі туралы, ұсыныс-өтінімдерді берген мемлекеттік органдар мен ұйымдарға күнтізбелік 15 күн ішінде жазбаша түрде хабарлайды.</w:t>
      </w:r>
    </w:p>
    <w:bookmarkEnd w:id="40"/>
    <w:bookmarkStart w:name="z42" w:id="41"/>
    <w:p>
      <w:pPr>
        <w:spacing w:after="0"/>
        <w:ind w:left="0"/>
        <w:jc w:val="both"/>
      </w:pPr>
      <w:r>
        <w:rPr>
          <w:rFonts w:ascii="Times New Roman"/>
          <w:b w:val="false"/>
          <w:i w:val="false"/>
          <w:color w:val="000000"/>
          <w:sz w:val="28"/>
        </w:rPr>
        <w:t>
      18. Жоспар жоспарланатын жылдың алдындағы жылдың 20 маусымына дейін уәкілетті органның бұйрығымен бекітіледі және күнтізбелік 30 күн мерзімінде Интернет-ресурста және Қазақстан Республикасы стандарттарының кезекті ақпараттық сілтемесінде жарияланады.</w:t>
      </w:r>
    </w:p>
    <w:bookmarkEnd w:id="41"/>
    <w:bookmarkStart w:name="z43" w:id="42"/>
    <w:p>
      <w:pPr>
        <w:spacing w:after="0"/>
        <w:ind w:left="0"/>
        <w:jc w:val="both"/>
      </w:pPr>
      <w:r>
        <w:rPr>
          <w:rFonts w:ascii="Times New Roman"/>
          <w:b w:val="false"/>
          <w:i w:val="false"/>
          <w:color w:val="000000"/>
          <w:sz w:val="28"/>
        </w:rPr>
        <w:t>
      19. Уәкілетті орган Жоспардың қолданылу кезеңінде техникалық реттеуге мүдделі субъектілердің, стандарттау жөніндегі техникалық комитеттердің жазбаша ұсыныстары негізінде оған өзгерістер және/немесе толықтырулар енгізеді.</w:t>
      </w:r>
    </w:p>
    <w:bookmarkEnd w:id="42"/>
    <w:bookmarkStart w:name="z44" w:id="43"/>
    <w:p>
      <w:pPr>
        <w:spacing w:after="0"/>
        <w:ind w:left="0"/>
        <w:jc w:val="both"/>
      </w:pPr>
      <w:r>
        <w:rPr>
          <w:rFonts w:ascii="Times New Roman"/>
          <w:b w:val="false"/>
          <w:i w:val="false"/>
          <w:color w:val="000000"/>
          <w:sz w:val="28"/>
        </w:rPr>
        <w:t>
      20. Техникалық реттеуге мүдделі субъектілердің, стандарттау жөніндегі техникалық комитеттердің ұсыныстарын уәкілетті орган Жоспарға ҒТК-ның шешімі негізінде енгізеді.</w:t>
      </w:r>
    </w:p>
    <w:bookmarkEnd w:id="43"/>
    <w:bookmarkStart w:name="z45" w:id="44"/>
    <w:p>
      <w:pPr>
        <w:spacing w:after="0"/>
        <w:ind w:left="0"/>
        <w:jc w:val="both"/>
      </w:pPr>
      <w:r>
        <w:rPr>
          <w:rFonts w:ascii="Times New Roman"/>
          <w:b w:val="false"/>
          <w:i w:val="false"/>
          <w:color w:val="000000"/>
          <w:sz w:val="28"/>
        </w:rPr>
        <w:t>
      21. Уәкілетті орган ҒТК-ның қабылдаған шешімдері туралы ұсыныстарды берген техникалық реттеу субъектілеріне, стандарттау жөніндегі техникалық комитеттерге ҒТК-ның шешім қабылдаған сәтінен бастап күнтізбелік 15 күн ішінде жазбаша түрде хабарлайды.</w:t>
      </w:r>
    </w:p>
    <w:bookmarkEnd w:id="44"/>
    <w:bookmarkStart w:name="z46" w:id="45"/>
    <w:p>
      <w:pPr>
        <w:spacing w:after="0"/>
        <w:ind w:left="0"/>
        <w:jc w:val="both"/>
      </w:pPr>
      <w:r>
        <w:rPr>
          <w:rFonts w:ascii="Times New Roman"/>
          <w:b w:val="false"/>
          <w:i w:val="false"/>
          <w:color w:val="000000"/>
          <w:sz w:val="28"/>
        </w:rPr>
        <w:t>
      22. Жоспарға енгізілетін өзгерістер және/немесе толықтырулар жылына кемінде 3 рет енгізіледі.</w:t>
      </w:r>
    </w:p>
    <w:bookmarkEnd w:id="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стандарттау</w:t>
            </w:r>
            <w:r>
              <w:br/>
            </w:r>
            <w:r>
              <w:rPr>
                <w:rFonts w:ascii="Times New Roman"/>
                <w:b w:val="false"/>
                <w:i w:val="false"/>
                <w:color w:val="000000"/>
                <w:sz w:val="20"/>
              </w:rPr>
              <w:t>жоспарларын әзірлеу</w:t>
            </w:r>
            <w:r>
              <w:br/>
            </w:r>
            <w:r>
              <w:rPr>
                <w:rFonts w:ascii="Times New Roman"/>
                <w:b w:val="false"/>
                <w:i w:val="false"/>
                <w:color w:val="000000"/>
                <w:sz w:val="20"/>
              </w:rPr>
              <w:t>қағидасына 1-қосымша</w:t>
            </w:r>
            <w:r>
              <w:br/>
            </w:r>
            <w:r>
              <w:rPr>
                <w:rFonts w:ascii="Times New Roman"/>
                <w:b w:val="false"/>
                <w:i w:val="false"/>
                <w:color w:val="000000"/>
                <w:sz w:val="20"/>
              </w:rPr>
              <w:t>нысан</w:t>
            </w:r>
          </w:p>
        </w:tc>
      </w:tr>
    </w:tbl>
    <w:bookmarkStart w:name="z48" w:id="46"/>
    <w:p>
      <w:pPr>
        <w:spacing w:after="0"/>
        <w:ind w:left="0"/>
        <w:jc w:val="left"/>
      </w:pPr>
      <w:r>
        <w:rPr>
          <w:rFonts w:ascii="Times New Roman"/>
          <w:b/>
          <w:i w:val="false"/>
          <w:color w:val="000000"/>
        </w:rPr>
        <w:t xml:space="preserve"> Мемлекеттік стандарттау жоспарларына берілетін ұсыныс-өтінім ___________________________________________________________________</w:t>
      </w:r>
    </w:p>
    <w:bookmarkEnd w:id="46"/>
    <w:p>
      <w:pPr>
        <w:spacing w:after="0"/>
        <w:ind w:left="0"/>
        <w:jc w:val="both"/>
      </w:pPr>
      <w:r>
        <w:rPr>
          <w:rFonts w:ascii="Times New Roman"/>
          <w:b w:val="false"/>
          <w:i w:val="false"/>
          <w:color w:val="000000"/>
          <w:sz w:val="28"/>
        </w:rPr>
        <w:t>
      өтінім берушінің толық атауы мен мекенжайы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9"/>
        <w:gridCol w:w="4708"/>
        <w:gridCol w:w="1276"/>
        <w:gridCol w:w="696"/>
        <w:gridCol w:w="696"/>
        <w:gridCol w:w="696"/>
        <w:gridCol w:w="1471"/>
        <w:gridCol w:w="696"/>
        <w:gridCol w:w="1342"/>
      </w:tblGrid>
      <w:tr>
        <w:trPr>
          <w:trHeight w:val="30" w:hRule="atLeast"/>
        </w:trPr>
        <w:tc>
          <w:tcPr>
            <w:tcW w:w="7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МСЖ коды (МЖ (ИСО/ИНФКО МСЖ) 001-96)</w:t>
            </w:r>
          </w:p>
        </w:tc>
        <w:tc>
          <w:tcPr>
            <w:tcW w:w="12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Әзірленетін стандарттау жөніндегі нормативтік құжат атауы</w:t>
            </w: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Әзірлеменің негіздемесі</w:t>
            </w: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нормативтік база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 орындау мерзімі</w:t>
            </w: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c>
          <w:tcPr>
            <w:tcW w:w="13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Ұсыныс-өтінімді берген өтініш беруші 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әзірлеуді бастау</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соңғы редакциясын уәкілетті органға бекітуге ұсыну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201_ жылға арналған ұсыныс-өтінімдер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201_ жылға арналған ұсыныс-өтінімдер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201_ жылға арналған ұсыныс-өтінімдер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   __________________________</w:t>
      </w:r>
    </w:p>
    <w:p>
      <w:pPr>
        <w:spacing w:after="0"/>
        <w:ind w:left="0"/>
        <w:jc w:val="both"/>
      </w:pPr>
      <w:r>
        <w:rPr>
          <w:rFonts w:ascii="Times New Roman"/>
          <w:b w:val="false"/>
          <w:i w:val="false"/>
          <w:color w:val="000000"/>
          <w:sz w:val="28"/>
        </w:rPr>
        <w:t>
      (басшының, басшы орынбасарының лауазымы)   (жеке қолы) (тегі, аты, әкесінің аты)</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_______________________               _______________________________</w:t>
      </w:r>
    </w:p>
    <w:p>
      <w:pPr>
        <w:spacing w:after="0"/>
        <w:ind w:left="0"/>
        <w:jc w:val="both"/>
      </w:pPr>
      <w:r>
        <w:rPr>
          <w:rFonts w:ascii="Times New Roman"/>
          <w:b w:val="false"/>
          <w:i w:val="false"/>
          <w:color w:val="000000"/>
          <w:sz w:val="28"/>
        </w:rPr>
        <w:t>
      (орындаушының лауазымы)  (жеке қолы)      (тегі, аты, әкесінің аты)</w:t>
      </w:r>
    </w:p>
    <w:p>
      <w:pPr>
        <w:spacing w:after="0"/>
        <w:ind w:left="0"/>
        <w:jc w:val="both"/>
      </w:pPr>
      <w:r>
        <w:rPr>
          <w:rFonts w:ascii="Times New Roman"/>
          <w:b w:val="false"/>
          <w:i w:val="false"/>
          <w:color w:val="000000"/>
          <w:sz w:val="28"/>
        </w:rPr>
        <w:t>
            _______________________         20__ ж. "___" _____________</w:t>
      </w:r>
    </w:p>
    <w:p>
      <w:pPr>
        <w:spacing w:after="0"/>
        <w:ind w:left="0"/>
        <w:jc w:val="both"/>
      </w:pPr>
      <w:r>
        <w:rPr>
          <w:rFonts w:ascii="Times New Roman"/>
          <w:b w:val="false"/>
          <w:i w:val="false"/>
          <w:color w:val="000000"/>
          <w:sz w:val="28"/>
        </w:rPr>
        <w:t>
            (орындаушының телефоны)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стандарттау</w:t>
            </w:r>
            <w:r>
              <w:br/>
            </w:r>
            <w:r>
              <w:rPr>
                <w:rFonts w:ascii="Times New Roman"/>
                <w:b w:val="false"/>
                <w:i w:val="false"/>
                <w:color w:val="000000"/>
                <w:sz w:val="20"/>
              </w:rPr>
              <w:t>жоспарларын әзірлеу</w:t>
            </w:r>
            <w:r>
              <w:br/>
            </w:r>
            <w:r>
              <w:rPr>
                <w:rFonts w:ascii="Times New Roman"/>
                <w:b w:val="false"/>
                <w:i w:val="false"/>
                <w:color w:val="000000"/>
                <w:sz w:val="20"/>
              </w:rPr>
              <w:t>қағидасына 2-қосымша</w:t>
            </w:r>
            <w:r>
              <w:br/>
            </w:r>
            <w:r>
              <w:rPr>
                <w:rFonts w:ascii="Times New Roman"/>
                <w:b w:val="false"/>
                <w:i w:val="false"/>
                <w:color w:val="000000"/>
                <w:sz w:val="20"/>
              </w:rPr>
              <w:t>нысан</w:t>
            </w:r>
          </w:p>
        </w:tc>
      </w:tr>
    </w:tbl>
    <w:bookmarkStart w:name="z50" w:id="47"/>
    <w:p>
      <w:pPr>
        <w:spacing w:after="0"/>
        <w:ind w:left="0"/>
        <w:jc w:val="left"/>
      </w:pPr>
      <w:r>
        <w:rPr>
          <w:rFonts w:ascii="Times New Roman"/>
          <w:b/>
          <w:i w:val="false"/>
          <w:color w:val="000000"/>
        </w:rPr>
        <w:t xml:space="preserve"> Стандартты әзірлеуге арналған техникалық–экономикалық негiздеме _______________________________________________________</w:t>
      </w:r>
    </w:p>
    <w:bookmarkEnd w:id="47"/>
    <w:p>
      <w:pPr>
        <w:spacing w:after="0"/>
        <w:ind w:left="0"/>
        <w:jc w:val="both"/>
      </w:pPr>
      <w:r>
        <w:rPr>
          <w:rFonts w:ascii="Times New Roman"/>
          <w:b w:val="false"/>
          <w:i w:val="false"/>
          <w:color w:val="000000"/>
          <w:sz w:val="28"/>
        </w:rPr>
        <w:t>
      жұмыстар түрінің атауы және стандарттың атауы</w:t>
      </w:r>
    </w:p>
    <w:bookmarkStart w:name="z51" w:id="48"/>
    <w:p>
      <w:pPr>
        <w:spacing w:after="0"/>
        <w:ind w:left="0"/>
        <w:jc w:val="both"/>
      </w:pPr>
      <w:r>
        <w:rPr>
          <w:rFonts w:ascii="Times New Roman"/>
          <w:b w:val="false"/>
          <w:i w:val="false"/>
          <w:color w:val="000000"/>
          <w:sz w:val="28"/>
        </w:rPr>
        <w:t>
      Техникалық-экономикалық негiздеме мыналардан тұруға тиіс:</w:t>
      </w:r>
    </w:p>
    <w:bookmarkEnd w:id="48"/>
    <w:bookmarkStart w:name="z52" w:id="49"/>
    <w:p>
      <w:pPr>
        <w:spacing w:after="0"/>
        <w:ind w:left="0"/>
        <w:jc w:val="both"/>
      </w:pPr>
      <w:r>
        <w:rPr>
          <w:rFonts w:ascii="Times New Roman"/>
          <w:b w:val="false"/>
          <w:i w:val="false"/>
          <w:color w:val="000000"/>
          <w:sz w:val="28"/>
        </w:rPr>
        <w:t>
      стандарт жобасын және әзiрленетiн стандарттау обьектісіне қойылатын талаптарды белгiлеу қажеттiлігi, өзектiлiгi, мақсатқа сәйкестігі туралы мәлiметтер, олардың нақты негiздемесі (бұл ретте әзiрленетiн стандарт өнiмнiң бәсекеге қабiлеттiлiгiн арттыруға, Қазақстан Республикасының дайындаушысы мен тұтынушысын қорғауға бағытталғаны туралы мәлiметтер келтіру қажет);</w:t>
      </w:r>
    </w:p>
    <w:bookmarkEnd w:id="49"/>
    <w:bookmarkStart w:name="z53" w:id="50"/>
    <w:p>
      <w:pPr>
        <w:spacing w:after="0"/>
        <w:ind w:left="0"/>
        <w:jc w:val="both"/>
      </w:pPr>
      <w:r>
        <w:rPr>
          <w:rFonts w:ascii="Times New Roman"/>
          <w:b w:val="false"/>
          <w:i w:val="false"/>
          <w:color w:val="000000"/>
          <w:sz w:val="28"/>
        </w:rPr>
        <w:t>
      дайындаушы мен тұтынушының әзiрленетiн стандарттау обьектісіне мүдделiлігі туралы мәлiметтер және/немесе хат;</w:t>
      </w:r>
    </w:p>
    <w:bookmarkEnd w:id="50"/>
    <w:bookmarkStart w:name="z54" w:id="51"/>
    <w:p>
      <w:pPr>
        <w:spacing w:after="0"/>
        <w:ind w:left="0"/>
        <w:jc w:val="both"/>
      </w:pPr>
      <w:r>
        <w:rPr>
          <w:rFonts w:ascii="Times New Roman"/>
          <w:b w:val="false"/>
          <w:i w:val="false"/>
          <w:color w:val="000000"/>
          <w:sz w:val="28"/>
        </w:rPr>
        <w:t>
      стандарттау объектісінің жай-күйі туралы мәлiметтер және оның сипаттамасы;</w:t>
      </w:r>
    </w:p>
    <w:bookmarkEnd w:id="51"/>
    <w:bookmarkStart w:name="z55" w:id="52"/>
    <w:p>
      <w:pPr>
        <w:spacing w:after="0"/>
        <w:ind w:left="0"/>
        <w:jc w:val="both"/>
      </w:pPr>
      <w:r>
        <w:rPr>
          <w:rFonts w:ascii="Times New Roman"/>
          <w:b w:val="false"/>
          <w:i w:val="false"/>
          <w:color w:val="000000"/>
          <w:sz w:val="28"/>
        </w:rPr>
        <w:t>
      стандарттау объектісінің халықаралық, өңiрлiк және басқа да мемлекеттердiң ұлттық стандарттары талаптарына сәйкестiгi туралы мәлiметтер;</w:t>
      </w:r>
    </w:p>
    <w:bookmarkEnd w:id="52"/>
    <w:bookmarkStart w:name="z56" w:id="53"/>
    <w:p>
      <w:pPr>
        <w:spacing w:after="0"/>
        <w:ind w:left="0"/>
        <w:jc w:val="both"/>
      </w:pPr>
      <w:r>
        <w:rPr>
          <w:rFonts w:ascii="Times New Roman"/>
          <w:b w:val="false"/>
          <w:i w:val="false"/>
          <w:color w:val="000000"/>
          <w:sz w:val="28"/>
        </w:rPr>
        <w:t>
      осы стандарттау объектісіне қатысты ұлттық және мемлекетаралық стандарттарды талдау туралы мәлiметтер;</w:t>
      </w:r>
    </w:p>
    <w:bookmarkEnd w:id="53"/>
    <w:bookmarkStart w:name="z57" w:id="54"/>
    <w:p>
      <w:pPr>
        <w:spacing w:after="0"/>
        <w:ind w:left="0"/>
        <w:jc w:val="both"/>
      </w:pPr>
      <w:r>
        <w:rPr>
          <w:rFonts w:ascii="Times New Roman"/>
          <w:b w:val="false"/>
          <w:i w:val="false"/>
          <w:color w:val="000000"/>
          <w:sz w:val="28"/>
        </w:rPr>
        <w:t>
      өткiзiлген ғылыми-зерттеу және тәжірибелік-конструкторлық жұмыстар және алынған нәтижелер (болған жағдайда) туралы мәлiметтер;</w:t>
      </w:r>
    </w:p>
    <w:bookmarkEnd w:id="54"/>
    <w:bookmarkStart w:name="z58" w:id="55"/>
    <w:p>
      <w:pPr>
        <w:spacing w:after="0"/>
        <w:ind w:left="0"/>
        <w:jc w:val="both"/>
      </w:pPr>
      <w:r>
        <w:rPr>
          <w:rFonts w:ascii="Times New Roman"/>
          <w:b w:val="false"/>
          <w:i w:val="false"/>
          <w:color w:val="000000"/>
          <w:sz w:val="28"/>
        </w:rPr>
        <w:t>
      осы стандарттау объектісіне қойылатын талаптарды белгiлейтiн стандарттау бойынша нормативтiк құжаттардың болмауы немесе оларды қайта қарау, олардың күшін жою қажеттiлігi туралы мәлiметтер;</w:t>
      </w:r>
    </w:p>
    <w:bookmarkEnd w:id="55"/>
    <w:bookmarkStart w:name="z59" w:id="56"/>
    <w:p>
      <w:pPr>
        <w:spacing w:after="0"/>
        <w:ind w:left="0"/>
        <w:jc w:val="both"/>
      </w:pPr>
      <w:r>
        <w:rPr>
          <w:rFonts w:ascii="Times New Roman"/>
          <w:b w:val="false"/>
          <w:i w:val="false"/>
          <w:color w:val="000000"/>
          <w:sz w:val="28"/>
        </w:rPr>
        <w:t xml:space="preserve">
      аналогиялық құжаттардың қолданылу кезінде ұлттық немесе мемлекетаралық стандартты әзiрлеудің мақсатқа сәйкестігі туралы негіздеме (мысалы МЕМСТ қолданылатын жағдайда ҚР СТ әзірлеу); </w:t>
      </w:r>
    </w:p>
    <w:bookmarkEnd w:id="56"/>
    <w:bookmarkStart w:name="z60" w:id="57"/>
    <w:p>
      <w:pPr>
        <w:spacing w:after="0"/>
        <w:ind w:left="0"/>
        <w:jc w:val="both"/>
      </w:pPr>
      <w:r>
        <w:rPr>
          <w:rFonts w:ascii="Times New Roman"/>
          <w:b w:val="false"/>
          <w:i w:val="false"/>
          <w:color w:val="000000"/>
          <w:sz w:val="28"/>
        </w:rPr>
        <w:t>
      осы стандарттау объектісіне қатысты ұлттық және мемлекетаралық стандарттарды талдау туралы мәлiметтер;</w:t>
      </w:r>
    </w:p>
    <w:bookmarkEnd w:id="57"/>
    <w:bookmarkStart w:name="z61" w:id="58"/>
    <w:p>
      <w:pPr>
        <w:spacing w:after="0"/>
        <w:ind w:left="0"/>
        <w:jc w:val="both"/>
      </w:pPr>
      <w:r>
        <w:rPr>
          <w:rFonts w:ascii="Times New Roman"/>
          <w:b w:val="false"/>
          <w:i w:val="false"/>
          <w:color w:val="000000"/>
          <w:sz w:val="28"/>
        </w:rPr>
        <w:t>
      стандарттау объектісінің стандарттаудың басқа да объектілерімен өзара байланысы және олармен әзiрленiп отырған стандарт өзара байланысты болуға тиіс қолданыстағы нормативтiк құжаттарды талдау туралы мәлiметтер.</w:t>
      </w:r>
    </w:p>
    <w:bookmarkEnd w:id="58"/>
    <w:p>
      <w:pPr>
        <w:spacing w:after="0"/>
        <w:ind w:left="0"/>
        <w:jc w:val="both"/>
      </w:pPr>
      <w:r>
        <w:rPr>
          <w:rFonts w:ascii="Times New Roman"/>
          <w:b w:val="false"/>
          <w:i w:val="false"/>
          <w:color w:val="000000"/>
          <w:sz w:val="28"/>
        </w:rPr>
        <w:t>
      _______________________  ___________ _________________________</w:t>
      </w:r>
    </w:p>
    <w:p>
      <w:pPr>
        <w:spacing w:after="0"/>
        <w:ind w:left="0"/>
        <w:jc w:val="both"/>
      </w:pPr>
      <w:r>
        <w:rPr>
          <w:rFonts w:ascii="Times New Roman"/>
          <w:b w:val="false"/>
          <w:i w:val="false"/>
          <w:color w:val="000000"/>
          <w:sz w:val="28"/>
        </w:rPr>
        <w:t>
         (басшының лауазымы)   (жеке қолы) (тегі, аты, әкесінің аты)</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_______________________  __________   _________________________</w:t>
      </w:r>
    </w:p>
    <w:p>
      <w:pPr>
        <w:spacing w:after="0"/>
        <w:ind w:left="0"/>
        <w:jc w:val="both"/>
      </w:pPr>
      <w:r>
        <w:rPr>
          <w:rFonts w:ascii="Times New Roman"/>
          <w:b w:val="false"/>
          <w:i w:val="false"/>
          <w:color w:val="000000"/>
          <w:sz w:val="28"/>
        </w:rPr>
        <w:t>
      (орындаушының лауазымы)  (жеке қолы)  (тегі, аты, әкесінің аты)</w:t>
      </w:r>
    </w:p>
    <w:p>
      <w:pPr>
        <w:spacing w:after="0"/>
        <w:ind w:left="0"/>
        <w:jc w:val="both"/>
      </w:pPr>
      <w:r>
        <w:rPr>
          <w:rFonts w:ascii="Times New Roman"/>
          <w:b w:val="false"/>
          <w:i w:val="false"/>
          <w:color w:val="000000"/>
          <w:sz w:val="28"/>
        </w:rPr>
        <w:t>
      _______________________                20__ ж. "___" __________</w:t>
      </w:r>
    </w:p>
    <w:p>
      <w:pPr>
        <w:spacing w:after="0"/>
        <w:ind w:left="0"/>
        <w:jc w:val="both"/>
      </w:pPr>
      <w:r>
        <w:rPr>
          <w:rFonts w:ascii="Times New Roman"/>
          <w:b w:val="false"/>
          <w:i w:val="false"/>
          <w:color w:val="000000"/>
          <w:sz w:val="28"/>
        </w:rPr>
        <w:t>
      (орындаушының телефоны)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стандарттау</w:t>
            </w:r>
            <w:r>
              <w:br/>
            </w:r>
            <w:r>
              <w:rPr>
                <w:rFonts w:ascii="Times New Roman"/>
                <w:b w:val="false"/>
                <w:i w:val="false"/>
                <w:color w:val="000000"/>
                <w:sz w:val="20"/>
              </w:rPr>
              <w:t>жоспарларын әзірлеу</w:t>
            </w:r>
            <w:r>
              <w:br/>
            </w:r>
            <w:r>
              <w:rPr>
                <w:rFonts w:ascii="Times New Roman"/>
                <w:b w:val="false"/>
                <w:i w:val="false"/>
                <w:color w:val="000000"/>
                <w:sz w:val="20"/>
              </w:rPr>
              <w:t>қағидасына 3-қосымша</w:t>
            </w:r>
            <w:r>
              <w:br/>
            </w:r>
            <w:r>
              <w:rPr>
                <w:rFonts w:ascii="Times New Roman"/>
                <w:b w:val="false"/>
                <w:i w:val="false"/>
                <w:color w:val="000000"/>
                <w:sz w:val="20"/>
              </w:rPr>
              <w:t>нысан</w:t>
            </w:r>
          </w:p>
        </w:tc>
      </w:tr>
    </w:tbl>
    <w:bookmarkStart w:name="z63" w:id="59"/>
    <w:p>
      <w:pPr>
        <w:spacing w:after="0"/>
        <w:ind w:left="0"/>
        <w:jc w:val="left"/>
      </w:pPr>
      <w:r>
        <w:rPr>
          <w:rFonts w:ascii="Times New Roman"/>
          <w:b/>
          <w:i w:val="false"/>
          <w:color w:val="000000"/>
        </w:rPr>
        <w:t xml:space="preserve"> Мемлекеттік стандарттау жоспарлары</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9"/>
        <w:gridCol w:w="83"/>
        <w:gridCol w:w="83"/>
        <w:gridCol w:w="83"/>
        <w:gridCol w:w="4458"/>
        <w:gridCol w:w="1277"/>
        <w:gridCol w:w="11"/>
        <w:gridCol w:w="684"/>
        <w:gridCol w:w="696"/>
        <w:gridCol w:w="696"/>
        <w:gridCol w:w="1471"/>
        <w:gridCol w:w="697"/>
        <w:gridCol w:w="1342"/>
      </w:tblGrid>
      <w:tr>
        <w:trPr>
          <w:trHeight w:val="30" w:hRule="atLeast"/>
        </w:trPr>
        <w:tc>
          <w:tcPr>
            <w:tcW w:w="7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МСЖ коды (МЖ (ИСО/ИНФКО МСЖ) 001-96)</w:t>
            </w:r>
          </w:p>
        </w:tc>
        <w:tc>
          <w:tcPr>
            <w:tcW w:w="12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жөніндегі нормативтік құжат жобасының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Әзірлеменің негіздемесі</w:t>
            </w: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нормативтік база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 орындау мерзімі</w:t>
            </w:r>
          </w:p>
        </w:tc>
        <w:tc>
          <w:tcPr>
            <w:tcW w:w="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c>
          <w:tcPr>
            <w:tcW w:w="13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Ұсыныс-өтінімді берген өтініш беруші 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әзірлеуді бастау</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түпкілікті редакциясын уәкілетті органға бекітуге ұсыну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жылға арналған мемлекеттік стандарттау жоспары</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1-бөлім Техникалық реттеу және метрология саласындағы негізге алынатын ұлттық стандарттарды әзірлеу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Экономика секторларында ұлттық стандарттарды әзiрлеу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Қазақстан Республикасының ұлттық жiктеуiштерi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Стандарттау жөнiндегi мемлекетаралық бағдарламалар шеңберiнде стандарттар әзiрлеу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жылға арналған мемлекеттік стандарттау жоспары</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Техникалық реттеу және метрология саласындағы негізге алынатын ұлттық стандарттарды әзірлеу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Экономика секторларында ұлттық стандарттарды әзiрлеу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Қазақстан Республикасының ұлттық жiктеуiштерi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Стандарттау жөнiндегi мемлекетаралық бағдарламалар шеңберiнде стандарттар әзiрлеу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жылға арналған мемлекеттік стандарттау жоспары</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Техникалық реттеу және метрология саласындағы негізге алынатын ұлттық стандарттарды әзірлеу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Экономика секторларында ұлттық стандарттарды әзiрлеу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Қазақстан Республикасының ұлттық жiктеуiштерi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Стандарттау жөнiндегi мемлекетаралық бағдарламалар шеңберiнде стандарттар әзiрлеу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64" w:id="60"/>
    <w:p>
      <w:pPr>
        <w:spacing w:after="0"/>
        <w:ind w:left="0"/>
        <w:jc w:val="both"/>
      </w:pPr>
      <w:r>
        <w:rPr>
          <w:rFonts w:ascii="Times New Roman"/>
          <w:b w:val="false"/>
          <w:i w:val="false"/>
          <w:color w:val="000000"/>
          <w:sz w:val="28"/>
        </w:rPr>
        <w:t>
      Ескертпе:</w:t>
      </w:r>
    </w:p>
    <w:bookmarkEnd w:id="60"/>
    <w:p>
      <w:pPr>
        <w:spacing w:after="0"/>
        <w:ind w:left="0"/>
        <w:jc w:val="both"/>
      </w:pPr>
      <w:r>
        <w:rPr>
          <w:rFonts w:ascii="Times New Roman"/>
          <w:b w:val="false"/>
          <w:i w:val="false"/>
          <w:color w:val="000000"/>
          <w:sz w:val="28"/>
        </w:rPr>
        <w:t>
      1. 1-бағанда әзiрленетiн құжаттың реттiк нөмiрi көрсетiледi.</w:t>
      </w:r>
    </w:p>
    <w:p>
      <w:pPr>
        <w:spacing w:after="0"/>
        <w:ind w:left="0"/>
        <w:jc w:val="both"/>
      </w:pPr>
      <w:r>
        <w:rPr>
          <w:rFonts w:ascii="Times New Roman"/>
          <w:b w:val="false"/>
          <w:i w:val="false"/>
          <w:color w:val="000000"/>
          <w:sz w:val="28"/>
        </w:rPr>
        <w:t>
      2. 2-бағанда стандарттардың мемлекетаралық жiктеуiшi МЖ (ИСО/ИНФКО МСЖ) бойынша коды көрсетiледi.</w:t>
      </w:r>
    </w:p>
    <w:p>
      <w:pPr>
        <w:spacing w:after="0"/>
        <w:ind w:left="0"/>
        <w:jc w:val="both"/>
      </w:pPr>
      <w:r>
        <w:rPr>
          <w:rFonts w:ascii="Times New Roman"/>
          <w:b w:val="false"/>
          <w:i w:val="false"/>
          <w:color w:val="000000"/>
          <w:sz w:val="28"/>
        </w:rPr>
        <w:t>
      3. 3-бағанда әзiрленетiн стандарттау жөніндегі нормативтік құжат жобасының атауынан кейiн жұмыстардың мынадай түрлерi көрсетiледi:</w:t>
      </w:r>
    </w:p>
    <w:p>
      <w:pPr>
        <w:spacing w:after="0"/>
        <w:ind w:left="0"/>
        <w:jc w:val="both"/>
      </w:pPr>
      <w:r>
        <w:rPr>
          <w:rFonts w:ascii="Times New Roman"/>
          <w:b w:val="false"/>
          <w:i w:val="false"/>
          <w:color w:val="000000"/>
          <w:sz w:val="28"/>
        </w:rPr>
        <w:t>
      - "Алғашқы рет" (жаңа стандарттау жөніндегі құжаттар үшін);</w:t>
      </w:r>
    </w:p>
    <w:p>
      <w:pPr>
        <w:spacing w:after="0"/>
        <w:ind w:left="0"/>
        <w:jc w:val="both"/>
      </w:pPr>
      <w:r>
        <w:rPr>
          <w:rFonts w:ascii="Times New Roman"/>
          <w:b w:val="false"/>
          <w:i w:val="false"/>
          <w:color w:val="000000"/>
          <w:sz w:val="28"/>
        </w:rPr>
        <w:t>
      - "ҚР СТ/МЕМСТ орнына" (ҚР СТ немесе МЕМСТ қайта қараған жағдайда);</w:t>
      </w:r>
    </w:p>
    <w:p>
      <w:pPr>
        <w:spacing w:after="0"/>
        <w:ind w:left="0"/>
        <w:jc w:val="both"/>
      </w:pPr>
      <w:r>
        <w:rPr>
          <w:rFonts w:ascii="Times New Roman"/>
          <w:b w:val="false"/>
          <w:i w:val="false"/>
          <w:color w:val="000000"/>
          <w:sz w:val="28"/>
        </w:rPr>
        <w:t>
      - "ҚР СТ өзгерту".</w:t>
      </w:r>
    </w:p>
    <w:p>
      <w:pPr>
        <w:spacing w:after="0"/>
        <w:ind w:left="0"/>
        <w:jc w:val="both"/>
      </w:pPr>
      <w:r>
        <w:rPr>
          <w:rFonts w:ascii="Times New Roman"/>
          <w:b w:val="false"/>
          <w:i w:val="false"/>
          <w:color w:val="000000"/>
          <w:sz w:val="28"/>
        </w:rPr>
        <w:t>
      4. 4-бағанда жұмыстардың басым бағыттары, өзектілігі және нормативтік құқықтық актілер (мемлекеттік бағдарламалар, техникалық регламенттер және т.б.) көрсетiледi.</w:t>
      </w:r>
    </w:p>
    <w:p>
      <w:pPr>
        <w:spacing w:after="0"/>
        <w:ind w:left="0"/>
        <w:jc w:val="both"/>
      </w:pPr>
      <w:r>
        <w:rPr>
          <w:rFonts w:ascii="Times New Roman"/>
          <w:b w:val="false"/>
          <w:i w:val="false"/>
          <w:color w:val="000000"/>
          <w:sz w:val="28"/>
        </w:rPr>
        <w:t>
      5. 5-бағанда жобаны әзірлеуде қолданылатын стандарттау жөніндегі нормативтік құжаттар, ғылыми-зерттеу, тәжірибелік-конструкторлық және жобалау жұмыстары, патенттік зерттеулер атаулары мен белгілері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