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d1ca" w14:textId="0abd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пен сабақтас құқықтардың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министрiнiң м.а. 2010 жылғы 22 сәуірдегі N 131 Бұйрығы. Қазақстан Республикасы Әділет министрлігінде 2010 жылғы 25 мамырда Нормативтік құқықтық кесімдерді мемлекеттік тіркеудің тізіліміне N 6254 болып енгізілді.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Республикасының 2002 жылғы 18 наурыздағы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және Қазақстан Республикасының заңнамасына сәйкес келтіру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Әділет министрінің 2012.01.19 </w:t>
      </w:r>
      <w:r>
        <w:rPr>
          <w:rFonts w:ascii="Times New Roman"/>
          <w:b w:val="false"/>
          <w:i w:val="false"/>
          <w:color w:val="000000"/>
          <w:sz w:val="28"/>
        </w:rPr>
        <w:t>№ 15</w:t>
      </w:r>
      <w:r>
        <w:rPr>
          <w:rFonts w:ascii="Times New Roman"/>
          <w:b w:val="false"/>
          <w:i w:val="false"/>
          <w:color w:val="000000"/>
          <w:sz w:val="28"/>
        </w:rPr>
        <w:t xml:space="preserve"> (ресми жарияланған күннен кейін он күнтізбелік күн өткен соң қолданысқа енгізіледі) бұйрығымен.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Туындыларды және сабақтас құқықтар объектілерін пайдалануға лицензиялық шарттарды мемлекеттік тіркеу туралы нұсқаулық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2012.01.19 </w:t>
      </w:r>
      <w:r>
        <w:rPr>
          <w:rFonts w:ascii="Times New Roman"/>
          <w:b w:val="false"/>
          <w:i w:val="false"/>
          <w:color w:val="000000"/>
          <w:sz w:val="28"/>
        </w:rPr>
        <w:t>№ 15</w:t>
      </w:r>
      <w:r>
        <w:rPr>
          <w:rFonts w:ascii="Times New Roman"/>
          <w:b w:val="false"/>
          <w:i w:val="false"/>
          <w:color w:val="ff0000"/>
          <w:sz w:val="28"/>
        </w:rPr>
        <w:t xml:space="preserve">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комитеті осы бұйрықты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министрлігінің Зияткерлік меншік құқығы комитетіне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Құсдәулетов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 м.а.</w:t>
            </w:r>
            <w:r>
              <w:br/>
            </w:r>
            <w:r>
              <w:rPr>
                <w:rFonts w:ascii="Times New Roman"/>
                <w:b w:val="false"/>
                <w:i w:val="false"/>
                <w:color w:val="000000"/>
                <w:sz w:val="20"/>
              </w:rPr>
              <w:t>2010 жылғы 22 сәуірдегі</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алынып тасталды - ҚР Әділет министрінің 2012.01.19 </w:t>
      </w:r>
      <w:r>
        <w:rPr>
          <w:rFonts w:ascii="Times New Roman"/>
          <w:b w:val="false"/>
          <w:i w:val="false"/>
          <w:color w:val="ff0000"/>
          <w:sz w:val="28"/>
        </w:rPr>
        <w:t>№ 15</w:t>
      </w:r>
      <w:r>
        <w:rPr>
          <w:rFonts w:ascii="Times New Roman"/>
          <w:b w:val="false"/>
          <w:i w:val="false"/>
          <w:color w:val="ff0000"/>
          <w:sz w:val="28"/>
        </w:rPr>
        <w:t xml:space="preserve"> (ресми жарияланған күннен кейін он күнтізбелік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Әділет министрі м.а. </w:t>
            </w:r>
            <w:r>
              <w:br/>
            </w:r>
            <w:r>
              <w:rPr>
                <w:rFonts w:ascii="Times New Roman"/>
                <w:b w:val="false"/>
                <w:i w:val="false"/>
                <w:color w:val="000000"/>
                <w:sz w:val="20"/>
              </w:rPr>
              <w:t>2010 жылғы 22 сәуірдегі</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Туындыларды және сабақтас құқықтар объектілерін пайдалануға лицензиялық шарттарды мемлекеттік тіркеу туралы нұсқаулық</w:t>
      </w:r>
      <w:r>
        <w:br/>
      </w:r>
      <w:r>
        <w:rPr>
          <w:rFonts w:ascii="Times New Roman"/>
          <w:b/>
          <w:i w:val="false"/>
          <w:color w:val="000000"/>
        </w:rPr>
        <w:t>1. Жалпы ережелер</w:t>
      </w:r>
    </w:p>
    <w:bookmarkEnd w:id="8"/>
    <w:bookmarkStart w:name="z82" w:id="9"/>
    <w:p>
      <w:pPr>
        <w:spacing w:after="0"/>
        <w:ind w:left="0"/>
        <w:jc w:val="both"/>
      </w:pPr>
      <w:r>
        <w:rPr>
          <w:rFonts w:ascii="Times New Roman"/>
          <w:b w:val="false"/>
          <w:i w:val="false"/>
          <w:color w:val="000000"/>
          <w:sz w:val="28"/>
        </w:rPr>
        <w:t xml:space="preserve">
      1. Осы Нұсқаулық Қазақстан Республикасы Әділет министрлігінің Зияткерлік меншік құқығы комитетінің туындыларды және сабақтас құқықтар объектілерін пайдалануға лицензиялық шарттарды мемлекеттік тіркеу жөніндегі қызметін нақтылайды және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"Әділет органдары туралы" Қазақстан Республикасының 2002 жылғы 18 наурыздағы </w:t>
      </w:r>
      <w:r>
        <w:rPr>
          <w:rFonts w:ascii="Times New Roman"/>
          <w:b w:val="false"/>
          <w:i w:val="false"/>
          <w:color w:val="000000"/>
          <w:sz w:val="28"/>
        </w:rPr>
        <w:t>Заңының</w:t>
      </w:r>
      <w:r>
        <w:rPr>
          <w:rFonts w:ascii="Times New Roman"/>
          <w:b w:val="false"/>
          <w:i w:val="false"/>
          <w:color w:val="000000"/>
          <w:sz w:val="28"/>
        </w:rPr>
        <w:t xml:space="preserve"> негізінде жасалды.</w:t>
      </w:r>
    </w:p>
    <w:bookmarkEnd w:id="9"/>
    <w:bookmarkStart w:name="z83" w:id="10"/>
    <w:p>
      <w:pPr>
        <w:spacing w:after="0"/>
        <w:ind w:left="0"/>
        <w:jc w:val="both"/>
      </w:pPr>
      <w:r>
        <w:rPr>
          <w:rFonts w:ascii="Times New Roman"/>
          <w:b w:val="false"/>
          <w:i w:val="false"/>
          <w:color w:val="000000"/>
          <w:sz w:val="28"/>
        </w:rPr>
        <w:t>
      2. Мемлекеттiк тiркеуге, мүліктік құқықтарды ұжымдық негізде басқаратын ұйымдар мен пайдаланушылар арасында жасалған лицензиялық шарттар жатады.</w:t>
      </w:r>
    </w:p>
    <w:bookmarkEnd w:id="10"/>
    <w:p>
      <w:pPr>
        <w:spacing w:after="0"/>
        <w:ind w:left="0"/>
        <w:jc w:val="both"/>
      </w:pPr>
      <w:r>
        <w:rPr>
          <w:rFonts w:ascii="Times New Roman"/>
          <w:b w:val="false"/>
          <w:i w:val="false"/>
          <w:color w:val="000000"/>
          <w:sz w:val="28"/>
        </w:rPr>
        <w:t xml:space="preserve">
      Лицензиялық шарттың мемлекеттiк тiркелуiн растау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мемлекеттiк тiркеу куәлiгiн (бұдан әрi - МТК) беру және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мәлiметтердi лицензиялық шарттардың мемлекеттiк тiзiлiміне енгiзу болып табылады.</w:t>
      </w:r>
    </w:p>
    <w:bookmarkStart w:name="z84" w:id="11"/>
    <w:p>
      <w:pPr>
        <w:spacing w:after="0"/>
        <w:ind w:left="0"/>
        <w:jc w:val="left"/>
      </w:pPr>
      <w:r>
        <w:rPr>
          <w:rFonts w:ascii="Times New Roman"/>
          <w:b/>
          <w:i w:val="false"/>
          <w:color w:val="000000"/>
        </w:rPr>
        <w:t xml:space="preserve"> 2. Лицензиялық шарттарды мемлекеттік тіркеу</w:t>
      </w:r>
    </w:p>
    <w:bookmarkEnd w:id="11"/>
    <w:bookmarkStart w:name="z90" w:id="12"/>
    <w:p>
      <w:pPr>
        <w:spacing w:after="0"/>
        <w:ind w:left="0"/>
        <w:jc w:val="both"/>
      </w:pPr>
      <w:r>
        <w:rPr>
          <w:rFonts w:ascii="Times New Roman"/>
          <w:b w:val="false"/>
          <w:i w:val="false"/>
          <w:color w:val="000000"/>
          <w:sz w:val="28"/>
        </w:rPr>
        <w:t>
      3. Комитет лицензиялық шарттарды мемлекеттiк тiркеудi (бұдан әрi - мемлекеттiк тiркеу) не оларды тiркеуден бас тартуды өтiнiш берушiден өтiнiш келiп түскен күннен бастап он жұмыс күні iшiнде жүргiзедi.</w:t>
      </w:r>
    </w:p>
    <w:bookmarkEnd w:id="12"/>
    <w:bookmarkStart w:name="z91" w:id="13"/>
    <w:p>
      <w:pPr>
        <w:spacing w:after="0"/>
        <w:ind w:left="0"/>
        <w:jc w:val="both"/>
      </w:pPr>
      <w:r>
        <w:rPr>
          <w:rFonts w:ascii="Times New Roman"/>
          <w:b w:val="false"/>
          <w:i w:val="false"/>
          <w:color w:val="000000"/>
          <w:sz w:val="28"/>
        </w:rPr>
        <w:t>
      4. Лицензиялық шарттарды мемлекеттік тіркеу үшін Комитетке:</w:t>
      </w:r>
    </w:p>
    <w:bookmarkEnd w:id="13"/>
    <w:bookmarkStart w:name="z92" w:id="14"/>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p>
    <w:bookmarkEnd w:id="14"/>
    <w:bookmarkStart w:name="z93" w:id="15"/>
    <w:p>
      <w:pPr>
        <w:spacing w:after="0"/>
        <w:ind w:left="0"/>
        <w:jc w:val="both"/>
      </w:pPr>
      <w:r>
        <w:rPr>
          <w:rFonts w:ascii="Times New Roman"/>
          <w:b w:val="false"/>
          <w:i w:val="false"/>
          <w:color w:val="000000"/>
          <w:sz w:val="28"/>
        </w:rPr>
        <w:t>
      2) тігілген, нөмірленген және өтініш берушінің өзімен куәландырылған (әр бетіне қол қойылған) лицензиялық шарттың көшірмесі;</w:t>
      </w:r>
    </w:p>
    <w:bookmarkEnd w:id="15"/>
    <w:bookmarkStart w:name="z94" w:id="16"/>
    <w:p>
      <w:pPr>
        <w:spacing w:after="0"/>
        <w:ind w:left="0"/>
        <w:jc w:val="both"/>
      </w:pPr>
      <w:r>
        <w:rPr>
          <w:rFonts w:ascii="Times New Roman"/>
          <w:b w:val="false"/>
          <w:i w:val="false"/>
          <w:color w:val="000000"/>
          <w:sz w:val="28"/>
        </w:rPr>
        <w:t>
      3) заңды тұлға үшін – заңды тұлғаны мемлекеттік тіркеу туралы куәліктің көшірмесі;</w:t>
      </w:r>
    </w:p>
    <w:bookmarkEnd w:id="16"/>
    <w:bookmarkStart w:name="z95" w:id="17"/>
    <w:p>
      <w:pPr>
        <w:spacing w:after="0"/>
        <w:ind w:left="0"/>
        <w:jc w:val="both"/>
      </w:pPr>
      <w:r>
        <w:rPr>
          <w:rFonts w:ascii="Times New Roman"/>
          <w:b w:val="false"/>
          <w:i w:val="false"/>
          <w:color w:val="000000"/>
          <w:sz w:val="28"/>
        </w:rPr>
        <w:t>
      4) жеке тұлға үшін - заңнамада белгіленген тәртіппен куәландырылған жеке куәліктің және (немесе) жеке кәсіпкерді мемлекеттік тіркеу куәлігінің көшірмесі;</w:t>
      </w:r>
    </w:p>
    <w:bookmarkEnd w:id="17"/>
    <w:bookmarkStart w:name="z97" w:id="18"/>
    <w:p>
      <w:pPr>
        <w:spacing w:after="0"/>
        <w:ind w:left="0"/>
        <w:jc w:val="both"/>
      </w:pPr>
      <w:r>
        <w:rPr>
          <w:rFonts w:ascii="Times New Roman"/>
          <w:b w:val="false"/>
          <w:i w:val="false"/>
          <w:color w:val="000000"/>
          <w:sz w:val="28"/>
        </w:rPr>
        <w:t>
      5) мемлекеттік тіркеген үшін алым төленгенін растайтын құжаттың түпнұсқасы тапсырылады.</w:t>
      </w:r>
    </w:p>
    <w:bookmarkEnd w:id="18"/>
    <w:bookmarkStart w:name="z98" w:id="19"/>
    <w:p>
      <w:pPr>
        <w:spacing w:after="0"/>
        <w:ind w:left="0"/>
        <w:jc w:val="both"/>
      </w:pPr>
      <w:r>
        <w:rPr>
          <w:rFonts w:ascii="Times New Roman"/>
          <w:b w:val="false"/>
          <w:i w:val="false"/>
          <w:color w:val="000000"/>
          <w:sz w:val="28"/>
        </w:rPr>
        <w:t>
      5. Лицензиялық шарттарды мемлекеттiк тiркеу кезiнде алымдарды төлеуден босатылған тұлғалар:</w:t>
      </w:r>
    </w:p>
    <w:bookmarkEnd w:id="19"/>
    <w:p>
      <w:pPr>
        <w:spacing w:after="0"/>
        <w:ind w:left="0"/>
        <w:jc w:val="both"/>
      </w:pPr>
      <w:r>
        <w:rPr>
          <w:rFonts w:ascii="Times New Roman"/>
          <w:b w:val="false"/>
          <w:i w:val="false"/>
          <w:color w:val="000000"/>
          <w:sz w:val="28"/>
        </w:rPr>
        <w:t>
      Ұлы Отан соғысына қатысушылар және оларға теңестiрiлген адамдар – куәлiктiң көшiрмесiн немесе жеңiлдiктерге құқығы туралы белгiсi бар зейнеткерлiк куәлiгiнiң көшiрмесiн, "Ленинградты қорғағаны үшiн" медалiне немесе "Қоршаудағы Ленинград тұрғыны" белгiсiне қоса берiлетiн куәлiктiң көшiрмесiн, жасы кәмелетке толмаған бұрынғы тұтқын куәлiгiнiң не екiншi дүниежүзiлiк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көшiрмесiн, комиссариаттан алынған, басқа мемлекет аумағында соғыс қимылдарына қатысқандығын растайтын анықтаманың көшiрмесiн немесе басқа мемлекеттердiң аумағында ұрыс қимылдарына қатысқандығы туралы белгi соғылған әскери билеттiң көшiрмесiн,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көшiрмесiн, ұрыс қимылдарын қамтамасыз етуге қатысқаны үшiн бұрынғы КСР Одағының ордендерiне және медальдарына қоса берiлетiн куәлiктiң көшiрмесiн, Чернобыль АЭС-iндегi аварияның зардаптарын жоюға қатысушы куәлiгiнiң көшiрмесiн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табиғи және техногендiк сипаттағы төтенше жағдайлар саласындағы уәкiлеттi органнан немесе әскери тағайындау объектiлерiндегi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көшiрмесiн;</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наградталмаған адамдар – еңбек кiтапшасының көшiрмесiн немесе 1941 жылғы 22 маусымнан бастап 1945 жылғы 9 мамырды қоса алғанда жұмысы туралы мәлiметтерi бар өзге де құжаттардың көшiрмесiн (жұмыс орны, сондай-ақ мұрағат мекемелерi берген жұмыс кезеңдерi туралы мәлiметтерi бар құжаттардың, немесе бұйрықтардан, жеке шоттары мен жалақы төлеуге арналған ведомостан үзiндi көшiрмелердiң, коммунистiк партия немесе кәсiподақ мүшелерiнiң мүшелiк билеттерi немесе есеп карточкаларының, немесе қызметiн бұрын қолданыста болған заңнамаға сәйкес жүзеге асырып келген жұмыс стажын анықтау жөнiндегi, зейнетақы тағайындау жөнiндегi комиссиялардың шешiмдерiнiң, немесе сот шешiмдерiнiң, немесе арнайы комиссиялардың шешiмдерiнiң), немесе 1941 жылғы 22 маусымнан бастап 1945 жылғы 9 мамырды қоса алғанда әскери қызмет кезеңi туралы мәлiметтерi бар әскери билеттiң немесе анықтаманың көшiрмесiн;</w:t>
      </w:r>
    </w:p>
    <w:p>
      <w:pPr>
        <w:spacing w:after="0"/>
        <w:ind w:left="0"/>
        <w:jc w:val="both"/>
      </w:pPr>
      <w:r>
        <w:rPr>
          <w:rFonts w:ascii="Times New Roman"/>
          <w:b w:val="false"/>
          <w:i w:val="false"/>
          <w:color w:val="000000"/>
          <w:sz w:val="28"/>
        </w:rPr>
        <w:t>
      мүгедектер – халықты әлеуметтiк қорғау саласындағы орталық атқарушы органның аумақтық бөлiмшесiнiң мүгедектiк тобын белгiлеу туралы (белгiленген үлгiдегi) анықтамасының көшiрмесiн;</w:t>
      </w:r>
    </w:p>
    <w:p>
      <w:pPr>
        <w:spacing w:after="0"/>
        <w:ind w:left="0"/>
        <w:jc w:val="both"/>
      </w:pPr>
      <w:r>
        <w:rPr>
          <w:rFonts w:ascii="Times New Roman"/>
          <w:b w:val="false"/>
          <w:i w:val="false"/>
          <w:color w:val="000000"/>
          <w:sz w:val="28"/>
        </w:rPr>
        <w:t>
      бала жасынан мүгедектiң ата-аналарының бiрi – халықты әлеуметтiк қорғау саласындағы орталық атқарушы органның аумақтық бөлiмшесiнiң мүгедектiктi белгiлеу туралы (белгiленген үлгiдегi) анықтамасының көшiрмесiн және туу туралы куәлiктiң көшiрмесiн;</w:t>
      </w:r>
    </w:p>
    <w:p>
      <w:pPr>
        <w:spacing w:after="0"/>
        <w:ind w:left="0"/>
        <w:jc w:val="both"/>
      </w:pPr>
      <w:r>
        <w:rPr>
          <w:rFonts w:ascii="Times New Roman"/>
          <w:b w:val="false"/>
          <w:i w:val="false"/>
          <w:color w:val="000000"/>
          <w:sz w:val="28"/>
        </w:rPr>
        <w:t xml:space="preserve">
      Қазақстан Республикасының азаматтығын алғанға дейiн репатрианттар (оралмандар) – Қазақстан Республикасы Еңбек және халықты әлеуметтiк қорғау министрлiгiнiң Көшi-қон комитетiмен берiлген оралманның </w:t>
      </w:r>
      <w:r>
        <w:rPr>
          <w:rFonts w:ascii="Times New Roman"/>
          <w:b w:val="false"/>
          <w:i w:val="false"/>
          <w:color w:val="000000"/>
          <w:sz w:val="28"/>
        </w:rPr>
        <w:t>куәлiгiнiң</w:t>
      </w:r>
      <w:r>
        <w:rPr>
          <w:rFonts w:ascii="Times New Roman"/>
          <w:b w:val="false"/>
          <w:i w:val="false"/>
          <w:color w:val="000000"/>
          <w:sz w:val="28"/>
        </w:rPr>
        <w:t xml:space="preserve"> көшiрмесiн;</w:t>
      </w:r>
    </w:p>
    <w:p>
      <w:pPr>
        <w:spacing w:after="0"/>
        <w:ind w:left="0"/>
        <w:jc w:val="both"/>
      </w:pPr>
      <w:r>
        <w:rPr>
          <w:rFonts w:ascii="Times New Roman"/>
          <w:b w:val="false"/>
          <w:i w:val="false"/>
          <w:color w:val="000000"/>
          <w:sz w:val="28"/>
        </w:rPr>
        <w:t xml:space="preserve">
      кәмелетке толмағандар – туу туралы </w:t>
      </w:r>
      <w:r>
        <w:rPr>
          <w:rFonts w:ascii="Times New Roman"/>
          <w:b w:val="false"/>
          <w:i w:val="false"/>
          <w:color w:val="000000"/>
          <w:sz w:val="28"/>
        </w:rPr>
        <w:t>көлiгiнiң</w:t>
      </w:r>
      <w:r>
        <w:rPr>
          <w:rFonts w:ascii="Times New Roman"/>
          <w:b w:val="false"/>
          <w:i w:val="false"/>
          <w:color w:val="000000"/>
          <w:sz w:val="28"/>
        </w:rPr>
        <w:t xml:space="preserve"> көшiрмесiн ұсыну керек.</w:t>
      </w:r>
    </w:p>
    <w:bookmarkStart w:name="z99" w:id="20"/>
    <w:p>
      <w:pPr>
        <w:spacing w:after="0"/>
        <w:ind w:left="0"/>
        <w:jc w:val="both"/>
      </w:pPr>
      <w:r>
        <w:rPr>
          <w:rFonts w:ascii="Times New Roman"/>
          <w:b w:val="false"/>
          <w:i w:val="false"/>
          <w:color w:val="000000"/>
          <w:sz w:val="28"/>
        </w:rPr>
        <w:t>
      6. Он төрт жасқа дейiнгi кәмелетке толмағандар үшiн туындылар мен сабақтас құқықтар объектiлерiн мемлекеттiк тiркеуге өтiнiштi олардың атынан ата-аналары, асырап алушылары немесе қорғаншылары ұсынады.</w:t>
      </w:r>
    </w:p>
    <w:bookmarkEnd w:id="20"/>
    <w:p>
      <w:pPr>
        <w:spacing w:after="0"/>
        <w:ind w:left="0"/>
        <w:jc w:val="both"/>
      </w:pPr>
      <w:r>
        <w:rPr>
          <w:rFonts w:ascii="Times New Roman"/>
          <w:b w:val="false"/>
          <w:i w:val="false"/>
          <w:color w:val="000000"/>
          <w:sz w:val="28"/>
        </w:rPr>
        <w:t>
      Он төрт жастан он алты жасқа дейінгі кәмелетке толмағандар авторлық құқықпен қорғалатын туындыларға құқықтарды тіркеу құжаттарды ұсынған кезде ата-аналарының немесе асырап алушыларының немесе қорғаншыларының жазбаша келісімі ұсынылады.</w:t>
      </w:r>
    </w:p>
    <w:bookmarkStart w:name="z107" w:id="21"/>
    <w:p>
      <w:pPr>
        <w:spacing w:after="0"/>
        <w:ind w:left="0"/>
        <w:jc w:val="both"/>
      </w:pPr>
      <w:r>
        <w:rPr>
          <w:rFonts w:ascii="Times New Roman"/>
          <w:b w:val="false"/>
          <w:i w:val="false"/>
          <w:color w:val="000000"/>
          <w:sz w:val="28"/>
        </w:rPr>
        <w:t>
      7. Ұсынылған құжаттардың толықтығын және олардың дұрыс рәсімделуін тексеру он жұмыс күні мерзімде жүзеге асырылады.</w:t>
      </w:r>
    </w:p>
    <w:bookmarkEnd w:id="21"/>
    <w:p>
      <w:pPr>
        <w:spacing w:after="0"/>
        <w:ind w:left="0"/>
        <w:jc w:val="both"/>
      </w:pPr>
      <w:r>
        <w:rPr>
          <w:rFonts w:ascii="Times New Roman"/>
          <w:b w:val="false"/>
          <w:i w:val="false"/>
          <w:color w:val="000000"/>
          <w:sz w:val="28"/>
        </w:rPr>
        <w:t>
      Құжаттардың толық болмау фактісі анықталған жағдайда, аталған мерзімде жазбаша бұдан әрі қараудан бас тартудың толық негізделген жауабы беріледі.</w:t>
      </w:r>
    </w:p>
    <w:bookmarkStart w:name="z108" w:id="22"/>
    <w:p>
      <w:pPr>
        <w:spacing w:after="0"/>
        <w:ind w:left="0"/>
        <w:jc w:val="both"/>
      </w:pPr>
      <w:r>
        <w:rPr>
          <w:rFonts w:ascii="Times New Roman"/>
          <w:b w:val="false"/>
          <w:i w:val="false"/>
          <w:color w:val="000000"/>
          <w:sz w:val="28"/>
        </w:rPr>
        <w:t>
      8. Тіркеу Комитет төрағасы не оны ауыстыратын адамның қолы қойылған және елтаңбалы мөрмен расталған МТК беру және лицензиялық шарттардың мемлекеттiк тiзiлiміне мәлiметтердi енгiзу арқылы жүзеге асырылады.</w:t>
      </w:r>
    </w:p>
    <w:bookmarkEnd w:id="22"/>
    <w:p>
      <w:pPr>
        <w:spacing w:after="0"/>
        <w:ind w:left="0"/>
        <w:jc w:val="both"/>
      </w:pPr>
      <w:r>
        <w:rPr>
          <w:rFonts w:ascii="Times New Roman"/>
          <w:b w:val="false"/>
          <w:i w:val="false"/>
          <w:color w:val="000000"/>
          <w:sz w:val="28"/>
        </w:rPr>
        <w:t>
      МТК лицензиялық шартты тiркеу жасалғанын растайтын және оның иесiне туындылар мен сабақтас құқықтар объектiлерiн пайдалануға құқық беретiн құжат болып табылады.</w:t>
      </w:r>
    </w:p>
    <w:p>
      <w:pPr>
        <w:spacing w:after="0"/>
        <w:ind w:left="0"/>
        <w:jc w:val="both"/>
      </w:pPr>
      <w:r>
        <w:rPr>
          <w:rFonts w:ascii="Times New Roman"/>
          <w:b w:val="false"/>
          <w:i w:val="false"/>
          <w:color w:val="000000"/>
          <w:sz w:val="28"/>
        </w:rPr>
        <w:t>
      МТК-нiң қолданылу мерзiмi лицензиялық шарттың қолданылу мерзімінен асуы мүмкін емес.</w:t>
      </w:r>
    </w:p>
    <w:bookmarkStart w:name="z109" w:id="23"/>
    <w:p>
      <w:pPr>
        <w:spacing w:after="0"/>
        <w:ind w:left="0"/>
        <w:jc w:val="both"/>
      </w:pPr>
      <w:r>
        <w:rPr>
          <w:rFonts w:ascii="Times New Roman"/>
          <w:b w:val="false"/>
          <w:i w:val="false"/>
          <w:color w:val="000000"/>
          <w:sz w:val="28"/>
        </w:rPr>
        <w:t>
      9. Комитет МТК жоғалған немесе бүлінген жағдайда, оның телнұсқасын автордың (авторлардың) немесе құқық иесінің (құқық иеленушілердің) өтініші бойынша он жұмыс күні ішінде береді.</w:t>
      </w:r>
    </w:p>
    <w:bookmarkEnd w:id="23"/>
    <w:p>
      <w:pPr>
        <w:spacing w:after="0"/>
        <w:ind w:left="0"/>
        <w:jc w:val="both"/>
      </w:pPr>
      <w:r>
        <w:rPr>
          <w:rFonts w:ascii="Times New Roman"/>
          <w:b w:val="false"/>
          <w:i w:val="false"/>
          <w:color w:val="000000"/>
          <w:sz w:val="28"/>
        </w:rPr>
        <w:t>
      МТК телнұсқасын берген үшiн Қазақстан Республикасының "Салық және бюджетке төленетін басқа да міндетті төлемдер туралы" Қазақстан Республикасының кодексімен (Салық кодексі) белгiленген мемлекеттiк тiркеген үшiн алым алынады.</w:t>
      </w:r>
    </w:p>
    <w:bookmarkStart w:name="z110" w:id="24"/>
    <w:p>
      <w:pPr>
        <w:spacing w:after="0"/>
        <w:ind w:left="0"/>
        <w:jc w:val="both"/>
      </w:pPr>
      <w:r>
        <w:rPr>
          <w:rFonts w:ascii="Times New Roman"/>
          <w:b w:val="false"/>
          <w:i w:val="false"/>
          <w:color w:val="000000"/>
          <w:sz w:val="28"/>
        </w:rPr>
        <w:t>
      10. Лицензиялық шарттың қолданылу мерзiмiн ұзарту кезiнде Комитетке ұсынылған өтiнiш пен лицензиялық шарттың көшiрмесi негiзiнде МТК-нiң қолданылу мерзiмi де ұзартылады.</w:t>
      </w:r>
    </w:p>
    <w:bookmarkEnd w:id="24"/>
    <w:bookmarkStart w:name="z111" w:id="25"/>
    <w:p>
      <w:pPr>
        <w:spacing w:after="0"/>
        <w:ind w:left="0"/>
        <w:jc w:val="both"/>
      </w:pPr>
      <w:r>
        <w:rPr>
          <w:rFonts w:ascii="Times New Roman"/>
          <w:b w:val="false"/>
          <w:i w:val="false"/>
          <w:color w:val="000000"/>
          <w:sz w:val="28"/>
        </w:rPr>
        <w:t>
      11. Лицензиялық шартты тіркеуден бас тарту алған жағдайда өтініш беруші ескертулерді ескеріп тиісті құжаттарды қайта береді.</w:t>
      </w:r>
    </w:p>
    <w:bookmarkEnd w:id="25"/>
    <w:bookmarkStart w:name="z112" w:id="26"/>
    <w:p>
      <w:pPr>
        <w:spacing w:after="0"/>
        <w:ind w:left="0"/>
        <w:jc w:val="left"/>
      </w:pPr>
      <w:r>
        <w:rPr>
          <w:rFonts w:ascii="Times New Roman"/>
          <w:b/>
          <w:i w:val="false"/>
          <w:color w:val="000000"/>
        </w:rPr>
        <w:t xml:space="preserve"> 3. Қорытынды ережелер</w:t>
      </w:r>
    </w:p>
    <w:bookmarkEnd w:id="26"/>
    <w:bookmarkStart w:name="z113" w:id="27"/>
    <w:p>
      <w:pPr>
        <w:spacing w:after="0"/>
        <w:ind w:left="0"/>
        <w:jc w:val="both"/>
      </w:pPr>
      <w:r>
        <w:rPr>
          <w:rFonts w:ascii="Times New Roman"/>
          <w:b w:val="false"/>
          <w:i w:val="false"/>
          <w:color w:val="000000"/>
          <w:sz w:val="28"/>
        </w:rPr>
        <w:t>
      12. Лицензиялық шарттарды тiркеуге және тiркеу туралы ақпарат беруге байланысты даулар заңнамада белгіленген тәртіппен шешіледі.</w:t>
      </w:r>
    </w:p>
    <w:bookmarkEnd w:id="27"/>
    <w:bookmarkStart w:name="z114" w:id="28"/>
    <w:p>
      <w:pPr>
        <w:spacing w:after="0"/>
        <w:ind w:left="0"/>
        <w:jc w:val="both"/>
      </w:pPr>
      <w:r>
        <w:rPr>
          <w:rFonts w:ascii="Times New Roman"/>
          <w:b w:val="false"/>
          <w:i w:val="false"/>
          <w:color w:val="000000"/>
          <w:sz w:val="28"/>
        </w:rPr>
        <w:t>
      13. Лицензиялық шарттарды тiркеу туралы ақпарат заңнамада белгiленген тәртіппен берілуі мүмкін.</w:t>
      </w:r>
    </w:p>
    <w:bookmarkEnd w:id="28"/>
    <w:bookmarkStart w:name="z115" w:id="29"/>
    <w:p>
      <w:pPr>
        <w:spacing w:after="0"/>
        <w:ind w:left="0"/>
        <w:jc w:val="both"/>
      </w:pPr>
      <w:r>
        <w:rPr>
          <w:rFonts w:ascii="Times New Roman"/>
          <w:b w:val="false"/>
          <w:i w:val="false"/>
          <w:color w:val="000000"/>
          <w:sz w:val="28"/>
        </w:rPr>
        <w:t>
      14. Өтiнiште көрсетілген мәлiметтердiң растығын өтініш беруші қамтамасыз етеді.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Туындыларды және сабақтас</w:t>
            </w:r>
            <w:r>
              <w:br/>
            </w:r>
            <w:r>
              <w:rPr>
                <w:rFonts w:ascii="Times New Roman"/>
                <w:b w:val="false"/>
                <w:i w:val="false"/>
                <w:color w:val="000000"/>
                <w:sz w:val="20"/>
              </w:rPr>
              <w:t>құқықтар объектілерін</w:t>
            </w:r>
            <w:r>
              <w:br/>
            </w:r>
            <w:r>
              <w:rPr>
                <w:rFonts w:ascii="Times New Roman"/>
                <w:b w:val="false"/>
                <w:i w:val="false"/>
                <w:color w:val="000000"/>
                <w:sz w:val="20"/>
              </w:rPr>
              <w:t>пайдалануға лицензиялық</w:t>
            </w:r>
            <w:r>
              <w:br/>
            </w:r>
            <w:r>
              <w:rPr>
                <w:rFonts w:ascii="Times New Roman"/>
                <w:b w:val="false"/>
                <w:i w:val="false"/>
                <w:color w:val="000000"/>
                <w:sz w:val="20"/>
              </w:rPr>
              <w:t>шарттарды мемлекеттік тіркеу</w:t>
            </w:r>
            <w:r>
              <w:br/>
            </w:r>
            <w:r>
              <w:rPr>
                <w:rFonts w:ascii="Times New Roman"/>
                <w:b w:val="false"/>
                <w:i w:val="false"/>
                <w:color w:val="000000"/>
                <w:sz w:val="20"/>
              </w:rPr>
              <w:t>туралы нұсқаулыққа 1-қосымша</w:t>
            </w:r>
          </w:p>
        </w:tc>
      </w:tr>
    </w:tbl>
    <w:p>
      <w:pPr>
        <w:spacing w:after="0"/>
        <w:ind w:left="0"/>
        <w:jc w:val="both"/>
      </w:pPr>
      <w:r>
        <w:rPr>
          <w:rFonts w:ascii="Times New Roman"/>
          <w:b w:val="false"/>
          <w:i w:val="false"/>
          <w:color w:val="000000"/>
          <w:sz w:val="28"/>
        </w:rPr>
        <w:t>
      нысан</w:t>
      </w:r>
    </w:p>
    <w:bookmarkStart w:name="z11" w:id="3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Зияткерлік меншік құқығы комитеті</w:t>
      </w:r>
      <w:r>
        <w:br/>
      </w:r>
      <w:r>
        <w:rPr>
          <w:rFonts w:ascii="Times New Roman"/>
          <w:b/>
          <w:i w:val="false"/>
          <w:color w:val="000000"/>
        </w:rPr>
        <w:t>Мемлекеттiк тiркеу куәлiгi</w:t>
      </w:r>
    </w:p>
    <w:bookmarkEnd w:id="30"/>
    <w:p>
      <w:pPr>
        <w:spacing w:after="0"/>
        <w:ind w:left="0"/>
        <w:jc w:val="both"/>
      </w:pPr>
      <w:r>
        <w:rPr>
          <w:rFonts w:ascii="Times New Roman"/>
          <w:b w:val="false"/>
          <w:i w:val="false"/>
          <w:color w:val="000000"/>
          <w:sz w:val="28"/>
        </w:rPr>
        <w:t>
      №_______                                    20__ жылғы "__"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(өтiнiш берушiнiң тегi, аты, әкесiнiң аты, төлқұжат деректерi немесе атауы, заңды деректемелерi)</w:t>
      </w:r>
    </w:p>
    <w:p>
      <w:pPr>
        <w:spacing w:after="0"/>
        <w:ind w:left="0"/>
        <w:jc w:val="both"/>
      </w:pPr>
      <w:r>
        <w:rPr>
          <w:rFonts w:ascii="Times New Roman"/>
          <w:b w:val="false"/>
          <w:i w:val="false"/>
          <w:color w:val="000000"/>
          <w:sz w:val="28"/>
        </w:rPr>
        <w:t>
      ___________________________________________________________________, ___________________________________________________________________   __________________ берiлдi</w:t>
      </w:r>
    </w:p>
    <w:p>
      <w:pPr>
        <w:spacing w:after="0"/>
        <w:ind w:left="0"/>
        <w:jc w:val="both"/>
      </w:pPr>
      <w:r>
        <w:rPr>
          <w:rFonts w:ascii="Times New Roman"/>
          <w:b w:val="false"/>
          <w:i w:val="false"/>
          <w:color w:val="000000"/>
          <w:sz w:val="28"/>
        </w:rPr>
        <w:t>
      20___ жылғы "__" ________ № ____</w:t>
      </w:r>
    </w:p>
    <w:p>
      <w:pPr>
        <w:spacing w:after="0"/>
        <w:ind w:left="0"/>
        <w:jc w:val="both"/>
      </w:pPr>
      <w:r>
        <w:rPr>
          <w:rFonts w:ascii="Times New Roman"/>
          <w:b w:val="false"/>
          <w:i w:val="false"/>
          <w:color w:val="000000"/>
          <w:sz w:val="28"/>
        </w:rPr>
        <w:t>
      _______________________________________ лицензиялық шарт негiзiнде</w:t>
      </w:r>
    </w:p>
    <w:p>
      <w:pPr>
        <w:spacing w:after="0"/>
        <w:ind w:left="0"/>
        <w:jc w:val="both"/>
      </w:pPr>
      <w:r>
        <w:rPr>
          <w:rFonts w:ascii="Times New Roman"/>
          <w:b w:val="false"/>
          <w:i w:val="false"/>
          <w:color w:val="000000"/>
          <w:sz w:val="28"/>
        </w:rPr>
        <w:t xml:space="preserve">
      Лицензиар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Лицензиат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Пайдаланылатын туындының және (немесе) сабақтас құқықтар объектісiнiң түрi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Қолданылу мерзiмi __________________________________</w:t>
      </w:r>
    </w:p>
    <w:p>
      <w:pPr>
        <w:spacing w:after="0"/>
        <w:ind w:left="0"/>
        <w:jc w:val="both"/>
      </w:pPr>
      <w:r>
        <w:rPr>
          <w:rFonts w:ascii="Times New Roman"/>
          <w:b w:val="false"/>
          <w:i w:val="false"/>
          <w:color w:val="000000"/>
          <w:sz w:val="28"/>
        </w:rPr>
        <w:t>
      Мерзiмi ______________________________ дейiн ұзартылған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 </w:t>
      </w:r>
      <w:r>
        <w:rPr>
          <w:rFonts w:ascii="Times New Roman"/>
          <w:b w:val="false"/>
          <w:i/>
          <w:color w:val="000000"/>
          <w:sz w:val="28"/>
        </w:rPr>
        <w:t xml:space="preserve">_______________                      </w:t>
      </w: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Туындыларды және сабақтас</w:t>
            </w:r>
            <w:r>
              <w:br/>
            </w:r>
            <w:r>
              <w:rPr>
                <w:rFonts w:ascii="Times New Roman"/>
                <w:b w:val="false"/>
                <w:i w:val="false"/>
                <w:color w:val="000000"/>
                <w:sz w:val="20"/>
              </w:rPr>
              <w:t>құқықтар объектілерін</w:t>
            </w:r>
            <w:r>
              <w:br/>
            </w:r>
            <w:r>
              <w:rPr>
                <w:rFonts w:ascii="Times New Roman"/>
                <w:b w:val="false"/>
                <w:i w:val="false"/>
                <w:color w:val="000000"/>
                <w:sz w:val="20"/>
              </w:rPr>
              <w:t>пайдалануға лицензиялық</w:t>
            </w:r>
            <w:r>
              <w:br/>
            </w:r>
            <w:r>
              <w:rPr>
                <w:rFonts w:ascii="Times New Roman"/>
                <w:b w:val="false"/>
                <w:i w:val="false"/>
                <w:color w:val="000000"/>
                <w:sz w:val="20"/>
              </w:rPr>
              <w:t>шарттарды мемлекеттік тіркеу</w:t>
            </w:r>
            <w:r>
              <w:br/>
            </w:r>
            <w:r>
              <w:rPr>
                <w:rFonts w:ascii="Times New Roman"/>
                <w:b w:val="false"/>
                <w:i w:val="false"/>
                <w:color w:val="000000"/>
                <w:sz w:val="20"/>
              </w:rPr>
              <w:t>туралы нұсқаулыққа 2-қосымша</w:t>
            </w:r>
          </w:p>
        </w:tc>
      </w:tr>
    </w:tbl>
    <w:p>
      <w:pPr>
        <w:spacing w:after="0"/>
        <w:ind w:left="0"/>
        <w:jc w:val="both"/>
      </w:pPr>
      <w:r>
        <w:rPr>
          <w:rFonts w:ascii="Times New Roman"/>
          <w:b w:val="false"/>
          <w:i w:val="false"/>
          <w:color w:val="000000"/>
          <w:sz w:val="28"/>
        </w:rPr>
        <w:t>
      нысан</w:t>
      </w:r>
    </w:p>
    <w:bookmarkStart w:name="z12" w:id="31"/>
    <w:p>
      <w:pPr>
        <w:spacing w:after="0"/>
        <w:ind w:left="0"/>
        <w:jc w:val="left"/>
      </w:pPr>
      <w:r>
        <w:rPr>
          <w:rFonts w:ascii="Times New Roman"/>
          <w:b/>
          <w:i w:val="false"/>
          <w:color w:val="000000"/>
        </w:rPr>
        <w:t xml:space="preserve"> Лицензиялық шарттардың мемлекеттік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538"/>
        <w:gridCol w:w="1287"/>
        <w:gridCol w:w="577"/>
        <w:gridCol w:w="1581"/>
        <w:gridCol w:w="3672"/>
        <w:gridCol w:w="1412"/>
        <w:gridCol w:w="1079"/>
        <w:gridCol w:w="578"/>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 (күні, айы, жылы)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(күні, айы, жылы)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куәлігінің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заңды тұлғаның тегі, аты, әкесінің аты немесе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туралы мәліметтер (тегі, аты, әкесінің аты немесе ұжымдық негізде мүліктік құқықтарды басқаратын ұйымның атауы, лицензиялық шарттың нөмірі, күні, қолдану мерзімі)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туындының түрі және (немесе) сабақтас құқықтар объектісі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мемлекеттік тіркеу куәлігін алғаны туралы қолы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Туындыларды және сабақтас</w:t>
            </w:r>
            <w:r>
              <w:br/>
            </w:r>
            <w:r>
              <w:rPr>
                <w:rFonts w:ascii="Times New Roman"/>
                <w:b w:val="false"/>
                <w:i w:val="false"/>
                <w:color w:val="000000"/>
                <w:sz w:val="20"/>
              </w:rPr>
              <w:t>құқықтар объектілерін</w:t>
            </w:r>
            <w:r>
              <w:br/>
            </w:r>
            <w:r>
              <w:rPr>
                <w:rFonts w:ascii="Times New Roman"/>
                <w:b w:val="false"/>
                <w:i w:val="false"/>
                <w:color w:val="000000"/>
                <w:sz w:val="20"/>
              </w:rPr>
              <w:t>пайдалануға лицензиялық</w:t>
            </w:r>
            <w:r>
              <w:br/>
            </w:r>
            <w:r>
              <w:rPr>
                <w:rFonts w:ascii="Times New Roman"/>
                <w:b w:val="false"/>
                <w:i w:val="false"/>
                <w:color w:val="000000"/>
                <w:sz w:val="20"/>
              </w:rPr>
              <w:t>шарттарды мемлекеттік тіркеу</w:t>
            </w:r>
            <w:r>
              <w:br/>
            </w:r>
            <w:r>
              <w:rPr>
                <w:rFonts w:ascii="Times New Roman"/>
                <w:b w:val="false"/>
                <w:i w:val="false"/>
                <w:color w:val="000000"/>
                <w:sz w:val="20"/>
              </w:rPr>
              <w:t>туралы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 w:id="32"/>
    <w:p>
      <w:pPr>
        <w:spacing w:after="0"/>
        <w:ind w:left="0"/>
        <w:jc w:val="both"/>
      </w:pPr>
      <w:r>
        <w:rPr>
          <w:rFonts w:ascii="Times New Roman"/>
          <w:b w:val="false"/>
          <w:i w:val="false"/>
          <w:color w:val="000000"/>
          <w:sz w:val="28"/>
        </w:rPr>
        <w:t>
      Комитеттің төрағасы ______________________</w:t>
      </w:r>
    </w:p>
    <w:bookmarkEnd w:id="32"/>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тұлға үшін - тегі, аты, әкесінің аты,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тұрғылықты жері; заңды тұлға үшін – заңды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тұлғаның атауы, заңды мекен-жайы)   </w:t>
      </w:r>
    </w:p>
    <w:p>
      <w:pPr>
        <w:spacing w:after="0"/>
        <w:ind w:left="0"/>
        <w:jc w:val="both"/>
      </w:pPr>
      <w:r>
        <w:rPr>
          <w:rFonts w:ascii="Times New Roman"/>
          <w:b w:val="false"/>
          <w:i w:val="false"/>
          <w:color w:val="000000"/>
          <w:sz w:val="28"/>
        </w:rPr>
        <w:t>
      телефоны: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(Біз) ______________________________________________________     (жеке тұлға үшін - тегі, аты, әкесінің аты; заңды тұлға үшін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тегі, аты, әкесінің аты немесе толық атауы мен заңды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Пайдаланылатын туындының және (немесе) сабақтас құқықтар объектісінің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қосымша беріледі: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20 ____ жылғы "__" _____                  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 м.а.</w:t>
            </w:r>
            <w:r>
              <w:br/>
            </w:r>
            <w:r>
              <w:rPr>
                <w:rFonts w:ascii="Times New Roman"/>
                <w:b w:val="false"/>
                <w:i w:val="false"/>
                <w:color w:val="000000"/>
                <w:sz w:val="20"/>
              </w:rPr>
              <w:t>2010 жылғы 22 сәуірдегі</w:t>
            </w:r>
            <w:r>
              <w:br/>
            </w:r>
            <w:r>
              <w:rPr>
                <w:rFonts w:ascii="Times New Roman"/>
                <w:b w:val="false"/>
                <w:i w:val="false"/>
                <w:color w:val="000000"/>
                <w:sz w:val="20"/>
              </w:rPr>
              <w:t>№ 131 бұйрығына</w:t>
            </w:r>
            <w:r>
              <w:br/>
            </w:r>
            <w:r>
              <w:rPr>
                <w:rFonts w:ascii="Times New Roman"/>
                <w:b w:val="false"/>
                <w:i w:val="false"/>
                <w:color w:val="000000"/>
                <w:sz w:val="20"/>
              </w:rPr>
              <w:t>3-қосымша</w:t>
            </w:r>
          </w:p>
        </w:tc>
      </w:tr>
    </w:tbl>
    <w:bookmarkStart w:name="z14" w:id="33"/>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33"/>
    <w:bookmarkStart w:name="z101" w:id="34"/>
    <w:p>
      <w:pPr>
        <w:spacing w:after="0"/>
        <w:ind w:left="0"/>
        <w:jc w:val="both"/>
      </w:pPr>
      <w:r>
        <w:rPr>
          <w:rFonts w:ascii="Times New Roman"/>
          <w:b w:val="false"/>
          <w:i w:val="false"/>
          <w:color w:val="000000"/>
          <w:sz w:val="28"/>
        </w:rPr>
        <w:t xml:space="preserve">
      1. "Туындыларды және сабақтас құқықтар объектілерін пайдалануға лицензиялық шарттарды мемлекеттік тіркеу туралы нұсқаулықты бекіту туралы" Қазақстан Республикасы Әділет министрінің 2002 жылғы 27 қыркүйектегі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1987 болып тіркелген, 2002 жылы № 41-42, 721-құжат Қазақстан Республикасының орталық атқарушы және мемлекеттік органдарының нормативтік құқықтық актілерінің бюллетенінде жарияланған).</w:t>
      </w:r>
    </w:p>
    <w:bookmarkEnd w:id="34"/>
    <w:bookmarkStart w:name="z102" w:id="35"/>
    <w:p>
      <w:pPr>
        <w:spacing w:after="0"/>
        <w:ind w:left="0"/>
        <w:jc w:val="both"/>
      </w:pPr>
      <w:r>
        <w:rPr>
          <w:rFonts w:ascii="Times New Roman"/>
          <w:b w:val="false"/>
          <w:i w:val="false"/>
          <w:color w:val="000000"/>
          <w:sz w:val="28"/>
        </w:rPr>
        <w:t>
      2. "Авторлық құқықпен қорғалатын туындыларға құқықты мемлекеттік тіркеу туралы нұсқаулықты бекіту туралы" Қазақстан Республикасы Әділет министрінің 2002 жылғы 27 қыркүйектегі № 146</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1988 болып тіркелген, 2002 жылы № 41-42, 722-құжат Қазақстан Республикасының орталық атқарушы және мемлекеттік органдарының нормативтік құқықтық актілерінің бюллетенінде жарияланған).</w:t>
      </w:r>
    </w:p>
    <w:bookmarkEnd w:id="35"/>
    <w:bookmarkStart w:name="z103" w:id="36"/>
    <w:p>
      <w:pPr>
        <w:spacing w:after="0"/>
        <w:ind w:left="0"/>
        <w:jc w:val="both"/>
      </w:pPr>
      <w:r>
        <w:rPr>
          <w:rFonts w:ascii="Times New Roman"/>
          <w:b w:val="false"/>
          <w:i w:val="false"/>
          <w:color w:val="000000"/>
          <w:sz w:val="28"/>
        </w:rPr>
        <w:t xml:space="preserve">
      3. "Туындыларды және сабақтас құқықтар объектілерін пайдалануға лицензиялық шарттарды мемлекеттік тіркеу туралы нұсқаулықты бекіту туралы" Қазақстан Республикасы Әділет министрінің 2002 жылғы 27 қыркүйектегі № 145 бұйрығына өзгерістер мен толықтырулар енгізу туралы" Қазақстан Республикасы Әділет министрінің 2006 жылғы 31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4064 болып тіркелген, 2006 жылы № 18-19, (998-999) "Юридическая газета" газетінде жарияланған).</w:t>
      </w:r>
    </w:p>
    <w:bookmarkEnd w:id="36"/>
    <w:bookmarkStart w:name="z104" w:id="37"/>
    <w:p>
      <w:pPr>
        <w:spacing w:after="0"/>
        <w:ind w:left="0"/>
        <w:jc w:val="both"/>
      </w:pPr>
      <w:r>
        <w:rPr>
          <w:rFonts w:ascii="Times New Roman"/>
          <w:b w:val="false"/>
          <w:i w:val="false"/>
          <w:color w:val="000000"/>
          <w:sz w:val="28"/>
        </w:rPr>
        <w:t xml:space="preserve">
      4. "Авторлық құқықпен қорғалатын туындыларға құқықты мемлекеттік тіркеу туралы нұсқаулықты бекіту туралы" Қазақстан Республикасы Әділет министрінің 2002 жылғы 27 қыркүйектегі № 146 бұйрығына өзгерістер мен толықтырулар енгізу туралы" Қазақстан Республикасы Әділет министрінің 2006 жылғы 31 қаңтардағы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4065 болып тіркелген, 2006 жылы № 18-19, (998-999) "Юридическая газета" газетінде жарияланған).</w:t>
      </w:r>
    </w:p>
    <w:bookmarkEnd w:id="37"/>
    <w:bookmarkStart w:name="z105" w:id="38"/>
    <w:p>
      <w:pPr>
        <w:spacing w:after="0"/>
        <w:ind w:left="0"/>
        <w:jc w:val="both"/>
      </w:pPr>
      <w:r>
        <w:rPr>
          <w:rFonts w:ascii="Times New Roman"/>
          <w:b w:val="false"/>
          <w:i w:val="false"/>
          <w:color w:val="000000"/>
          <w:sz w:val="28"/>
        </w:rPr>
        <w:t xml:space="preserve">
      5. "Туындыларды және сабақтас құқықтар объектілерін пайдалануға лицензиялық шарттарды мемлекеттік тіркеу туралы нұсқаулықты бекіту туралы" Қазақстан Республикасы Әділет министрінің 2002 жылғы 27 қыркүйектегі № 145 бұйрығына және "Авторлық құқықпен қорғалатын туындыларға құқықты мемлекеттік тіркеу туралы нұсқаулықты бекіту туралы" Қазақстан Республикасы Әділет министрінің 2002 жылғы 27 қыркүйектегі № 146 бұйрығына өзгерістер мен толықтырулар енгізу туралы" Қазақстан Республикасы Әділет министрінің 2009 жылғы 21 наурыздағы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5631 болып тіркелген, 2009 жылы № 69, (1666) "Юридическая газета" газетінде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