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de4d" w14:textId="44dd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қоғамының қызметін реттейтін нормативтік құқықтық актілерді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26 Қаулысы. Қазақстан Республикасы Әділет министрлігінде 2010 жылғы 13 сәуірде Нормативтік құқықтық кесімдерді мемлекеттік тіркеудің тізіліміне N 6167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Ұлттық Банкі Басқармасының 28.10.2016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Күші жойылды - ҚР Ұлттық Банкі Басқармасының 17.07.2015 </w:t>
      </w:r>
      <w:r>
        <w:rPr>
          <w:rFonts w:ascii="Times New Roman"/>
          <w:b w:val="false"/>
          <w:i w:val="false"/>
          <w:color w:val="000000"/>
          <w:sz w:val="28"/>
        </w:rPr>
        <w:t>№ 128</w:t>
      </w:r>
      <w:r>
        <w:rPr>
          <w:rFonts w:ascii="Times New Roman"/>
          <w:b w:val="false"/>
          <w:i w:val="false"/>
          <w:color w:val="000000"/>
          <w:sz w:val="28"/>
        </w:rPr>
        <w:t xml:space="preserve"> қаулысымен.</w:t>
      </w:r>
    </w:p>
    <w:bookmarkEnd w:id="2"/>
    <w:bookmarkStart w:name="z5" w:id="3"/>
    <w:p>
      <w:pPr>
        <w:spacing w:after="0"/>
        <w:ind w:left="0"/>
        <w:jc w:val="both"/>
      </w:pPr>
      <w:r>
        <w:rPr>
          <w:rFonts w:ascii="Times New Roman"/>
          <w:b w:val="false"/>
          <w:i w:val="false"/>
          <w:color w:val="000000"/>
          <w:sz w:val="28"/>
        </w:rPr>
        <w:t xml:space="preserve">
      3) Күші жойылды - ҚР Ұлттық Банкі Басқармасының 20.10.2015 </w:t>
      </w:r>
      <w:r>
        <w:rPr>
          <w:rFonts w:ascii="Times New Roman"/>
          <w:b w:val="false"/>
          <w:i w:val="false"/>
          <w:color w:val="000000"/>
          <w:sz w:val="28"/>
        </w:rPr>
        <w:t>№ 198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"Сақтандыру төлемдеріне кепілдік беру қоры" акционерлік қоғамы акционерлерінің жалпы жиналысы мен директорлар кеңесі қабылдайтын шешімдерді келісу ережесі.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20.10.2015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29.02.2016 </w:t>
      </w:r>
      <w:r>
        <w:rPr>
          <w:rFonts w:ascii="Times New Roman"/>
          <w:b w:val="false"/>
          <w:i w:val="false"/>
          <w:color w:val="ff0000"/>
          <w:sz w:val="28"/>
        </w:rPr>
        <w:t xml:space="preserve">№ 73 </w:t>
      </w:r>
      <w:r>
        <w:rPr>
          <w:rFonts w:ascii="Times New Roman"/>
          <w:b w:val="false"/>
          <w:i w:val="false"/>
          <w:color w:val="ff0000"/>
          <w:sz w:val="28"/>
        </w:rPr>
        <w:t xml:space="preserve">(алғашқы ресми жарияланған күнінен кейін күнтізбелік он күн өткеннен соң қолданысқа енгізіледі); 08.08.2016 </w:t>
      </w:r>
      <w:r>
        <w:rPr>
          <w:rFonts w:ascii="Times New Roman"/>
          <w:b w:val="false"/>
          <w:i w:val="false"/>
          <w:color w:val="ff0000"/>
          <w:sz w:val="28"/>
        </w:rPr>
        <w:t>№ 183</w:t>
      </w:r>
      <w:r>
        <w:rPr>
          <w:rFonts w:ascii="Times New Roman"/>
          <w:b w:val="false"/>
          <w:i w:val="false"/>
          <w:color w:val="ff0000"/>
          <w:sz w:val="28"/>
        </w:rPr>
        <w:t xml:space="preserve">; 26.12.2016 </w:t>
      </w:r>
      <w:r>
        <w:rPr>
          <w:rFonts w:ascii="Times New Roman"/>
          <w:b w:val="false"/>
          <w:i w:val="false"/>
          <w:color w:val="ff0000"/>
          <w:sz w:val="28"/>
        </w:rPr>
        <w:t>№ 305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Осы қаулы бірінші ресми жарияланғаннан кейін жиырма бір күнтізбелік күн өткен соң қолданысқа енгізілетін осы қаулының 1-тармағының 4) тармақшасын қоспағанда, осы қаулы, ол бірінші рет ресми жарияланғаннан кейін он күнтізбелік күн өткен соң қолданысқа енгізіледі.</w:t>
      </w:r>
    </w:p>
    <w:bookmarkEnd w:id="5"/>
    <w:bookmarkStart w:name="z10" w:id="6"/>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p>
    <w:bookmarkEnd w:id="6"/>
    <w:bookmarkStart w:name="z11" w:id="7"/>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7"/>
    <w:bookmarkStart w:name="z12" w:id="8"/>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"Сақтандыру төлемдеріне кепілдік беру қоры" акционерлік қоғамына және сақтандыру (қайта сақтандыру) ұйымдарына жіберсін.</w:t>
      </w:r>
    </w:p>
    <w:bookmarkEnd w:id="8"/>
    <w:bookmarkStart w:name="z13" w:id="9"/>
    <w:p>
      <w:pPr>
        <w:spacing w:after="0"/>
        <w:ind w:left="0"/>
        <w:jc w:val="both"/>
      </w:pP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9"/>
    <w:bookmarkStart w:name="z14" w:id="10"/>
    <w:p>
      <w:pPr>
        <w:spacing w:after="0"/>
        <w:ind w:left="0"/>
        <w:jc w:val="both"/>
      </w:pPr>
      <w:r>
        <w:rPr>
          <w:rFonts w:ascii="Times New Roman"/>
          <w:b w:val="false"/>
          <w:i w:val="false"/>
          <w:color w:val="000000"/>
          <w:sz w:val="28"/>
        </w:rPr>
        <w:t>
      5. Осы қаулының орындалуын бақылау Агенттік Төрайымның орынбасары А.Ө. Алдамбергенге жүктелсін.</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26 қаулысына 1-қосымша</w:t>
            </w:r>
          </w:p>
        </w:tc>
      </w:tr>
    </w:tbl>
    <w:bookmarkStart w:name="z142" w:id="11"/>
    <w:p>
      <w:pPr>
        <w:spacing w:after="0"/>
        <w:ind w:left="0"/>
        <w:jc w:val="left"/>
      </w:pPr>
      <w:r>
        <w:rPr>
          <w:rFonts w:ascii="Times New Roman"/>
          <w:b/>
          <w:i w:val="false"/>
          <w:color w:val="000000"/>
        </w:rPr>
        <w:t xml:space="preserve"> "Сақтандыру төлемдеріне кепілдік беру қоры"</w:t>
      </w:r>
      <w:r>
        <w:br/>
      </w:r>
      <w:r>
        <w:rPr>
          <w:rFonts w:ascii="Times New Roman"/>
          <w:b/>
          <w:i w:val="false"/>
          <w:color w:val="000000"/>
        </w:rPr>
        <w:t>акционерлік қоғамының есептілікті беру ережесі</w:t>
      </w:r>
    </w:p>
    <w:bookmarkEnd w:id="11"/>
    <w:bookmarkStart w:name="z25" w:id="12"/>
    <w:p>
      <w:pPr>
        <w:spacing w:after="0"/>
        <w:ind w:left="0"/>
        <w:jc w:val="both"/>
      </w:pPr>
      <w:r>
        <w:rPr>
          <w:rFonts w:ascii="Times New Roman"/>
          <w:b w:val="false"/>
          <w:i w:val="false"/>
          <w:color w:val="ff0000"/>
          <w:sz w:val="28"/>
        </w:rPr>
        <w:t xml:space="preserve">
      Ескерту. Күші жойылды – ҚР Ұлттық Банкі Басқармасының 28.10.2016 </w:t>
      </w:r>
      <w:r>
        <w:rPr>
          <w:rFonts w:ascii="Times New Roman"/>
          <w:b w:val="false"/>
          <w:i w:val="false"/>
          <w:color w:val="ff0000"/>
          <w:sz w:val="28"/>
        </w:rPr>
        <w:t>№ 261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1 наурыздағы № 26 қаулысына</w:t>
            </w:r>
            <w:r>
              <w:br/>
            </w:r>
            <w:r>
              <w:rPr>
                <w:rFonts w:ascii="Times New Roman"/>
                <w:b w:val="false"/>
                <w:i w:val="false"/>
                <w:color w:val="000000"/>
                <w:sz w:val="20"/>
              </w:rPr>
              <w:t>2-қосымша</w:t>
            </w:r>
          </w:p>
        </w:tc>
      </w:tr>
    </w:tbl>
    <w:bookmarkStart w:name="z258" w:id="13"/>
    <w:p>
      <w:pPr>
        <w:spacing w:after="0"/>
        <w:ind w:left="0"/>
        <w:jc w:val="left"/>
      </w:pPr>
      <w:r>
        <w:rPr>
          <w:rFonts w:ascii="Times New Roman"/>
          <w:b/>
          <w:i w:val="false"/>
          <w:color w:val="000000"/>
        </w:rPr>
        <w:t xml:space="preserve"> "Сақтандыру төлемдеріне кепілдік беру қоры" акционерлік қоғамын ерікті түрде қайта ұйымдастыруға немесе таратуға рұқсат беру ережесі</w:t>
      </w:r>
    </w:p>
    <w:bookmarkEnd w:id="13"/>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1 наурыздағы № 26 қаулысына</w:t>
            </w:r>
            <w:r>
              <w:br/>
            </w:r>
            <w:r>
              <w:rPr>
                <w:rFonts w:ascii="Times New Roman"/>
                <w:b w:val="false"/>
                <w:i w:val="false"/>
                <w:color w:val="000000"/>
                <w:sz w:val="20"/>
              </w:rPr>
              <w:t>3-қосымша</w:t>
            </w:r>
          </w:p>
        </w:tc>
      </w:tr>
    </w:tbl>
    <w:bookmarkStart w:name="z107" w:id="14"/>
    <w:p>
      <w:pPr>
        <w:spacing w:after="0"/>
        <w:ind w:left="0"/>
        <w:jc w:val="left"/>
      </w:pPr>
      <w:r>
        <w:rPr>
          <w:rFonts w:ascii="Times New Roman"/>
          <w:b/>
          <w:i w:val="false"/>
          <w:color w:val="000000"/>
        </w:rPr>
        <w:t xml:space="preserve"> "Сақтандыру төлемдеріне кепілдік беру қоры" акционерлік қоғамының акцияларын сатып алу, сондай-ақ орналастыру туралы ереже</w:t>
      </w:r>
    </w:p>
    <w:bookmarkEnd w:id="14"/>
    <w:p>
      <w:pPr>
        <w:spacing w:after="0"/>
        <w:ind w:left="0"/>
        <w:jc w:val="both"/>
      </w:pPr>
      <w:r>
        <w:rPr>
          <w:rFonts w:ascii="Times New Roman"/>
          <w:b w:val="false"/>
          <w:i w:val="false"/>
          <w:color w:val="ff0000"/>
          <w:sz w:val="28"/>
        </w:rPr>
        <w:t xml:space="preserve">
      Ескерту. Күші жойылды - ҚР Ұлттық Банкі Басқармасының 20.10.2015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26 қаулысына</w:t>
            </w:r>
            <w:r>
              <w:br/>
            </w:r>
            <w:r>
              <w:rPr>
                <w:rFonts w:ascii="Times New Roman"/>
                <w:b w:val="false"/>
                <w:i w:val="false"/>
                <w:color w:val="000000"/>
                <w:sz w:val="20"/>
              </w:rPr>
              <w:t>4-қосымша</w:t>
            </w:r>
          </w:p>
        </w:tc>
      </w:tr>
    </w:tbl>
    <w:bookmarkStart w:name="z143" w:id="15"/>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қоғамының басшы қызметкерлерін сайлауға (тағайындауға) келісім</w:t>
      </w:r>
      <w:r>
        <w:br/>
      </w:r>
      <w:r>
        <w:rPr>
          <w:rFonts w:ascii="Times New Roman"/>
          <w:b/>
          <w:i w:val="false"/>
          <w:color w:val="000000"/>
        </w:rPr>
        <w:t>беру қағидалары және келісім алу үшін қажетті құжаттар тізбесі</w:t>
      </w:r>
    </w:p>
    <w:bookmarkEnd w:id="15"/>
    <w:p>
      <w:pPr>
        <w:spacing w:after="0"/>
        <w:ind w:left="0"/>
        <w:jc w:val="left"/>
      </w:pP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1 наурыздағы № 26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"Сақтандыру төлемдеріне кепілдік беру қоры" акционерлік қоғамына қатысушы сақтандыру ұйымдарына шектеулі ықпал ету шараларын қолдану ережесі</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2010 жылғы</w:t>
            </w:r>
            <w:r>
              <w:br/>
            </w:r>
            <w:r>
              <w:rPr>
                <w:rFonts w:ascii="Times New Roman"/>
                <w:b w:val="false"/>
                <w:i w:val="false"/>
                <w:color w:val="000000"/>
                <w:sz w:val="20"/>
              </w:rPr>
              <w:t>1 наурыздағы № 26 қаулысына</w:t>
            </w:r>
            <w:r>
              <w:br/>
            </w:r>
            <w:r>
              <w:rPr>
                <w:rFonts w:ascii="Times New Roman"/>
                <w:b w:val="false"/>
                <w:i w:val="false"/>
                <w:color w:val="000000"/>
                <w:sz w:val="20"/>
              </w:rPr>
              <w:t>6-қосымша</w:t>
            </w:r>
          </w:p>
        </w:tc>
      </w:tr>
    </w:tbl>
    <w:bookmarkStart w:name="z264" w:id="16"/>
    <w:p>
      <w:pPr>
        <w:spacing w:after="0"/>
        <w:ind w:left="0"/>
        <w:jc w:val="left"/>
      </w:pPr>
      <w:r>
        <w:rPr>
          <w:rFonts w:ascii="Times New Roman"/>
          <w:b/>
          <w:i w:val="false"/>
          <w:color w:val="000000"/>
        </w:rPr>
        <w:t xml:space="preserve"> "Сақтандыру төлемдеріне кепілдік беру қоры" акционерлік қоғамы акционерлерінің жалпы жиналысы мен директорлар кеңесі қабылдайтын шешімдерді келісу ережесі</w:t>
      </w:r>
    </w:p>
    <w:bookmarkEnd w:id="16"/>
    <w:bookmarkStart w:name="z236" w:id="17"/>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Қазақстан Республикасының Заңына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Заңына сәйкес әзірленді және "Сақтандыру төлемдеріне кепілдік беру қоры" акционерлік қоғамы (бұдан әрі – Қор) акционерлерінің жалпы жиналысы және директорлар кеңесі қабылдайтын шешімдерді қаржы нарығын және қаржы ұйымдарын реттеу, бақылау мен қадағалау жөніндегі уәкілетті органмен (бұдан әрі – уәкілетті орган) келісу тәртібін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37" w:id="18"/>
    <w:p>
      <w:pPr>
        <w:spacing w:after="0"/>
        <w:ind w:left="0"/>
        <w:jc w:val="both"/>
      </w:pPr>
      <w:r>
        <w:rPr>
          <w:rFonts w:ascii="Times New Roman"/>
          <w:b w:val="false"/>
          <w:i w:val="false"/>
          <w:color w:val="000000"/>
          <w:sz w:val="28"/>
        </w:rPr>
        <w:t xml:space="preserve">
       2. Қордың акционерлерінің жалпы жиналысымен және директорлар кеңесімен Заңның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мәселелер бойынша қабылданатын шешімдері Заңның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органмен келісуге жатады.</w:t>
      </w:r>
    </w:p>
    <w:bookmarkEnd w:id="18"/>
    <w:bookmarkStart w:name="z238" w:id="19"/>
    <w:p>
      <w:pPr>
        <w:spacing w:after="0"/>
        <w:ind w:left="0"/>
        <w:jc w:val="both"/>
      </w:pPr>
      <w:r>
        <w:rPr>
          <w:rFonts w:ascii="Times New Roman"/>
          <w:b w:val="false"/>
          <w:i w:val="false"/>
          <w:color w:val="000000"/>
          <w:sz w:val="28"/>
        </w:rPr>
        <w:t>
      3. Акционерлердің жалпы жиналысымен немесе директорлар кеңесімен қабылданған шешімдерін келісуден бас тартылған жағдайда уәкілетті орган осындай шешімдерге қатысты тыйым салады, тыйым салудың дәлелді негіздемесі қоса ұсынылады.</w:t>
      </w:r>
    </w:p>
    <w:bookmarkEnd w:id="19"/>
    <w:bookmarkStart w:name="z239" w:id="20"/>
    <w:p>
      <w:pPr>
        <w:spacing w:after="0"/>
        <w:ind w:left="0"/>
        <w:jc w:val="both"/>
      </w:pPr>
      <w:r>
        <w:rPr>
          <w:rFonts w:ascii="Times New Roman"/>
          <w:b w:val="false"/>
          <w:i w:val="false"/>
          <w:color w:val="000000"/>
          <w:sz w:val="28"/>
        </w:rPr>
        <w:t>
      4. Уәкілетті органның келісуі туралы немесе келісуден бас тарту және тыйым салу туралы шешім жазбаша ресімделеді және оған уәкілетті органның басшысы не оның орнындағы тұлға қол қояды.</w:t>
      </w:r>
    </w:p>
    <w:bookmarkEnd w:id="20"/>
    <w:bookmarkStart w:name="z240" w:id="21"/>
    <w:p>
      <w:pPr>
        <w:spacing w:after="0"/>
        <w:ind w:left="0"/>
        <w:jc w:val="both"/>
      </w:pPr>
      <w:r>
        <w:rPr>
          <w:rFonts w:ascii="Times New Roman"/>
          <w:b w:val="false"/>
          <w:i w:val="false"/>
          <w:color w:val="000000"/>
          <w:sz w:val="28"/>
        </w:rPr>
        <w:t xml:space="preserve">
      5. Заңның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қабылданған шешімдерді уәкілетті органмен келіспей Қормен жасалған мәмілелер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жарамсыз болып саналады.</w:t>
      </w:r>
    </w:p>
    <w:bookmarkEnd w:id="21"/>
    <w:bookmarkStart w:name="z241" w:id="22"/>
    <w:p>
      <w:pPr>
        <w:spacing w:after="0"/>
        <w:ind w:left="0"/>
        <w:jc w:val="both"/>
      </w:pPr>
      <w:r>
        <w:rPr>
          <w:rFonts w:ascii="Times New Roman"/>
          <w:b w:val="false"/>
          <w:i w:val="false"/>
          <w:color w:val="000000"/>
          <w:sz w:val="28"/>
        </w:rPr>
        <w:t>
      6. Шешімді келісу үшін Қор акционерлердің жалпы жиналысының немесе директорлар кеңесі отырысының хаттамасына қол қойылған күннен бастап екі жұмыс күн ішінде оны уәкілетті органға, мынадай құжаттарды қоса бере отырып, ұсынады:</w:t>
      </w:r>
    </w:p>
    <w:bookmarkEnd w:id="22"/>
    <w:bookmarkStart w:name="z242" w:id="23"/>
    <w:p>
      <w:pPr>
        <w:spacing w:after="0"/>
        <w:ind w:left="0"/>
        <w:jc w:val="both"/>
      </w:pPr>
      <w:r>
        <w:rPr>
          <w:rFonts w:ascii="Times New Roman"/>
          <w:b w:val="false"/>
          <w:i w:val="false"/>
          <w:color w:val="000000"/>
          <w:sz w:val="28"/>
        </w:rPr>
        <w:t>
      1) дауыс беру қорытындысы туралы хаттама;</w:t>
      </w:r>
    </w:p>
    <w:bookmarkEnd w:id="23"/>
    <w:bookmarkStart w:name="z243" w:id="24"/>
    <w:p>
      <w:pPr>
        <w:spacing w:after="0"/>
        <w:ind w:left="0"/>
        <w:jc w:val="both"/>
      </w:pPr>
      <w:r>
        <w:rPr>
          <w:rFonts w:ascii="Times New Roman"/>
          <w:b w:val="false"/>
          <w:i w:val="false"/>
          <w:color w:val="000000"/>
          <w:sz w:val="28"/>
        </w:rPr>
        <w:t>
      2) негізінде хаттама жасалған, тікелей құпия және сырттай дауыс беру үшін толтырылған бюллетеньдер (оның ішінде жарамсыз деп танылған бюллетеньдер);</w:t>
      </w:r>
    </w:p>
    <w:bookmarkEnd w:id="24"/>
    <w:bookmarkStart w:name="z244" w:id="25"/>
    <w:p>
      <w:pPr>
        <w:spacing w:after="0"/>
        <w:ind w:left="0"/>
        <w:jc w:val="both"/>
      </w:pPr>
      <w:r>
        <w:rPr>
          <w:rFonts w:ascii="Times New Roman"/>
          <w:b w:val="false"/>
          <w:i w:val="false"/>
          <w:color w:val="000000"/>
          <w:sz w:val="28"/>
        </w:rPr>
        <w:t>
      3) жалпы жиналысқа қатысу және дауыс беру, сондай-ақ хаттамаға қол қою құқығына сенімхат;</w:t>
      </w:r>
    </w:p>
    <w:bookmarkEnd w:id="25"/>
    <w:bookmarkStart w:name="z245" w:id="26"/>
    <w:p>
      <w:pPr>
        <w:spacing w:after="0"/>
        <w:ind w:left="0"/>
        <w:jc w:val="both"/>
      </w:pPr>
      <w:r>
        <w:rPr>
          <w:rFonts w:ascii="Times New Roman"/>
          <w:b w:val="false"/>
          <w:i w:val="false"/>
          <w:color w:val="000000"/>
          <w:sz w:val="28"/>
        </w:rPr>
        <w:t>
      4) хаттамаға қол қоюдан бас тартудың себептерінің жазбаша түсініктемелері;</w:t>
      </w:r>
    </w:p>
    <w:bookmarkEnd w:id="26"/>
    <w:bookmarkStart w:name="z246" w:id="27"/>
    <w:p>
      <w:pPr>
        <w:spacing w:after="0"/>
        <w:ind w:left="0"/>
        <w:jc w:val="both"/>
      </w:pPr>
      <w:r>
        <w:rPr>
          <w:rFonts w:ascii="Times New Roman"/>
          <w:b w:val="false"/>
          <w:i w:val="false"/>
          <w:color w:val="000000"/>
          <w:sz w:val="28"/>
        </w:rPr>
        <w:t>
      5) күн тәртібінің мәселелері бойынша материалдар.</w:t>
      </w:r>
    </w:p>
    <w:bookmarkEnd w:id="27"/>
    <w:bookmarkStart w:name="z247" w:id="28"/>
    <w:p>
      <w:pPr>
        <w:spacing w:after="0"/>
        <w:ind w:left="0"/>
        <w:jc w:val="both"/>
      </w:pPr>
      <w:r>
        <w:rPr>
          <w:rFonts w:ascii="Times New Roman"/>
          <w:b w:val="false"/>
          <w:i w:val="false"/>
          <w:color w:val="000000"/>
          <w:sz w:val="28"/>
        </w:rPr>
        <w:t>
      7. Осы Ереженің 6-тармағында көрсетілген құжаттарды ұсынбаған не толық көлемде ұсынбаған жағдайда уәкілетті орган үш жұмыс күн ішінде Қорды жетіспейтін құжаттар туралы хабардар етеді.</w:t>
      </w:r>
    </w:p>
    <w:bookmarkEnd w:id="28"/>
    <w:bookmarkStart w:name="z248" w:id="29"/>
    <w:p>
      <w:pPr>
        <w:spacing w:after="0"/>
        <w:ind w:left="0"/>
        <w:jc w:val="both"/>
      </w:pPr>
      <w:r>
        <w:rPr>
          <w:rFonts w:ascii="Times New Roman"/>
          <w:b w:val="false"/>
          <w:i w:val="false"/>
          <w:color w:val="000000"/>
          <w:sz w:val="28"/>
        </w:rPr>
        <w:t>
      8. Қор уәкілетті органның жетіспейтін құжаттар туралы хабарламаны алған күннен бастап екі жұмыс күн ішінде жетіспейтін құжаттарды ұсынады.</w:t>
      </w:r>
    </w:p>
    <w:bookmarkEnd w:id="29"/>
    <w:bookmarkStart w:name="z249" w:id="30"/>
    <w:p>
      <w:pPr>
        <w:spacing w:after="0"/>
        <w:ind w:left="0"/>
        <w:jc w:val="both"/>
      </w:pPr>
      <w:r>
        <w:rPr>
          <w:rFonts w:ascii="Times New Roman"/>
          <w:b w:val="false"/>
          <w:i w:val="false"/>
          <w:color w:val="000000"/>
          <w:sz w:val="28"/>
        </w:rPr>
        <w:t>
      9. Уәкілетті орган Қормен соңғы құжат тапсырылған күнінен бастап он жұмыс күн ішінде шешімді келіседі не бас тартудың негіздемесін көрсете отырып, тыйым салу туралы шешім қабылдайды.</w:t>
      </w:r>
    </w:p>
    <w:bookmarkEnd w:id="30"/>
    <w:bookmarkStart w:name="z250" w:id="31"/>
    <w:p>
      <w:pPr>
        <w:spacing w:after="0"/>
        <w:ind w:left="0"/>
        <w:jc w:val="both"/>
      </w:pPr>
      <w:r>
        <w:rPr>
          <w:rFonts w:ascii="Times New Roman"/>
          <w:b w:val="false"/>
          <w:i w:val="false"/>
          <w:color w:val="000000"/>
          <w:sz w:val="28"/>
        </w:rPr>
        <w:t>
      10. Уәкілетті органның Қордың акционерлерінің жалпы жиналысының және директорлар кеңесінің шешіміне тыйым салу туралы шешімі бойынша Қазақстан Республикасының заңнамалық актілеріне сәйкес шағым жасалуы мүмкін. Бұл ретте көрсетілген шешім бойынша шағымдану тыйым салудың қолданылуын тоқтата тұрмайды.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