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3f65" w14:textId="2ce3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11 наурыздағы № 163 Бұйрығы. Қазақстан Республикасы Әділет министрлігінде 2010 жылғы 12 сәуірде Нормативтік құқықтық кесімдерді мемлекеттік тіркеудің тізіліміне N 6161 болып енгізілді. Күші жойылды - Қазақстан Республикасы Ауыл шаруашылығы министрінің 2012 жылғы 17 қыркүйектегі № 18-03/462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2012.09.17 </w:t>
      </w:r>
      <w:r>
        <w:rPr>
          <w:rFonts w:ascii="Times New Roman"/>
          <w:b w:val="false"/>
          <w:i w:val="false"/>
          <w:color w:val="ff0000"/>
          <w:sz w:val="28"/>
        </w:rPr>
        <w:t>№ 18-03/462</w:t>
      </w:r>
      <w:r>
        <w:rPr>
          <w:rFonts w:ascii="Times New Roman"/>
          <w:b w:val="false"/>
          <w:i w:val="false"/>
          <w:color w:val="ff0000"/>
          <w:sz w:val="28"/>
        </w:rPr>
        <w:t xml:space="preserve"> (алғашқы ресми жарияланғаннан кейін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2004 жылғы 9 шілдедегі «Жануарлар дүниесін қорғау, өсімін молайту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 беру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11 наурыздағы   </w:t>
      </w:r>
      <w:r>
        <w:br/>
      </w:r>
      <w:r>
        <w:rPr>
          <w:rFonts w:ascii="Times New Roman"/>
          <w:b w:val="false"/>
          <w:i w:val="false"/>
          <w:color w:val="000000"/>
          <w:sz w:val="28"/>
        </w:rPr>
        <w:t xml:space="preserve">
№ 163 бұйрығымен бекітілген </w:t>
      </w:r>
    </w:p>
    <w:bookmarkEnd w:id="1"/>
    <w:p>
      <w:pPr>
        <w:spacing w:after="0"/>
        <w:ind w:left="0"/>
        <w:jc w:val="left"/>
      </w:pPr>
      <w:r>
        <w:rPr>
          <w:rFonts w:ascii="Times New Roman"/>
          <w:b/>
          <w:i w:val="false"/>
          <w:color w:val="000000"/>
        </w:rPr>
        <w:t xml:space="preserve">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 беру ережелері</w:t>
      </w:r>
    </w:p>
    <w:bookmarkStart w:name="z41"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 беру осы ережелері (бұдан әрі – Ереже) Қазақстан Республикасының 2004 жылғы 9 шілдедегі «Жануарлар дүниесін қорғау, өсімін молайту және пайдалану туралы»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балық аулаудың кәсiпшiлiк және кәсiпшiлiк емес құралдарының түрлері мен тәсілдерін қолдануға рұқсат етілген </w:t>
      </w:r>
      <w:r>
        <w:rPr>
          <w:rFonts w:ascii="Times New Roman"/>
          <w:b w:val="false"/>
          <w:i w:val="false"/>
          <w:color w:val="000000"/>
          <w:sz w:val="28"/>
        </w:rPr>
        <w:t>тізбеге</w:t>
      </w:r>
      <w:r>
        <w:rPr>
          <w:rFonts w:ascii="Times New Roman"/>
          <w:b w:val="false"/>
          <w:i w:val="false"/>
          <w:color w:val="000000"/>
          <w:sz w:val="28"/>
        </w:rPr>
        <w:t xml:space="preserve"> енгізілмеген балық аулау құралдарының жаңа түрлері мен тәсілдерін (эксперименттік аулау тәртібімен) қолдануға арналған рұқсаттар беру (бұдан әрі – рұқсат) мәселелерін реттейді.</w:t>
      </w:r>
      <w:r>
        <w:br/>
      </w:r>
      <w:r>
        <w:rPr>
          <w:rFonts w:ascii="Times New Roman"/>
          <w:b w:val="false"/>
          <w:i w:val="false"/>
          <w:color w:val="000000"/>
          <w:sz w:val="28"/>
        </w:rPr>
        <w:t>
</w:t>
      </w:r>
      <w:r>
        <w:rPr>
          <w:rFonts w:ascii="Times New Roman"/>
          <w:b w:val="false"/>
          <w:i w:val="false"/>
          <w:color w:val="000000"/>
          <w:sz w:val="28"/>
        </w:rPr>
        <w:t>
      2. Рұқсатты Қазақстан Республикасы Ауыл шаруашылығы министрлігі Балық шаруашылығы комитетінің аумақтық бөлімшелері (бұдан әрі – Инспекция)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эксперименттік аулауды жүргізу орны бойынша береді.</w:t>
      </w:r>
    </w:p>
    <w:bookmarkEnd w:id="3"/>
    <w:bookmarkStart w:name="z8" w:id="4"/>
    <w:p>
      <w:pPr>
        <w:spacing w:after="0"/>
        <w:ind w:left="0"/>
        <w:jc w:val="left"/>
      </w:pPr>
      <w:r>
        <w:rPr>
          <w:rFonts w:ascii="Times New Roman"/>
          <w:b/>
          <w:i w:val="false"/>
          <w:color w:val="000000"/>
        </w:rPr>
        <w:t xml:space="preserve"> 
2. Рұқсат беру шарттары мен тәртібі</w:t>
      </w:r>
    </w:p>
    <w:bookmarkEnd w:id="4"/>
    <w:bookmarkStart w:name="z42" w:id="5"/>
    <w:p>
      <w:pPr>
        <w:spacing w:after="0"/>
        <w:ind w:left="0"/>
        <w:jc w:val="both"/>
      </w:pPr>
      <w:r>
        <w:rPr>
          <w:rFonts w:ascii="Times New Roman"/>
          <w:b w:val="false"/>
          <w:i w:val="false"/>
          <w:color w:val="000000"/>
          <w:sz w:val="28"/>
        </w:rPr>
        <w:t>
      3. Рұқсатты алуға мүдделі тұлға Инспекцияға өтінімді мемлекеттік немесе орыс тілдерінде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4. Өтінімде мыналар көрсетіледі:</w:t>
      </w:r>
      <w:r>
        <w:br/>
      </w:r>
      <w:r>
        <w:rPr>
          <w:rFonts w:ascii="Times New Roman"/>
          <w:b w:val="false"/>
          <w:i w:val="false"/>
          <w:color w:val="000000"/>
          <w:sz w:val="28"/>
        </w:rPr>
        <w:t>
</w:t>
      </w:r>
      <w:r>
        <w:rPr>
          <w:rFonts w:ascii="Times New Roman"/>
          <w:b w:val="false"/>
          <w:i w:val="false"/>
          <w:color w:val="000000"/>
          <w:sz w:val="28"/>
        </w:rPr>
        <w:t>
      1) өтінім беруші туралы мәлімет (заңды тұлғалар үшін – реквизиттер, жеке тұлғалар үшін – жеке тұлғаны куәландыратын құжаттың мәліметтері);</w:t>
      </w:r>
      <w:r>
        <w:br/>
      </w:r>
      <w:r>
        <w:rPr>
          <w:rFonts w:ascii="Times New Roman"/>
          <w:b w:val="false"/>
          <w:i w:val="false"/>
          <w:color w:val="000000"/>
          <w:sz w:val="28"/>
        </w:rPr>
        <w:t>
</w:t>
      </w:r>
      <w:r>
        <w:rPr>
          <w:rFonts w:ascii="Times New Roman"/>
          <w:b w:val="false"/>
          <w:i w:val="false"/>
          <w:color w:val="000000"/>
          <w:sz w:val="28"/>
        </w:rPr>
        <w:t>
      2) балық аулау құралдарының жаңа түрлері мен (немесе) тәсілдерінің атауы;</w:t>
      </w:r>
      <w:r>
        <w:br/>
      </w:r>
      <w:r>
        <w:rPr>
          <w:rFonts w:ascii="Times New Roman"/>
          <w:b w:val="false"/>
          <w:i w:val="false"/>
          <w:color w:val="000000"/>
          <w:sz w:val="28"/>
        </w:rPr>
        <w:t>
</w:t>
      </w:r>
      <w:r>
        <w:rPr>
          <w:rFonts w:ascii="Times New Roman"/>
          <w:b w:val="false"/>
          <w:i w:val="false"/>
          <w:color w:val="000000"/>
          <w:sz w:val="28"/>
        </w:rPr>
        <w:t>
      3) балық аулау құралдарының жаңа түрлері мен (немесе) тәсілдерінің сипаттамасы;</w:t>
      </w:r>
      <w:r>
        <w:br/>
      </w:r>
      <w:r>
        <w:rPr>
          <w:rFonts w:ascii="Times New Roman"/>
          <w:b w:val="false"/>
          <w:i w:val="false"/>
          <w:color w:val="000000"/>
          <w:sz w:val="28"/>
        </w:rPr>
        <w:t>
</w:t>
      </w:r>
      <w:r>
        <w:rPr>
          <w:rFonts w:ascii="Times New Roman"/>
          <w:b w:val="false"/>
          <w:i w:val="false"/>
          <w:color w:val="000000"/>
          <w:sz w:val="28"/>
        </w:rPr>
        <w:t>
      4) мекендейтін ортасынан алу үшін жоспарланған балық және басқа да су жануарларының тізбесі мен саны;</w:t>
      </w:r>
      <w:r>
        <w:br/>
      </w:r>
      <w:r>
        <w:rPr>
          <w:rFonts w:ascii="Times New Roman"/>
          <w:b w:val="false"/>
          <w:i w:val="false"/>
          <w:color w:val="000000"/>
          <w:sz w:val="28"/>
        </w:rPr>
        <w:t>
</w:t>
      </w:r>
      <w:r>
        <w:rPr>
          <w:rFonts w:ascii="Times New Roman"/>
          <w:b w:val="false"/>
          <w:i w:val="false"/>
          <w:color w:val="000000"/>
          <w:sz w:val="28"/>
        </w:rPr>
        <w:t>
      5) эксперименттік аулауды жүргізу мерзімдері;</w:t>
      </w:r>
      <w:r>
        <w:br/>
      </w:r>
      <w:r>
        <w:rPr>
          <w:rFonts w:ascii="Times New Roman"/>
          <w:b w:val="false"/>
          <w:i w:val="false"/>
          <w:color w:val="000000"/>
          <w:sz w:val="28"/>
        </w:rPr>
        <w:t>
</w:t>
      </w:r>
      <w:r>
        <w:rPr>
          <w:rFonts w:ascii="Times New Roman"/>
          <w:b w:val="false"/>
          <w:i w:val="false"/>
          <w:color w:val="000000"/>
          <w:sz w:val="28"/>
        </w:rPr>
        <w:t>
      6) эксперименттік аулауды жүргізудің ұйғарылған балық шаруашылығы су айдыны (учаскесі).</w:t>
      </w:r>
      <w:r>
        <w:br/>
      </w:r>
      <w:r>
        <w:rPr>
          <w:rFonts w:ascii="Times New Roman"/>
          <w:b w:val="false"/>
          <w:i w:val="false"/>
          <w:color w:val="000000"/>
          <w:sz w:val="28"/>
        </w:rPr>
        <w:t>
</w:t>
      </w:r>
      <w:r>
        <w:rPr>
          <w:rFonts w:ascii="Times New Roman"/>
          <w:b w:val="false"/>
          <w:i w:val="false"/>
          <w:color w:val="000000"/>
          <w:sz w:val="28"/>
        </w:rPr>
        <w:t>
      5.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Тиісті мемлекеттік органмен берілген заңды тұлғаның нотариалды куәландырылған жарғысының көшірмесі немесе жеке кәсіпкер ретінде тіркелгені туралы нотариалды куәландырылған құжаттарының көшірмесі;</w:t>
      </w:r>
      <w:r>
        <w:br/>
      </w:r>
      <w:r>
        <w:rPr>
          <w:rFonts w:ascii="Times New Roman"/>
          <w:b w:val="false"/>
          <w:i w:val="false"/>
          <w:color w:val="000000"/>
          <w:sz w:val="28"/>
        </w:rPr>
        <w:t>
</w:t>
      </w:r>
      <w:r>
        <w:rPr>
          <w:rFonts w:ascii="Times New Roman"/>
          <w:b w:val="false"/>
          <w:i w:val="false"/>
          <w:color w:val="000000"/>
          <w:sz w:val="28"/>
        </w:rPr>
        <w:t>
      2) жеке тұлғалар үшін - жеке тұлғаны куәландыратын құжаттың нотариалды көшірмесі;</w:t>
      </w:r>
      <w:r>
        <w:br/>
      </w:r>
      <w:r>
        <w:rPr>
          <w:rFonts w:ascii="Times New Roman"/>
          <w:b w:val="false"/>
          <w:i w:val="false"/>
          <w:color w:val="000000"/>
          <w:sz w:val="28"/>
        </w:rPr>
        <w:t>
</w:t>
      </w:r>
      <w:r>
        <w:rPr>
          <w:rFonts w:ascii="Times New Roman"/>
          <w:b w:val="false"/>
          <w:i w:val="false"/>
          <w:color w:val="000000"/>
          <w:sz w:val="28"/>
        </w:rPr>
        <w:t>
      3) эксперименттік аулауды жүргізу барысында жануарлар әлемінің объектісін алуға қатысатын тұлғалардың тізімі;</w:t>
      </w:r>
      <w:r>
        <w:br/>
      </w:r>
      <w:r>
        <w:rPr>
          <w:rFonts w:ascii="Times New Roman"/>
          <w:b w:val="false"/>
          <w:i w:val="false"/>
          <w:color w:val="000000"/>
          <w:sz w:val="28"/>
        </w:rPr>
        <w:t>
</w:t>
      </w:r>
      <w:r>
        <w:rPr>
          <w:rFonts w:ascii="Times New Roman"/>
          <w:b w:val="false"/>
          <w:i w:val="false"/>
          <w:color w:val="000000"/>
          <w:sz w:val="28"/>
        </w:rPr>
        <w:t>
      4) балық аулау құралының жаңа түрін және тәсілін әзірлеу мен қолдануға мемлекеттік экологиялық сараптаманың оң қорытындысы бар биологиялық негіздеме;</w:t>
      </w:r>
      <w:r>
        <w:br/>
      </w:r>
      <w:r>
        <w:rPr>
          <w:rFonts w:ascii="Times New Roman"/>
          <w:b w:val="false"/>
          <w:i w:val="false"/>
          <w:color w:val="000000"/>
          <w:sz w:val="28"/>
        </w:rPr>
        <w:t>
</w:t>
      </w:r>
      <w:r>
        <w:rPr>
          <w:rFonts w:ascii="Times New Roman"/>
          <w:b w:val="false"/>
          <w:i w:val="false"/>
          <w:color w:val="000000"/>
          <w:sz w:val="28"/>
        </w:rPr>
        <w:t>
      5) инновациялық технологиялар, жаңалық ашу, пайдалы қалыптар және басқа да өнеркәсіптік үлгілер саласындағы ғылыми немесе өзге де құзыретті органдардың сараптау қорытындысы.</w:t>
      </w:r>
      <w:r>
        <w:br/>
      </w:r>
      <w:r>
        <w:rPr>
          <w:rFonts w:ascii="Times New Roman"/>
          <w:b w:val="false"/>
          <w:i w:val="false"/>
          <w:color w:val="000000"/>
          <w:sz w:val="28"/>
        </w:rPr>
        <w:t>
</w:t>
      </w:r>
      <w:r>
        <w:rPr>
          <w:rFonts w:ascii="Times New Roman"/>
          <w:b w:val="false"/>
          <w:i w:val="false"/>
          <w:color w:val="000000"/>
          <w:sz w:val="28"/>
        </w:rPr>
        <w:t>
      6. Инспекция өтінімді және оған қоса берілген құжаттарды он жұмыс күннің ішінде қарап, содан кейін өтінім берушіге рұқсат беруді немесе рұқсат бермегені жөніндегі негізделген жауап жолдайды.</w:t>
      </w:r>
      <w:r>
        <w:br/>
      </w:r>
      <w:r>
        <w:rPr>
          <w:rFonts w:ascii="Times New Roman"/>
          <w:b w:val="false"/>
          <w:i w:val="false"/>
          <w:color w:val="000000"/>
          <w:sz w:val="28"/>
        </w:rPr>
        <w:t>
</w:t>
      </w:r>
      <w:r>
        <w:rPr>
          <w:rFonts w:ascii="Times New Roman"/>
          <w:b w:val="false"/>
          <w:i w:val="false"/>
          <w:color w:val="000000"/>
          <w:sz w:val="28"/>
        </w:rPr>
        <w:t>
      7. Рұқсаттар беруден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өтінімде көрсетілген мәліметтерді толық емес көлемде ұсыну;</w:t>
      </w:r>
      <w:r>
        <w:br/>
      </w:r>
      <w:r>
        <w:rPr>
          <w:rFonts w:ascii="Times New Roman"/>
          <w:b w:val="false"/>
          <w:i w:val="false"/>
          <w:color w:val="000000"/>
          <w:sz w:val="28"/>
        </w:rPr>
        <w:t>
</w:t>
      </w:r>
      <w:r>
        <w:rPr>
          <w:rFonts w:ascii="Times New Roman"/>
          <w:b w:val="false"/>
          <w:i w:val="false"/>
          <w:color w:val="000000"/>
          <w:sz w:val="28"/>
        </w:rPr>
        <w:t>
      2) өтінімде көрсетілген мәліметтерді анық еместігі.</w:t>
      </w:r>
      <w:r>
        <w:br/>
      </w:r>
      <w:r>
        <w:rPr>
          <w:rFonts w:ascii="Times New Roman"/>
          <w:b w:val="false"/>
          <w:i w:val="false"/>
          <w:color w:val="000000"/>
          <w:sz w:val="28"/>
        </w:rPr>
        <w:t>
</w:t>
      </w:r>
      <w:r>
        <w:rPr>
          <w:rFonts w:ascii="Times New Roman"/>
          <w:b w:val="false"/>
          <w:i w:val="false"/>
          <w:color w:val="000000"/>
          <w:sz w:val="28"/>
        </w:rPr>
        <w:t>
      8. Рұқсатта мыналар көрсетіледі:</w:t>
      </w:r>
      <w:r>
        <w:br/>
      </w:r>
      <w:r>
        <w:rPr>
          <w:rFonts w:ascii="Times New Roman"/>
          <w:b w:val="false"/>
          <w:i w:val="false"/>
          <w:color w:val="000000"/>
          <w:sz w:val="28"/>
        </w:rPr>
        <w:t>
</w:t>
      </w:r>
      <w:r>
        <w:rPr>
          <w:rFonts w:ascii="Times New Roman"/>
          <w:b w:val="false"/>
          <w:i w:val="false"/>
          <w:color w:val="000000"/>
          <w:sz w:val="28"/>
        </w:rPr>
        <w:t>
      1) рұқсат беруші Инспекцияның атауы;</w:t>
      </w:r>
      <w:r>
        <w:br/>
      </w:r>
      <w:r>
        <w:rPr>
          <w:rFonts w:ascii="Times New Roman"/>
          <w:b w:val="false"/>
          <w:i w:val="false"/>
          <w:color w:val="000000"/>
          <w:sz w:val="28"/>
        </w:rPr>
        <w:t>
</w:t>
      </w:r>
      <w:r>
        <w:rPr>
          <w:rFonts w:ascii="Times New Roman"/>
          <w:b w:val="false"/>
          <w:i w:val="false"/>
          <w:color w:val="000000"/>
          <w:sz w:val="28"/>
        </w:rPr>
        <w:t>
      2) заңды тұлғаның атауы және оның жауапты тұлғасының тегі, аты, әкесінің аты немесе рұқсат берілген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3) балық аулау құралдарының жаңа түрлері мен (немесе) тәсілдерінің атауы;</w:t>
      </w:r>
      <w:r>
        <w:br/>
      </w:r>
      <w:r>
        <w:rPr>
          <w:rFonts w:ascii="Times New Roman"/>
          <w:b w:val="false"/>
          <w:i w:val="false"/>
          <w:color w:val="000000"/>
          <w:sz w:val="28"/>
        </w:rPr>
        <w:t>
</w:t>
      </w:r>
      <w:r>
        <w:rPr>
          <w:rFonts w:ascii="Times New Roman"/>
          <w:b w:val="false"/>
          <w:i w:val="false"/>
          <w:color w:val="000000"/>
          <w:sz w:val="28"/>
        </w:rPr>
        <w:t>
      4) балық және басқа да су жануарларының түрлік құрамы, олардың алуға рұқсат берілген саны (биомасса);</w:t>
      </w:r>
      <w:r>
        <w:br/>
      </w:r>
      <w:r>
        <w:rPr>
          <w:rFonts w:ascii="Times New Roman"/>
          <w:b w:val="false"/>
          <w:i w:val="false"/>
          <w:color w:val="000000"/>
          <w:sz w:val="28"/>
        </w:rPr>
        <w:t>
</w:t>
      </w:r>
      <w:r>
        <w:rPr>
          <w:rFonts w:ascii="Times New Roman"/>
          <w:b w:val="false"/>
          <w:i w:val="false"/>
          <w:color w:val="000000"/>
          <w:sz w:val="28"/>
        </w:rPr>
        <w:t>
      5) алу мерзімдері;</w:t>
      </w:r>
      <w:r>
        <w:br/>
      </w:r>
      <w:r>
        <w:rPr>
          <w:rFonts w:ascii="Times New Roman"/>
          <w:b w:val="false"/>
          <w:i w:val="false"/>
          <w:color w:val="000000"/>
          <w:sz w:val="28"/>
        </w:rPr>
        <w:t>
</w:t>
      </w:r>
      <w:r>
        <w:rPr>
          <w:rFonts w:ascii="Times New Roman"/>
          <w:b w:val="false"/>
          <w:i w:val="false"/>
          <w:color w:val="000000"/>
          <w:sz w:val="28"/>
        </w:rPr>
        <w:t>
      6) ұйғарылған алудың балық шаруашылығы су айдыны (учаскесі);</w:t>
      </w:r>
      <w:r>
        <w:br/>
      </w:r>
      <w:r>
        <w:rPr>
          <w:rFonts w:ascii="Times New Roman"/>
          <w:b w:val="false"/>
          <w:i w:val="false"/>
          <w:color w:val="000000"/>
          <w:sz w:val="28"/>
        </w:rPr>
        <w:t>
</w:t>
      </w:r>
      <w:r>
        <w:rPr>
          <w:rFonts w:ascii="Times New Roman"/>
          <w:b w:val="false"/>
          <w:i w:val="false"/>
          <w:color w:val="000000"/>
          <w:sz w:val="28"/>
        </w:rPr>
        <w:t>
      7) қолданылатын жүзу құралдары;</w:t>
      </w:r>
      <w:r>
        <w:br/>
      </w:r>
      <w:r>
        <w:rPr>
          <w:rFonts w:ascii="Times New Roman"/>
          <w:b w:val="false"/>
          <w:i w:val="false"/>
          <w:color w:val="000000"/>
          <w:sz w:val="28"/>
        </w:rPr>
        <w:t>
</w:t>
      </w:r>
      <w:r>
        <w:rPr>
          <w:rFonts w:ascii="Times New Roman"/>
          <w:b w:val="false"/>
          <w:i w:val="false"/>
          <w:color w:val="000000"/>
          <w:sz w:val="28"/>
        </w:rPr>
        <w:t>
      8) жануарлар әлемінің объектілерін алуға қатысатын тұлғалардың саны.</w:t>
      </w:r>
      <w:r>
        <w:br/>
      </w:r>
      <w:r>
        <w:rPr>
          <w:rFonts w:ascii="Times New Roman"/>
          <w:b w:val="false"/>
          <w:i w:val="false"/>
          <w:color w:val="000000"/>
          <w:sz w:val="28"/>
        </w:rPr>
        <w:t>
</w:t>
      </w:r>
      <w:r>
        <w:rPr>
          <w:rFonts w:ascii="Times New Roman"/>
          <w:b w:val="false"/>
          <w:i w:val="false"/>
          <w:color w:val="000000"/>
          <w:sz w:val="28"/>
        </w:rPr>
        <w:t>
      9. Инспекция рұқсат беруді арнайы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түрлерімен тәсілдерін (эксперименттік аулау тәртібімен) қолдануға арналған рұқсаттар беру есебі» журналында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тіркейді.</w:t>
      </w:r>
      <w:r>
        <w:br/>
      </w:r>
      <w:r>
        <w:rPr>
          <w:rFonts w:ascii="Times New Roman"/>
          <w:b w:val="false"/>
          <w:i w:val="false"/>
          <w:color w:val="000000"/>
          <w:sz w:val="28"/>
        </w:rPr>
        <w:t>
</w:t>
      </w:r>
      <w:r>
        <w:rPr>
          <w:rFonts w:ascii="Times New Roman"/>
          <w:b w:val="false"/>
          <w:i w:val="false"/>
          <w:color w:val="000000"/>
          <w:sz w:val="28"/>
        </w:rPr>
        <w:t>
      10. Рұқсаттың қолданылу мерзімі 1 жылдан аспайды.</w:t>
      </w:r>
      <w:r>
        <w:br/>
      </w:r>
      <w:r>
        <w:rPr>
          <w:rFonts w:ascii="Times New Roman"/>
          <w:b w:val="false"/>
          <w:i w:val="false"/>
          <w:color w:val="000000"/>
          <w:sz w:val="28"/>
        </w:rPr>
        <w:t>
</w:t>
      </w:r>
      <w:r>
        <w:rPr>
          <w:rFonts w:ascii="Times New Roman"/>
          <w:b w:val="false"/>
          <w:i w:val="false"/>
          <w:color w:val="000000"/>
          <w:sz w:val="28"/>
        </w:rPr>
        <w:t>
      11. Рұқсаттың қолданылу мерзімі аяқталған соң, бір ай мерзімінде оны пайдаланудың нәтижелері туралы есеп уәкілетті органға ұсынылады.</w:t>
      </w:r>
    </w:p>
    <w:bookmarkEnd w:id="5"/>
    <w:bookmarkStart w:name="z38" w:id="6"/>
    <w:p>
      <w:pPr>
        <w:spacing w:after="0"/>
        <w:ind w:left="0"/>
        <w:jc w:val="both"/>
      </w:pPr>
      <w:r>
        <w:rPr>
          <w:rFonts w:ascii="Times New Roman"/>
          <w:b w:val="false"/>
          <w:i w:val="false"/>
          <w:color w:val="000000"/>
          <w:sz w:val="28"/>
        </w:rPr>
        <w:t xml:space="preserve">
Қоса берілген балық аулаудың     </w:t>
      </w:r>
      <w:r>
        <w:br/>
      </w:r>
      <w:r>
        <w:rPr>
          <w:rFonts w:ascii="Times New Roman"/>
          <w:b w:val="false"/>
          <w:i w:val="false"/>
          <w:color w:val="000000"/>
          <w:sz w:val="28"/>
        </w:rPr>
        <w:t xml:space="preserve">
кәсiпшiлiк және кәсiпшiлiк       </w:t>
      </w:r>
      <w:r>
        <w:br/>
      </w:r>
      <w:r>
        <w:rPr>
          <w:rFonts w:ascii="Times New Roman"/>
          <w:b w:val="false"/>
          <w:i w:val="false"/>
          <w:color w:val="000000"/>
          <w:sz w:val="28"/>
        </w:rPr>
        <w:t xml:space="preserve">
емес құралдарының түрлері мен    </w:t>
      </w:r>
      <w:r>
        <w:br/>
      </w:r>
      <w:r>
        <w:rPr>
          <w:rFonts w:ascii="Times New Roman"/>
          <w:b w:val="false"/>
          <w:i w:val="false"/>
          <w:color w:val="000000"/>
          <w:sz w:val="28"/>
        </w:rPr>
        <w:t xml:space="preserve">
тәсілдерін қолдануға рұқсат      </w:t>
      </w:r>
      <w:r>
        <w:br/>
      </w:r>
      <w:r>
        <w:rPr>
          <w:rFonts w:ascii="Times New Roman"/>
          <w:b w:val="false"/>
          <w:i w:val="false"/>
          <w:color w:val="000000"/>
          <w:sz w:val="28"/>
        </w:rPr>
        <w:t xml:space="preserve">
етілген тізбеге енгізілмеген     </w:t>
      </w:r>
      <w:r>
        <w:br/>
      </w:r>
      <w:r>
        <w:rPr>
          <w:rFonts w:ascii="Times New Roman"/>
          <w:b w:val="false"/>
          <w:i w:val="false"/>
          <w:color w:val="000000"/>
          <w:sz w:val="28"/>
        </w:rPr>
        <w:t xml:space="preserve">
балық аулау құралдарының жаңа    </w:t>
      </w:r>
      <w:r>
        <w:br/>
      </w:r>
      <w:r>
        <w:rPr>
          <w:rFonts w:ascii="Times New Roman"/>
          <w:b w:val="false"/>
          <w:i w:val="false"/>
          <w:color w:val="000000"/>
          <w:sz w:val="28"/>
        </w:rPr>
        <w:t xml:space="preserve">
түрлері мен тәсілдерін           </w:t>
      </w:r>
      <w:r>
        <w:br/>
      </w:r>
      <w:r>
        <w:rPr>
          <w:rFonts w:ascii="Times New Roman"/>
          <w:b w:val="false"/>
          <w:i w:val="false"/>
          <w:color w:val="000000"/>
          <w:sz w:val="28"/>
        </w:rPr>
        <w:t>
(эксперименттік аулау тәртібімен)</w:t>
      </w:r>
      <w:r>
        <w:br/>
      </w:r>
      <w:r>
        <w:rPr>
          <w:rFonts w:ascii="Times New Roman"/>
          <w:b w:val="false"/>
          <w:i w:val="false"/>
          <w:color w:val="000000"/>
          <w:sz w:val="28"/>
        </w:rPr>
        <w:t xml:space="preserve">
қолдануға арналған рұқсаттар     </w:t>
      </w:r>
      <w:r>
        <w:br/>
      </w:r>
      <w:r>
        <w:rPr>
          <w:rFonts w:ascii="Times New Roman"/>
          <w:b w:val="false"/>
          <w:i w:val="false"/>
          <w:color w:val="000000"/>
          <w:sz w:val="28"/>
        </w:rPr>
        <w:t xml:space="preserve">
беру Ережесіне 1-қосымша         </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
Балық шаруашылығы комитеті</w:t>
      </w:r>
      <w:r>
        <w:br/>
      </w:r>
      <w:r>
        <w:rPr>
          <w:rFonts w:ascii="Times New Roman"/>
          <w:b/>
          <w:i w:val="false"/>
          <w:color w:val="000000"/>
        </w:rPr>
        <w:t>
________________________________________________</w:t>
      </w:r>
      <w:r>
        <w:br/>
      </w:r>
      <w:r>
        <w:rPr>
          <w:rFonts w:ascii="Times New Roman"/>
          <w:b/>
          <w:i w:val="false"/>
          <w:color w:val="000000"/>
        </w:rPr>
        <w:t>
(аумақтық бөлімше)</w:t>
      </w:r>
    </w:p>
    <w:p>
      <w:pPr>
        <w:spacing w:after="0"/>
        <w:ind w:left="0"/>
        <w:jc w:val="left"/>
      </w:pPr>
      <w:r>
        <w:rPr>
          <w:rFonts w:ascii="Times New Roman"/>
          <w:b/>
          <w:i w:val="false"/>
          <w:color w:val="000000"/>
        </w:rPr>
        <w:t xml:space="preserve">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w:t>
      </w:r>
      <w:r>
        <w:br/>
      </w:r>
      <w:r>
        <w:rPr>
          <w:rFonts w:ascii="Times New Roman"/>
          <w:b/>
          <w:i w:val="false"/>
          <w:color w:val="000000"/>
        </w:rPr>
        <w:t>
№_______</w:t>
      </w:r>
    </w:p>
    <w:p>
      <w:pPr>
        <w:spacing w:after="0"/>
        <w:ind w:left="0"/>
        <w:jc w:val="both"/>
      </w:pPr>
      <w:r>
        <w:rPr>
          <w:rFonts w:ascii="Times New Roman"/>
          <w:b w:val="false"/>
          <w:i w:val="false"/>
          <w:color w:val="000000"/>
          <w:sz w:val="28"/>
        </w:rPr>
        <w:t>_________________________________________________________ Берілді</w:t>
      </w:r>
      <w:r>
        <w:br/>
      </w:r>
      <w:r>
        <w:rPr>
          <w:rFonts w:ascii="Times New Roman"/>
          <w:b w:val="false"/>
          <w:i w:val="false"/>
          <w:color w:val="000000"/>
          <w:sz w:val="28"/>
        </w:rPr>
        <w:t>
(заңды тұлғаның атауы және жауапты тұлғаның Т.А.Ә, жеке тұлғаның Т.А.Ә)</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Аулау құралының немесе аулау тәсілінің атауы 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Алудың балық шаруашылығы су айдыны (учаскесі) ___________________</w:t>
      </w:r>
      <w:r>
        <w:br/>
      </w:r>
      <w:r>
        <w:rPr>
          <w:rFonts w:ascii="Times New Roman"/>
          <w:b w:val="false"/>
          <w:i w:val="false"/>
          <w:color w:val="000000"/>
          <w:sz w:val="28"/>
        </w:rPr>
        <w:t>
                             (су айдынының (учаскесінің)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Алуға рұқсат берілген балық және басқа да су жануарларының түрлері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Алу мерзімі _________________ бастап ____________________дейін</w:t>
      </w:r>
      <w:r>
        <w:br/>
      </w:r>
      <w:r>
        <w:rPr>
          <w:rFonts w:ascii="Times New Roman"/>
          <w:b w:val="false"/>
          <w:i w:val="false"/>
          <w:color w:val="000000"/>
          <w:sz w:val="28"/>
        </w:rPr>
        <w:t>
                    (рұқсаттың қолданылу мерзімі)</w:t>
      </w:r>
      <w:r>
        <w:br/>
      </w:r>
      <w:r>
        <w:rPr>
          <w:rFonts w:ascii="Times New Roman"/>
          <w:b w:val="false"/>
          <w:i w:val="false"/>
          <w:color w:val="000000"/>
          <w:sz w:val="28"/>
        </w:rPr>
        <w:t>
Алудың тәсілдері (аулау, жинау)__________________________________</w:t>
      </w:r>
      <w:r>
        <w:br/>
      </w:r>
      <w:r>
        <w:rPr>
          <w:rFonts w:ascii="Times New Roman"/>
          <w:b w:val="false"/>
          <w:i w:val="false"/>
          <w:color w:val="000000"/>
          <w:sz w:val="28"/>
        </w:rPr>
        <w:t>
                                    (түр, мөлшері, саны)</w:t>
      </w:r>
      <w:r>
        <w:br/>
      </w:r>
      <w:r>
        <w:rPr>
          <w:rFonts w:ascii="Times New Roman"/>
          <w:b w:val="false"/>
          <w:i w:val="false"/>
          <w:color w:val="000000"/>
          <w:sz w:val="28"/>
        </w:rPr>
        <w:t>
Ұйғарылған алу учаскесінің ауданы</w:t>
      </w:r>
      <w:r>
        <w:br/>
      </w:r>
      <w:r>
        <w:rPr>
          <w:rFonts w:ascii="Times New Roman"/>
          <w:b w:val="false"/>
          <w:i w:val="false"/>
          <w:color w:val="000000"/>
          <w:sz w:val="28"/>
        </w:rPr>
        <w:t>
(аумағы) мен шекарасы ___________________________________________</w:t>
      </w:r>
      <w:r>
        <w:br/>
      </w:r>
      <w:r>
        <w:rPr>
          <w:rFonts w:ascii="Times New Roman"/>
          <w:b w:val="false"/>
          <w:i w:val="false"/>
          <w:color w:val="000000"/>
          <w:sz w:val="28"/>
        </w:rPr>
        <w:t>
Қолданылатын жүзу құралдары _____________________________________</w:t>
      </w:r>
      <w:r>
        <w:br/>
      </w:r>
      <w:r>
        <w:rPr>
          <w:rFonts w:ascii="Times New Roman"/>
          <w:b w:val="false"/>
          <w:i w:val="false"/>
          <w:color w:val="000000"/>
          <w:sz w:val="28"/>
        </w:rPr>
        <w:t>
Жануарлар әлемінің объектісін алуға қатысатын тұлғалардың саны 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Берілген күні 20__ жылғы «___» ________</w:t>
      </w:r>
      <w:r>
        <w:br/>
      </w:r>
      <w:r>
        <w:rPr>
          <w:rFonts w:ascii="Times New Roman"/>
          <w:b w:val="false"/>
          <w:i w:val="false"/>
          <w:color w:val="000000"/>
          <w:sz w:val="28"/>
        </w:rPr>
        <w:t>
М.О.                                  Қолы ______________________</w:t>
      </w:r>
      <w:r>
        <w:br/>
      </w:r>
      <w:r>
        <w:rPr>
          <w:rFonts w:ascii="Times New Roman"/>
          <w:b w:val="false"/>
          <w:i w:val="false"/>
          <w:color w:val="000000"/>
          <w:sz w:val="28"/>
        </w:rPr>
        <w:t>
                                       (лауазымды тұлғаның Т.А.Ә.)</w:t>
      </w:r>
    </w:p>
    <w:bookmarkStart w:name="z39" w:id="7"/>
    <w:p>
      <w:pPr>
        <w:spacing w:after="0"/>
        <w:ind w:left="0"/>
        <w:jc w:val="both"/>
      </w:pPr>
      <w:r>
        <w:rPr>
          <w:rFonts w:ascii="Times New Roman"/>
          <w:b w:val="false"/>
          <w:i w:val="false"/>
          <w:color w:val="000000"/>
          <w:sz w:val="28"/>
        </w:rPr>
        <w:t xml:space="preserve">
Қоса берілген балық аулаудың     </w:t>
      </w:r>
      <w:r>
        <w:br/>
      </w:r>
      <w:r>
        <w:rPr>
          <w:rFonts w:ascii="Times New Roman"/>
          <w:b w:val="false"/>
          <w:i w:val="false"/>
          <w:color w:val="000000"/>
          <w:sz w:val="28"/>
        </w:rPr>
        <w:t xml:space="preserve">
кәсiпшiлiк және кәсiпшiлiк       </w:t>
      </w:r>
      <w:r>
        <w:br/>
      </w:r>
      <w:r>
        <w:rPr>
          <w:rFonts w:ascii="Times New Roman"/>
          <w:b w:val="false"/>
          <w:i w:val="false"/>
          <w:color w:val="000000"/>
          <w:sz w:val="28"/>
        </w:rPr>
        <w:t xml:space="preserve">
емес құралдарының түрлері мен    </w:t>
      </w:r>
      <w:r>
        <w:br/>
      </w:r>
      <w:r>
        <w:rPr>
          <w:rFonts w:ascii="Times New Roman"/>
          <w:b w:val="false"/>
          <w:i w:val="false"/>
          <w:color w:val="000000"/>
          <w:sz w:val="28"/>
        </w:rPr>
        <w:t xml:space="preserve">
тәсілдерін қолдануға рұқсат      </w:t>
      </w:r>
      <w:r>
        <w:br/>
      </w:r>
      <w:r>
        <w:rPr>
          <w:rFonts w:ascii="Times New Roman"/>
          <w:b w:val="false"/>
          <w:i w:val="false"/>
          <w:color w:val="000000"/>
          <w:sz w:val="28"/>
        </w:rPr>
        <w:t xml:space="preserve">
етілген тізбеге енгізілмеген     </w:t>
      </w:r>
      <w:r>
        <w:br/>
      </w:r>
      <w:r>
        <w:rPr>
          <w:rFonts w:ascii="Times New Roman"/>
          <w:b w:val="false"/>
          <w:i w:val="false"/>
          <w:color w:val="000000"/>
          <w:sz w:val="28"/>
        </w:rPr>
        <w:t xml:space="preserve">
балық аулау құралдарының жаңа    </w:t>
      </w:r>
      <w:r>
        <w:br/>
      </w:r>
      <w:r>
        <w:rPr>
          <w:rFonts w:ascii="Times New Roman"/>
          <w:b w:val="false"/>
          <w:i w:val="false"/>
          <w:color w:val="000000"/>
          <w:sz w:val="28"/>
        </w:rPr>
        <w:t xml:space="preserve">
түрлері мен тәсілдерін           </w:t>
      </w:r>
      <w:r>
        <w:br/>
      </w:r>
      <w:r>
        <w:rPr>
          <w:rFonts w:ascii="Times New Roman"/>
          <w:b w:val="false"/>
          <w:i w:val="false"/>
          <w:color w:val="000000"/>
          <w:sz w:val="28"/>
        </w:rPr>
        <w:t>
(эксперименттік аулау тәртібімен)</w:t>
      </w:r>
      <w:r>
        <w:br/>
      </w:r>
      <w:r>
        <w:rPr>
          <w:rFonts w:ascii="Times New Roman"/>
          <w:b w:val="false"/>
          <w:i w:val="false"/>
          <w:color w:val="000000"/>
          <w:sz w:val="28"/>
        </w:rPr>
        <w:t xml:space="preserve">
қолдануға арналған рұқсаттар     </w:t>
      </w:r>
      <w:r>
        <w:br/>
      </w:r>
      <w:r>
        <w:rPr>
          <w:rFonts w:ascii="Times New Roman"/>
          <w:b w:val="false"/>
          <w:i w:val="false"/>
          <w:color w:val="000000"/>
          <w:sz w:val="28"/>
        </w:rPr>
        <w:t xml:space="preserve">
беру Ережесіне 2-қосымша         </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Ауыл шаруашылығы министрлігі</w:t>
      </w:r>
      <w:r>
        <w:br/>
      </w:r>
      <w:r>
        <w:rPr>
          <w:rFonts w:ascii="Times New Roman"/>
          <w:b w:val="false"/>
          <w:i w:val="false"/>
          <w:color w:val="000000"/>
          <w:sz w:val="28"/>
        </w:rPr>
        <w:t>
Балық шаруашылығы комитеті</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(аумақтық бөлімше)</w:t>
      </w:r>
    </w:p>
    <w:p>
      <w:pPr>
        <w:spacing w:after="0"/>
        <w:ind w:left="0"/>
        <w:jc w:val="left"/>
      </w:pPr>
      <w:r>
        <w:rPr>
          <w:rFonts w:ascii="Times New Roman"/>
          <w:b/>
          <w:i w:val="false"/>
          <w:color w:val="000000"/>
        </w:rPr>
        <w:t xml:space="preserve">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рұқсаттар алуға арналған өтінім</w:t>
      </w:r>
    </w:p>
    <w:p>
      <w:pPr>
        <w:spacing w:after="0"/>
        <w:ind w:left="0"/>
        <w:jc w:val="both"/>
      </w:pPr>
      <w:r>
        <w:rPr>
          <w:rFonts w:ascii="Times New Roman"/>
          <w:b w:val="false"/>
          <w:i w:val="false"/>
          <w:color w:val="000000"/>
          <w:sz w:val="28"/>
        </w:rPr>
        <w:t>Кімнен ___________________________________________________________     (өтінім беруші туралы мәлімет (заңды тұлғалар үшін реквизиттер, жеке тұлғалар үшін төлқұжат мәліметтері)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Балық аулау құралдарының жаңа түрлері мен (немесе) тәсілдерінің атауы__________________________________________________________________</w:t>
      </w:r>
      <w:r>
        <w:br/>
      </w:r>
      <w:r>
        <w:rPr>
          <w:rFonts w:ascii="Times New Roman"/>
          <w:b w:val="false"/>
          <w:i w:val="false"/>
          <w:color w:val="000000"/>
          <w:sz w:val="28"/>
        </w:rPr>
        <w:t>
                        (аулау құралының саны)</w:t>
      </w:r>
    </w:p>
    <w:p>
      <w:pPr>
        <w:spacing w:after="0"/>
        <w:ind w:left="0"/>
        <w:jc w:val="both"/>
      </w:pPr>
      <w:r>
        <w:rPr>
          <w:rFonts w:ascii="Times New Roman"/>
          <w:b w:val="false"/>
          <w:i w:val="false"/>
          <w:color w:val="000000"/>
          <w:sz w:val="28"/>
        </w:rPr>
        <w:t>Мекендейтін ортасынан алу үшін жоспарланған балық және басқа да су жануарларының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7885"/>
        <w:gridCol w:w="4061"/>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жануарларының түрі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(тонна)</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Эксперименттік аулауды жүргізу мерзімі ______ бастап _____ дейін</w:t>
      </w:r>
      <w:r>
        <w:br/>
      </w:r>
      <w:r>
        <w:rPr>
          <w:rFonts w:ascii="Times New Roman"/>
          <w:b w:val="false"/>
          <w:i w:val="false"/>
          <w:color w:val="000000"/>
          <w:sz w:val="28"/>
        </w:rPr>
        <w:t>
Эксперименттік аулау жүргізілетін ұйғарылған алудың балық шаруашылығы су айдыны (учаскесі)____________________________________________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w:t>
      </w:r>
      <w:r>
        <w:rPr>
          <w:rFonts w:ascii="Times New Roman"/>
          <w:b w:val="false"/>
          <w:i w:val="false"/>
          <w:color w:val="000000"/>
          <w:sz w:val="28"/>
        </w:rPr>
        <w:t>________________</w:t>
      </w:r>
      <w:r>
        <w:br/>
      </w:r>
      <w:r>
        <w:rPr>
          <w:rFonts w:ascii="Times New Roman"/>
          <w:b w:val="false"/>
          <w:i w:val="false"/>
          <w:color w:val="000000"/>
          <w:sz w:val="28"/>
        </w:rPr>
        <w:t>
Алу тәсілі _____________________________________________________</w:t>
      </w:r>
      <w:r>
        <w:br/>
      </w:r>
      <w:r>
        <w:rPr>
          <w:rFonts w:ascii="Times New Roman"/>
          <w:b w:val="false"/>
          <w:i w:val="false"/>
          <w:color w:val="000000"/>
          <w:sz w:val="28"/>
        </w:rPr>
        <w:t>
                                 (аулау, жинау)</w:t>
      </w:r>
      <w:r>
        <w:br/>
      </w:r>
      <w:r>
        <w:rPr>
          <w:rFonts w:ascii="Times New Roman"/>
          <w:b w:val="false"/>
          <w:i w:val="false"/>
          <w:color w:val="000000"/>
          <w:sz w:val="28"/>
        </w:rPr>
        <w:t>
М.О. Қолы ______________________________________________________          (Өтінім берушінің, лауазымды тұлғаның, заңды тұлғаның Т.А.Ә.)</w:t>
      </w:r>
    </w:p>
    <w:p>
      <w:pPr>
        <w:spacing w:after="0"/>
        <w:ind w:left="0"/>
        <w:jc w:val="both"/>
      </w:pPr>
      <w:r>
        <w:rPr>
          <w:rFonts w:ascii="Times New Roman"/>
          <w:b w:val="false"/>
          <w:i w:val="false"/>
          <w:color w:val="000000"/>
          <w:sz w:val="28"/>
        </w:rPr>
        <w:t xml:space="preserve">200__ жылдың «___» _________________ </w:t>
      </w:r>
      <w:r>
        <w:br/>
      </w:r>
      <w:r>
        <w:rPr>
          <w:rFonts w:ascii="Times New Roman"/>
          <w:b w:val="false"/>
          <w:i w:val="false"/>
          <w:color w:val="000000"/>
          <w:sz w:val="28"/>
        </w:rPr>
        <w:t>
   _________________________ Өтінім тіркелді</w:t>
      </w:r>
      <w:r>
        <w:br/>
      </w:r>
      <w:r>
        <w:rPr>
          <w:rFonts w:ascii="Times New Roman"/>
          <w:b w:val="false"/>
          <w:i w:val="false"/>
          <w:color w:val="000000"/>
          <w:sz w:val="28"/>
        </w:rPr>
        <w:t>
(күні, қолы                     )</w:t>
      </w:r>
    </w:p>
    <w:bookmarkStart w:name="z40" w:id="8"/>
    <w:p>
      <w:pPr>
        <w:spacing w:after="0"/>
        <w:ind w:left="0"/>
        <w:jc w:val="both"/>
      </w:pPr>
      <w:r>
        <w:rPr>
          <w:rFonts w:ascii="Times New Roman"/>
          <w:b w:val="false"/>
          <w:i w:val="false"/>
          <w:color w:val="000000"/>
          <w:sz w:val="28"/>
        </w:rPr>
        <w:t xml:space="preserve">
Қоса берілген балық аулаудың     </w:t>
      </w:r>
      <w:r>
        <w:br/>
      </w:r>
      <w:r>
        <w:rPr>
          <w:rFonts w:ascii="Times New Roman"/>
          <w:b w:val="false"/>
          <w:i w:val="false"/>
          <w:color w:val="000000"/>
          <w:sz w:val="28"/>
        </w:rPr>
        <w:t xml:space="preserve">
кәсiпшiлiк және кәсiпшiлiк       </w:t>
      </w:r>
      <w:r>
        <w:br/>
      </w:r>
      <w:r>
        <w:rPr>
          <w:rFonts w:ascii="Times New Roman"/>
          <w:b w:val="false"/>
          <w:i w:val="false"/>
          <w:color w:val="000000"/>
          <w:sz w:val="28"/>
        </w:rPr>
        <w:t xml:space="preserve">
емес құралдарының түрлері мен    </w:t>
      </w:r>
      <w:r>
        <w:br/>
      </w:r>
      <w:r>
        <w:rPr>
          <w:rFonts w:ascii="Times New Roman"/>
          <w:b w:val="false"/>
          <w:i w:val="false"/>
          <w:color w:val="000000"/>
          <w:sz w:val="28"/>
        </w:rPr>
        <w:t xml:space="preserve">
тәсілдерін қолдануға рұқсат      </w:t>
      </w:r>
      <w:r>
        <w:br/>
      </w:r>
      <w:r>
        <w:rPr>
          <w:rFonts w:ascii="Times New Roman"/>
          <w:b w:val="false"/>
          <w:i w:val="false"/>
          <w:color w:val="000000"/>
          <w:sz w:val="28"/>
        </w:rPr>
        <w:t xml:space="preserve">
етілген тізбеге енгізілмеген     </w:t>
      </w:r>
      <w:r>
        <w:br/>
      </w:r>
      <w:r>
        <w:rPr>
          <w:rFonts w:ascii="Times New Roman"/>
          <w:b w:val="false"/>
          <w:i w:val="false"/>
          <w:color w:val="000000"/>
          <w:sz w:val="28"/>
        </w:rPr>
        <w:t xml:space="preserve">
балық аулау құралдарының жаңа    </w:t>
      </w:r>
      <w:r>
        <w:br/>
      </w:r>
      <w:r>
        <w:rPr>
          <w:rFonts w:ascii="Times New Roman"/>
          <w:b w:val="false"/>
          <w:i w:val="false"/>
          <w:color w:val="000000"/>
          <w:sz w:val="28"/>
        </w:rPr>
        <w:t xml:space="preserve">
түрлері мен тәсілдерін           </w:t>
      </w:r>
      <w:r>
        <w:br/>
      </w:r>
      <w:r>
        <w:rPr>
          <w:rFonts w:ascii="Times New Roman"/>
          <w:b w:val="false"/>
          <w:i w:val="false"/>
          <w:color w:val="000000"/>
          <w:sz w:val="28"/>
        </w:rPr>
        <w:t>
(эксперименттік аулау тәртібімен)</w:t>
      </w:r>
      <w:r>
        <w:br/>
      </w:r>
      <w:r>
        <w:rPr>
          <w:rFonts w:ascii="Times New Roman"/>
          <w:b w:val="false"/>
          <w:i w:val="false"/>
          <w:color w:val="000000"/>
          <w:sz w:val="28"/>
        </w:rPr>
        <w:t xml:space="preserve">
қолдануға арналған рұқсаттар     </w:t>
      </w:r>
      <w:r>
        <w:br/>
      </w:r>
      <w:r>
        <w:rPr>
          <w:rFonts w:ascii="Times New Roman"/>
          <w:b w:val="false"/>
          <w:i w:val="false"/>
          <w:color w:val="000000"/>
          <w:sz w:val="28"/>
        </w:rPr>
        <w:t xml:space="preserve">
беру Ережесіне 3-қосымша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Ауыл шаруашылығы министрлігі</w:t>
      </w:r>
      <w:r>
        <w:br/>
      </w:r>
      <w:r>
        <w:rPr>
          <w:rFonts w:ascii="Times New Roman"/>
          <w:b w:val="false"/>
          <w:i w:val="false"/>
          <w:color w:val="000000"/>
          <w:sz w:val="28"/>
        </w:rPr>
        <w:t>
Балық шаруашылығы комитеті</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(аумақтық бөлімше)</w:t>
      </w:r>
    </w:p>
    <w:p>
      <w:pPr>
        <w:spacing w:after="0"/>
        <w:ind w:left="0"/>
        <w:jc w:val="left"/>
      </w:pPr>
      <w:r>
        <w:rPr>
          <w:rFonts w:ascii="Times New Roman"/>
          <w:b/>
          <w:i w:val="false"/>
          <w:color w:val="000000"/>
        </w:rPr>
        <w:t xml:space="preserve">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07"/>
        <w:gridCol w:w="908"/>
        <w:gridCol w:w="1158"/>
        <w:gridCol w:w="3835"/>
        <w:gridCol w:w="2952"/>
        <w:gridCol w:w="1486"/>
        <w:gridCol w:w="927"/>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р/с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берілген күні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түрі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 мақсаты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қоюға рұқсат берілген балық және басқа да су жануарларының түрі немесе олардың тіршілік ету өнімдері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қоюға етілген саны (биомассасы) (тн немесе кг, ит балық басы - цифрмен және жазбаша)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 жас құрамы (қажет жағдайда)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 мерзімі</w:t>
            </w:r>
          </w:p>
        </w:tc>
      </w:tr>
      <w:tr>
        <w:trPr>
          <w:trHeight w:val="39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483"/>
        <w:gridCol w:w="3207"/>
        <w:gridCol w:w="2020"/>
        <w:gridCol w:w="1560"/>
        <w:gridCol w:w="2269"/>
        <w:gridCol w:w="910"/>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 тәсілдері (аулау, ату, жинау және тағы басқа)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алып қою учаскесінің ауданы (аумағы) мен шекарасы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объектілерін немесе олардың тіршілік ету өнімдерін алып қою тәсілдері мен қарулары, қолданылатын жүзу құралдары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объектілерін алып қоюға қатысушы адамдардың саны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берген тұлғаның лауазымы, аты-жөні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және/немесе жауапты заңды тұлғаның аты-жөні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Журналдың беттері нөмірленеді, тігіледі және Инспекцияның мөрімен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