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222a" w14:textId="8f82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Апелляциялық кеңестің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2010 жылғы 12 наурыздағы № 81 бұйрығы. Қазақстан Республикасы Әділет министрлігінде 2010 жылғы 2 сәуірде Нормативтік құқықтық кесімдерді мемлекеттік тіркеудің тізіліміне N 6154 болып енгізілді. Күші жойылды - Қазақстан Республикасы Әділет министрінің 2012 жылғы 24 ақпандағы N 85 бұйрығымен</w:t>
      </w:r>
    </w:p>
    <w:p>
      <w:pPr>
        <w:spacing w:after="0"/>
        <w:ind w:left="0"/>
        <w:jc w:val="both"/>
      </w:pPr>
      <w:r>
        <w:rPr>
          <w:rFonts w:ascii="Times New Roman"/>
          <w:b w:val="false"/>
          <w:i w:val="false"/>
          <w:color w:val="ff0000"/>
          <w:sz w:val="28"/>
        </w:rPr>
        <w:t xml:space="preserve">      Ескерту. Күші жойылды - ҚР Әділет министрiнiң 24.02.2012 </w:t>
      </w:r>
      <w:r>
        <w:rPr>
          <w:rFonts w:ascii="Times New Roman"/>
          <w:b w:val="false"/>
          <w:i w:val="false"/>
          <w:color w:val="ff0000"/>
          <w:sz w:val="28"/>
        </w:rPr>
        <w:t>N 85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1999 жылғы 13 шілдедегі «Селекциялық жетістіктерді қорғау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1999 жылғы 16 шілдедегі «Қазақстан Республикасының Патент заңы»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1999 жылғы 26 шілдедегі «Тауар таңбалары, қызмет көрсету таңбалары және тауар шығарылған жерлердің атаулары туралы»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сонымен бірге «Әділет органдары туралы» Қазақстан Республикасы Заңының 7-бабының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Апелляциялық кеңес туралы ережесі;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Апелляциялық кеңеске қарсылықтарды беру және оны қарау ережесі бекітілсін.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Әділет министрлігі Зияткерлік меншік құқығы комитеті төрағасының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Зияткерлік меншік құқығы комитеті заңнамада белгіленген тәртіппен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он күнтізбелік күн ішінде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Р. Түсіпбеков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2010 жылғы 12 наурыздағы</w:t>
      </w:r>
      <w:r>
        <w:br/>
      </w:r>
      <w:r>
        <w:rPr>
          <w:rFonts w:ascii="Times New Roman"/>
          <w:b w:val="false"/>
          <w:i w:val="false"/>
          <w:color w:val="000000"/>
          <w:sz w:val="28"/>
        </w:rPr>
        <w:t>
№ 81 бұйрығына 1-қосымша</w:t>
      </w:r>
    </w:p>
    <w:bookmarkEnd w:id="1"/>
    <w:p>
      <w:pPr>
        <w:spacing w:after="0"/>
        <w:ind w:left="0"/>
        <w:jc w:val="left"/>
      </w:pPr>
      <w:r>
        <w:rPr>
          <w:rFonts w:ascii="Times New Roman"/>
          <w:b/>
          <w:i w:val="false"/>
          <w:color w:val="000000"/>
        </w:rPr>
        <w:t xml:space="preserve"> Апелляциялық кеңес туралы ереже</w:t>
      </w:r>
    </w:p>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Апелляциялық кеңес туралы ереже (бұдан әрі - Ереже) Қазақстан Республикасының 1999 жылғы 13 шілдедегі «Селекциялық жетістіктерді қорғау туралы» </w:t>
      </w:r>
      <w:r>
        <w:rPr>
          <w:rFonts w:ascii="Times New Roman"/>
          <w:b w:val="false"/>
          <w:i w:val="false"/>
          <w:color w:val="000000"/>
          <w:sz w:val="28"/>
        </w:rPr>
        <w:t>Заңына</w:t>
      </w:r>
      <w:r>
        <w:rPr>
          <w:rFonts w:ascii="Times New Roman"/>
          <w:b w:val="false"/>
          <w:i w:val="false"/>
          <w:color w:val="000000"/>
          <w:sz w:val="28"/>
        </w:rPr>
        <w:t xml:space="preserve"> (бұдан әрі – Селекциялық жетістіктер туралы заң), Қазақстан Республикасының 1999 жылғы 16 шілдедегі «Қазақстан Республикасының Патент заңы» </w:t>
      </w:r>
      <w:r>
        <w:rPr>
          <w:rFonts w:ascii="Times New Roman"/>
          <w:b w:val="false"/>
          <w:i w:val="false"/>
          <w:color w:val="000000"/>
          <w:sz w:val="28"/>
        </w:rPr>
        <w:t>Заңына</w:t>
      </w:r>
      <w:r>
        <w:rPr>
          <w:rFonts w:ascii="Times New Roman"/>
          <w:b w:val="false"/>
          <w:i w:val="false"/>
          <w:color w:val="000000"/>
          <w:sz w:val="28"/>
        </w:rPr>
        <w:t xml:space="preserve"> (бұдан әрі – Патент заңы) және Қазақстан Республикасының 1999 жылғы 26 шілдедегі «Тауар таңбалары, қызмет көрсету таңбалары және тауар шығарылған жерлердің атаулары туралы» </w:t>
      </w:r>
      <w:r>
        <w:rPr>
          <w:rFonts w:ascii="Times New Roman"/>
          <w:b w:val="false"/>
          <w:i w:val="false"/>
          <w:color w:val="000000"/>
          <w:sz w:val="28"/>
        </w:rPr>
        <w:t>Заңына</w:t>
      </w:r>
      <w:r>
        <w:rPr>
          <w:rFonts w:ascii="Times New Roman"/>
          <w:b w:val="false"/>
          <w:i w:val="false"/>
          <w:color w:val="000000"/>
          <w:sz w:val="28"/>
        </w:rPr>
        <w:t xml:space="preserve"> (бұдан әрі – Тауар таңбалары туралы заң) сәйкес әзірленді.</w:t>
      </w:r>
      <w:r>
        <w:br/>
      </w:r>
      <w:r>
        <w:rPr>
          <w:rFonts w:ascii="Times New Roman"/>
          <w:b w:val="false"/>
          <w:i w:val="false"/>
          <w:color w:val="000000"/>
          <w:sz w:val="28"/>
        </w:rPr>
        <w:t>
</w:t>
      </w:r>
      <w:r>
        <w:rPr>
          <w:rFonts w:ascii="Times New Roman"/>
          <w:b w:val="false"/>
          <w:i w:val="false"/>
          <w:color w:val="000000"/>
          <w:sz w:val="28"/>
        </w:rPr>
        <w:t>
      2. Апелляциялық кеңес Қазақстан Республикасы Әділет министрлігі Зияткерлік меншік құқығы комитетінің (бұдан әрі - Комитет) құрылымдық бөлiмшесi болып табылады.</w:t>
      </w:r>
      <w:r>
        <w:br/>
      </w:r>
      <w:r>
        <w:rPr>
          <w:rFonts w:ascii="Times New Roman"/>
          <w:b w:val="false"/>
          <w:i w:val="false"/>
          <w:color w:val="000000"/>
          <w:sz w:val="28"/>
        </w:rPr>
        <w:t>
</w:t>
      </w:r>
      <w:r>
        <w:rPr>
          <w:rFonts w:ascii="Times New Roman"/>
          <w:b w:val="false"/>
          <w:i w:val="false"/>
          <w:color w:val="000000"/>
          <w:sz w:val="28"/>
        </w:rPr>
        <w:t>
      3. Апелляциялық кеңес өз қызметінде Қазақстан Республикасының Конституциясын, Қазақстан Республикасының заңдары мен халықаралық шарттарын, өзге де нормативтік құқықтық актілерді,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4. Ережеде келесі ұғымдар қолданылады:</w:t>
      </w:r>
      <w:r>
        <w:br/>
      </w:r>
      <w:r>
        <w:rPr>
          <w:rFonts w:ascii="Times New Roman"/>
          <w:b w:val="false"/>
          <w:i w:val="false"/>
          <w:color w:val="000000"/>
          <w:sz w:val="28"/>
        </w:rPr>
        <w:t>
</w:t>
      </w:r>
      <w:r>
        <w:rPr>
          <w:rFonts w:ascii="Times New Roman"/>
          <w:b w:val="false"/>
          <w:i w:val="false"/>
          <w:color w:val="000000"/>
          <w:sz w:val="28"/>
        </w:rPr>
        <w:t>
      1) апелляциялық кеңес - </w:t>
      </w:r>
      <w:r>
        <w:rPr>
          <w:rFonts w:ascii="Times New Roman"/>
          <w:b w:val="false"/>
          <w:i w:val="false"/>
          <w:color w:val="000000"/>
          <w:sz w:val="28"/>
        </w:rPr>
        <w:t>Селекциялық жетістіктер туралы заңға</w:t>
      </w:r>
      <w:r>
        <w:rPr>
          <w:rFonts w:ascii="Times New Roman"/>
          <w:b w:val="false"/>
          <w:i w:val="false"/>
          <w:color w:val="000000"/>
          <w:sz w:val="28"/>
        </w:rPr>
        <w:t>, </w:t>
      </w:r>
      <w:r>
        <w:rPr>
          <w:rFonts w:ascii="Times New Roman"/>
          <w:b w:val="false"/>
          <w:i w:val="false"/>
          <w:color w:val="000000"/>
          <w:sz w:val="28"/>
        </w:rPr>
        <w:t>Патент заңына</w:t>
      </w:r>
      <w:r>
        <w:rPr>
          <w:rFonts w:ascii="Times New Roman"/>
          <w:b w:val="false"/>
          <w:i w:val="false"/>
          <w:color w:val="000000"/>
          <w:sz w:val="28"/>
        </w:rPr>
        <w:t xml:space="preserve"> және </w:t>
      </w:r>
      <w:r>
        <w:rPr>
          <w:rFonts w:ascii="Times New Roman"/>
          <w:b w:val="false"/>
          <w:i w:val="false"/>
          <w:color w:val="000000"/>
          <w:sz w:val="28"/>
        </w:rPr>
        <w:t>Тауар таңбалары туралы заңға</w:t>
      </w:r>
      <w:r>
        <w:rPr>
          <w:rFonts w:ascii="Times New Roman"/>
          <w:b w:val="false"/>
          <w:i w:val="false"/>
          <w:color w:val="000000"/>
          <w:sz w:val="28"/>
        </w:rPr>
        <w:t xml:space="preserve"> сәйкес берілетін қарсылықтар бойынша дауларды сотқа дейiн қарау жөнiндегi уәкiлеттi органның мамандандырылған құрылымдық бөлiмшесi;</w:t>
      </w:r>
      <w:r>
        <w:br/>
      </w:r>
      <w:r>
        <w:rPr>
          <w:rFonts w:ascii="Times New Roman"/>
          <w:b w:val="false"/>
          <w:i w:val="false"/>
          <w:color w:val="000000"/>
          <w:sz w:val="28"/>
        </w:rPr>
        <w:t>
</w:t>
      </w:r>
      <w:r>
        <w:rPr>
          <w:rFonts w:ascii="Times New Roman"/>
          <w:b w:val="false"/>
          <w:i w:val="false"/>
          <w:color w:val="000000"/>
          <w:sz w:val="28"/>
        </w:rPr>
        <w:t>
      2) сараптама жасау ұйымы - мемлекеттiк монополияға жатқызылған салаларда (тауар таңбаларын, қызмет көрсету таңбаларын, тауар шығарылған жерлердің атауларын, өнертабыстарды, пайдалы модельдердi, өнеркәсiптiк үлгiлердi, селекциялық жетістіктерді қорғау саласында қызметтер көрсету) қызметтi жүзеге асыратын Комитетке ведомстволық бағынысты ұйым;</w:t>
      </w:r>
      <w:r>
        <w:br/>
      </w:r>
      <w:r>
        <w:rPr>
          <w:rFonts w:ascii="Times New Roman"/>
          <w:b w:val="false"/>
          <w:i w:val="false"/>
          <w:color w:val="000000"/>
          <w:sz w:val="28"/>
        </w:rPr>
        <w:t>
</w:t>
      </w:r>
      <w:r>
        <w:rPr>
          <w:rFonts w:ascii="Times New Roman"/>
          <w:b w:val="false"/>
          <w:i w:val="false"/>
          <w:color w:val="000000"/>
          <w:sz w:val="28"/>
        </w:rPr>
        <w:t>
      3) тараптар – Апелляциялық кеңесте қарсылықтарды қарауға қатысушы жеке және/немесе заңды тұлғалар;</w:t>
      </w:r>
      <w:r>
        <w:br/>
      </w:r>
      <w:r>
        <w:rPr>
          <w:rFonts w:ascii="Times New Roman"/>
          <w:b w:val="false"/>
          <w:i w:val="false"/>
          <w:color w:val="000000"/>
          <w:sz w:val="28"/>
        </w:rPr>
        <w:t>
</w:t>
      </w:r>
      <w:r>
        <w:rPr>
          <w:rFonts w:ascii="Times New Roman"/>
          <w:b w:val="false"/>
          <w:i w:val="false"/>
          <w:color w:val="000000"/>
          <w:sz w:val="28"/>
        </w:rPr>
        <w:t>
      4) апелляциялық кеңестің алқасы – апелляциялық кеңесте қарсылықты қарау бойынша апелляциялық кеңестің алқалы органы.</w:t>
      </w:r>
    </w:p>
    <w:bookmarkEnd w:id="3"/>
    <w:bookmarkStart w:name="z18" w:id="4"/>
    <w:p>
      <w:pPr>
        <w:spacing w:after="0"/>
        <w:ind w:left="0"/>
        <w:jc w:val="left"/>
      </w:pPr>
      <w:r>
        <w:rPr>
          <w:rFonts w:ascii="Times New Roman"/>
          <w:b/>
          <w:i w:val="false"/>
          <w:color w:val="000000"/>
        </w:rPr>
        <w:t xml:space="preserve"> 
2. Апелляциялық кеңестің негізгі мақсаттары мен функциялары</w:t>
      </w:r>
    </w:p>
    <w:bookmarkEnd w:id="4"/>
    <w:bookmarkStart w:name="z19" w:id="5"/>
    <w:p>
      <w:pPr>
        <w:spacing w:after="0"/>
        <w:ind w:left="0"/>
        <w:jc w:val="both"/>
      </w:pPr>
      <w:r>
        <w:rPr>
          <w:rFonts w:ascii="Times New Roman"/>
          <w:b w:val="false"/>
          <w:i w:val="false"/>
          <w:color w:val="000000"/>
          <w:sz w:val="28"/>
        </w:rPr>
        <w:t>
      5. Апелляциялық кеңестің негізгі мақсаты </w:t>
      </w:r>
      <w:r>
        <w:rPr>
          <w:rFonts w:ascii="Times New Roman"/>
          <w:b w:val="false"/>
          <w:i w:val="false"/>
          <w:color w:val="000000"/>
          <w:sz w:val="28"/>
        </w:rPr>
        <w:t>Селекциялық жетістіктер туралы заңға</w:t>
      </w:r>
      <w:r>
        <w:rPr>
          <w:rFonts w:ascii="Times New Roman"/>
          <w:b w:val="false"/>
          <w:i w:val="false"/>
          <w:color w:val="000000"/>
          <w:sz w:val="28"/>
        </w:rPr>
        <w:t>, </w:t>
      </w:r>
      <w:r>
        <w:rPr>
          <w:rFonts w:ascii="Times New Roman"/>
          <w:b w:val="false"/>
          <w:i w:val="false"/>
          <w:color w:val="000000"/>
          <w:sz w:val="28"/>
        </w:rPr>
        <w:t>Патент заңына</w:t>
      </w:r>
      <w:r>
        <w:rPr>
          <w:rFonts w:ascii="Times New Roman"/>
          <w:b w:val="false"/>
          <w:i w:val="false"/>
          <w:color w:val="000000"/>
          <w:sz w:val="28"/>
        </w:rPr>
        <w:t xml:space="preserve"> және </w:t>
      </w:r>
      <w:r>
        <w:rPr>
          <w:rFonts w:ascii="Times New Roman"/>
          <w:b w:val="false"/>
          <w:i w:val="false"/>
          <w:color w:val="000000"/>
          <w:sz w:val="28"/>
        </w:rPr>
        <w:t>Тауар таңбалары туралы заңға</w:t>
      </w:r>
      <w:r>
        <w:rPr>
          <w:rFonts w:ascii="Times New Roman"/>
          <w:b w:val="false"/>
          <w:i w:val="false"/>
          <w:color w:val="000000"/>
          <w:sz w:val="28"/>
        </w:rPr>
        <w:t xml:space="preserve"> сәйкес берілетін қарсылықтар бойынша дауларды сотқа дейiн қарау болып табылады.</w:t>
      </w:r>
      <w:r>
        <w:br/>
      </w:r>
      <w:r>
        <w:rPr>
          <w:rFonts w:ascii="Times New Roman"/>
          <w:b w:val="false"/>
          <w:i w:val="false"/>
          <w:color w:val="000000"/>
          <w:sz w:val="28"/>
        </w:rPr>
        <w:t>
</w:t>
      </w:r>
      <w:r>
        <w:rPr>
          <w:rFonts w:ascii="Times New Roman"/>
          <w:b w:val="false"/>
          <w:i w:val="false"/>
          <w:color w:val="000000"/>
          <w:sz w:val="28"/>
        </w:rPr>
        <w:t>
      6. Апелляциялық кеңестің негізгі функциялары:</w:t>
      </w:r>
      <w:r>
        <w:br/>
      </w:r>
      <w:r>
        <w:rPr>
          <w:rFonts w:ascii="Times New Roman"/>
          <w:b w:val="false"/>
          <w:i w:val="false"/>
          <w:color w:val="000000"/>
          <w:sz w:val="28"/>
        </w:rPr>
        <w:t>
</w:t>
      </w:r>
      <w:r>
        <w:rPr>
          <w:rFonts w:ascii="Times New Roman"/>
          <w:b w:val="false"/>
          <w:i w:val="false"/>
          <w:color w:val="000000"/>
          <w:sz w:val="28"/>
        </w:rPr>
        <w:t>
      1) Комитетке келіп түсетін қарсылықтарды қабылдау, Апелляциялық кеңесте қарауға қарсылық материалдарын тіркеу және қалыптастыру;</w:t>
      </w:r>
      <w:r>
        <w:br/>
      </w:r>
      <w:r>
        <w:rPr>
          <w:rFonts w:ascii="Times New Roman"/>
          <w:b w:val="false"/>
          <w:i w:val="false"/>
          <w:color w:val="000000"/>
          <w:sz w:val="28"/>
        </w:rPr>
        <w:t>
</w:t>
      </w:r>
      <w:r>
        <w:rPr>
          <w:rFonts w:ascii="Times New Roman"/>
          <w:b w:val="false"/>
          <w:i w:val="false"/>
          <w:color w:val="000000"/>
          <w:sz w:val="28"/>
        </w:rPr>
        <w:t>
      2) Апелляциялық кеңес отырыстарын дайындау және өткізу, Апелляциялық кеңестің шешімдерін жасау.</w:t>
      </w:r>
    </w:p>
    <w:bookmarkEnd w:id="5"/>
    <w:bookmarkStart w:name="z23" w:id="6"/>
    <w:p>
      <w:pPr>
        <w:spacing w:after="0"/>
        <w:ind w:left="0"/>
        <w:jc w:val="left"/>
      </w:pPr>
      <w:r>
        <w:rPr>
          <w:rFonts w:ascii="Times New Roman"/>
          <w:b/>
          <w:i w:val="false"/>
          <w:color w:val="000000"/>
        </w:rPr>
        <w:t xml:space="preserve"> 
3. Апелляциялық кеңестің негізгі құқықтары</w:t>
      </w:r>
    </w:p>
    <w:bookmarkEnd w:id="6"/>
    <w:bookmarkStart w:name="z24" w:id="7"/>
    <w:p>
      <w:pPr>
        <w:spacing w:after="0"/>
        <w:ind w:left="0"/>
        <w:jc w:val="both"/>
      </w:pPr>
      <w:r>
        <w:rPr>
          <w:rFonts w:ascii="Times New Roman"/>
          <w:b w:val="false"/>
          <w:i w:val="false"/>
          <w:color w:val="000000"/>
          <w:sz w:val="28"/>
        </w:rPr>
        <w:t>
      7. Апелляциялық кеңес өз құзыретінің шегінде:</w:t>
      </w:r>
      <w:r>
        <w:br/>
      </w:r>
      <w:r>
        <w:rPr>
          <w:rFonts w:ascii="Times New Roman"/>
          <w:b w:val="false"/>
          <w:i w:val="false"/>
          <w:color w:val="000000"/>
          <w:sz w:val="28"/>
        </w:rPr>
        <w:t>
</w:t>
      </w:r>
      <w:r>
        <w:rPr>
          <w:rFonts w:ascii="Times New Roman"/>
          <w:b w:val="false"/>
          <w:i w:val="false"/>
          <w:color w:val="000000"/>
          <w:sz w:val="28"/>
        </w:rPr>
        <w:t>
      1) Апелляциялық кеңеске жүктелген мәселелер бойынша тараптардан қажетті ақпаратты сұрауға және алуға;</w:t>
      </w:r>
      <w:r>
        <w:br/>
      </w:r>
      <w:r>
        <w:rPr>
          <w:rFonts w:ascii="Times New Roman"/>
          <w:b w:val="false"/>
          <w:i w:val="false"/>
          <w:color w:val="000000"/>
          <w:sz w:val="28"/>
        </w:rPr>
        <w:t>
</w:t>
      </w:r>
      <w:r>
        <w:rPr>
          <w:rFonts w:ascii="Times New Roman"/>
          <w:b w:val="false"/>
          <w:i w:val="false"/>
          <w:color w:val="000000"/>
          <w:sz w:val="28"/>
        </w:rPr>
        <w:t>
      2) дауларды қарау үшін мемлекеттік органдардың және сараптама жасау ұйымының тиісті салалардағы мамандарын тартуға, сондай-ақ қажет болға жағдайда жұмыстық кездесулер ұйымдастыру;</w:t>
      </w:r>
      <w:r>
        <w:br/>
      </w:r>
      <w:r>
        <w:rPr>
          <w:rFonts w:ascii="Times New Roman"/>
          <w:b w:val="false"/>
          <w:i w:val="false"/>
          <w:color w:val="000000"/>
          <w:sz w:val="28"/>
        </w:rPr>
        <w:t>
</w:t>
      </w:r>
      <w:r>
        <w:rPr>
          <w:rFonts w:ascii="Times New Roman"/>
          <w:b w:val="false"/>
          <w:i w:val="false"/>
          <w:color w:val="000000"/>
          <w:sz w:val="28"/>
        </w:rPr>
        <w:t>
      3) өз алқа отырыстарында тараптардың өкілдерін тыңдап, оларға сұрақтар қоюға құқылы.</w:t>
      </w:r>
    </w:p>
    <w:bookmarkEnd w:id="7"/>
    <w:bookmarkStart w:name="z28" w:id="8"/>
    <w:p>
      <w:pPr>
        <w:spacing w:after="0"/>
        <w:ind w:left="0"/>
        <w:jc w:val="left"/>
      </w:pPr>
      <w:r>
        <w:rPr>
          <w:rFonts w:ascii="Times New Roman"/>
          <w:b/>
          <w:i w:val="false"/>
          <w:color w:val="000000"/>
        </w:rPr>
        <w:t xml:space="preserve"> 
4. Апелляциялық кеңестің қызметін ұйымдастыру</w:t>
      </w:r>
    </w:p>
    <w:bookmarkEnd w:id="8"/>
    <w:bookmarkStart w:name="z29" w:id="9"/>
    <w:p>
      <w:pPr>
        <w:spacing w:after="0"/>
        <w:ind w:left="0"/>
        <w:jc w:val="both"/>
      </w:pPr>
      <w:r>
        <w:rPr>
          <w:rFonts w:ascii="Times New Roman"/>
          <w:b w:val="false"/>
          <w:i w:val="false"/>
          <w:color w:val="000000"/>
          <w:sz w:val="28"/>
        </w:rPr>
        <w:t>
      8. Апелляциялық кеңестің және оның алқасының құрамын Қазақстан Республикасының Әділет министрі бекітеді.</w:t>
      </w:r>
      <w:r>
        <w:br/>
      </w:r>
      <w:r>
        <w:rPr>
          <w:rFonts w:ascii="Times New Roman"/>
          <w:b w:val="false"/>
          <w:i w:val="false"/>
          <w:color w:val="000000"/>
          <w:sz w:val="28"/>
        </w:rPr>
        <w:t>
</w:t>
      </w:r>
      <w:r>
        <w:rPr>
          <w:rFonts w:ascii="Times New Roman"/>
          <w:b w:val="false"/>
          <w:i w:val="false"/>
          <w:color w:val="000000"/>
          <w:sz w:val="28"/>
        </w:rPr>
        <w:t>
      9. Апелляциялық кеңесті төраға басқарады. Төраға болмаған кезде оның функцияларын төрағаның орынбасары атқарады.</w:t>
      </w:r>
      <w:r>
        <w:br/>
      </w:r>
      <w:r>
        <w:rPr>
          <w:rFonts w:ascii="Times New Roman"/>
          <w:b w:val="false"/>
          <w:i w:val="false"/>
          <w:color w:val="000000"/>
          <w:sz w:val="28"/>
        </w:rPr>
        <w:t>
</w:t>
      </w:r>
      <w:r>
        <w:rPr>
          <w:rFonts w:ascii="Times New Roman"/>
          <w:b w:val="false"/>
          <w:i w:val="false"/>
          <w:color w:val="000000"/>
          <w:sz w:val="28"/>
        </w:rPr>
        <w:t>
      10. Апелляциялық кеңестің төрағасы:</w:t>
      </w:r>
      <w:r>
        <w:br/>
      </w:r>
      <w:r>
        <w:rPr>
          <w:rFonts w:ascii="Times New Roman"/>
          <w:b w:val="false"/>
          <w:i w:val="false"/>
          <w:color w:val="000000"/>
          <w:sz w:val="28"/>
        </w:rPr>
        <w:t>
</w:t>
      </w:r>
      <w:r>
        <w:rPr>
          <w:rFonts w:ascii="Times New Roman"/>
          <w:b w:val="false"/>
          <w:i w:val="false"/>
          <w:color w:val="000000"/>
          <w:sz w:val="28"/>
        </w:rPr>
        <w:t>
      1) оның қызметін басқарады;</w:t>
      </w:r>
      <w:r>
        <w:br/>
      </w:r>
      <w:r>
        <w:rPr>
          <w:rFonts w:ascii="Times New Roman"/>
          <w:b w:val="false"/>
          <w:i w:val="false"/>
          <w:color w:val="000000"/>
          <w:sz w:val="28"/>
        </w:rPr>
        <w:t>
</w:t>
      </w:r>
      <w:r>
        <w:rPr>
          <w:rFonts w:ascii="Times New Roman"/>
          <w:b w:val="false"/>
          <w:i w:val="false"/>
          <w:color w:val="000000"/>
          <w:sz w:val="28"/>
        </w:rPr>
        <w:t>
      2) Апелляциялық кеңестің алқа отырысының кестесін, сондай-ақ Апелляциялық кеңестің алқа отырыстары өткізілетін орны мен уақытын белгілейді;</w:t>
      </w:r>
      <w:r>
        <w:br/>
      </w:r>
      <w:r>
        <w:rPr>
          <w:rFonts w:ascii="Times New Roman"/>
          <w:b w:val="false"/>
          <w:i w:val="false"/>
          <w:color w:val="000000"/>
          <w:sz w:val="28"/>
        </w:rPr>
        <w:t>
</w:t>
      </w:r>
      <w:r>
        <w:rPr>
          <w:rFonts w:ascii="Times New Roman"/>
          <w:b w:val="false"/>
          <w:i w:val="false"/>
          <w:color w:val="000000"/>
          <w:sz w:val="28"/>
        </w:rPr>
        <w:t>
      3) Апелляциялық кеңестің алқа отырыстарын шақырады және оларға төрағалық етеді.</w:t>
      </w:r>
      <w:r>
        <w:br/>
      </w:r>
      <w:r>
        <w:rPr>
          <w:rFonts w:ascii="Times New Roman"/>
          <w:b w:val="false"/>
          <w:i w:val="false"/>
          <w:color w:val="000000"/>
          <w:sz w:val="28"/>
        </w:rPr>
        <w:t>
</w:t>
      </w:r>
      <w:r>
        <w:rPr>
          <w:rFonts w:ascii="Times New Roman"/>
          <w:b w:val="false"/>
          <w:i w:val="false"/>
          <w:color w:val="000000"/>
          <w:sz w:val="28"/>
        </w:rPr>
        <w:t>
      11. Апелляциялық кеңестің алқа отырыстарының материалдары төрағамен келісілгеннен кейін отырысқа дейін он күннен кешіктірілмей Апелляциялық кеңес алқасының әрбір мүшесіне хабарланады.</w:t>
      </w:r>
      <w:r>
        <w:br/>
      </w:r>
      <w:r>
        <w:rPr>
          <w:rFonts w:ascii="Times New Roman"/>
          <w:b w:val="false"/>
          <w:i w:val="false"/>
          <w:color w:val="000000"/>
          <w:sz w:val="28"/>
        </w:rPr>
        <w:t>
</w:t>
      </w:r>
      <w:r>
        <w:rPr>
          <w:rFonts w:ascii="Times New Roman"/>
          <w:b w:val="false"/>
          <w:i w:val="false"/>
          <w:color w:val="000000"/>
          <w:sz w:val="28"/>
        </w:rPr>
        <w:t>
      12. Апелляциялық кеңестің жұмыс органының функциялары Комитеттің өнеркәсіптік меншік саласындағы мемлекеттік саясатты іске асыру басқармасына жүктеледі.</w:t>
      </w:r>
      <w:r>
        <w:br/>
      </w:r>
      <w:r>
        <w:rPr>
          <w:rFonts w:ascii="Times New Roman"/>
          <w:b w:val="false"/>
          <w:i w:val="false"/>
          <w:color w:val="000000"/>
          <w:sz w:val="28"/>
        </w:rPr>
        <w:t>
</w:t>
      </w:r>
      <w:r>
        <w:rPr>
          <w:rFonts w:ascii="Times New Roman"/>
          <w:b w:val="false"/>
          <w:i w:val="false"/>
          <w:color w:val="000000"/>
          <w:sz w:val="28"/>
        </w:rPr>
        <w:t>
      13. Апелляциялық кеңестің жұмыс органы:</w:t>
      </w:r>
      <w:r>
        <w:br/>
      </w:r>
      <w:r>
        <w:rPr>
          <w:rFonts w:ascii="Times New Roman"/>
          <w:b w:val="false"/>
          <w:i w:val="false"/>
          <w:color w:val="000000"/>
          <w:sz w:val="28"/>
        </w:rPr>
        <w:t>
</w:t>
      </w:r>
      <w:r>
        <w:rPr>
          <w:rFonts w:ascii="Times New Roman"/>
          <w:b w:val="false"/>
          <w:i w:val="false"/>
          <w:color w:val="000000"/>
          <w:sz w:val="28"/>
        </w:rPr>
        <w:t>
      1) Апелляциялық кеңес мүшелерінің және оның қызметіне тартылған мамандардың жұмысын үйлестіреді;</w:t>
      </w:r>
      <w:r>
        <w:br/>
      </w:r>
      <w:r>
        <w:rPr>
          <w:rFonts w:ascii="Times New Roman"/>
          <w:b w:val="false"/>
          <w:i w:val="false"/>
          <w:color w:val="000000"/>
          <w:sz w:val="28"/>
        </w:rPr>
        <w:t>
</w:t>
      </w:r>
      <w:r>
        <w:rPr>
          <w:rFonts w:ascii="Times New Roman"/>
          <w:b w:val="false"/>
          <w:i w:val="false"/>
          <w:color w:val="000000"/>
          <w:sz w:val="28"/>
        </w:rPr>
        <w:t>
      2) қарсылық материалдарын жинау мен талдауды қамтамасыз етеді және бақылайды;</w:t>
      </w:r>
      <w:r>
        <w:br/>
      </w:r>
      <w:r>
        <w:rPr>
          <w:rFonts w:ascii="Times New Roman"/>
          <w:b w:val="false"/>
          <w:i w:val="false"/>
          <w:color w:val="000000"/>
          <w:sz w:val="28"/>
        </w:rPr>
        <w:t>
</w:t>
      </w:r>
      <w:r>
        <w:rPr>
          <w:rFonts w:ascii="Times New Roman"/>
          <w:b w:val="false"/>
          <w:i w:val="false"/>
          <w:color w:val="000000"/>
          <w:sz w:val="28"/>
        </w:rPr>
        <w:t>
      3) Апелляциялық кеңестің шешімдерінің орындалуын бақылайды.</w:t>
      </w:r>
      <w:r>
        <w:br/>
      </w:r>
      <w:r>
        <w:rPr>
          <w:rFonts w:ascii="Times New Roman"/>
          <w:b w:val="false"/>
          <w:i w:val="false"/>
          <w:color w:val="000000"/>
          <w:sz w:val="28"/>
        </w:rPr>
        <w:t>
</w:t>
      </w:r>
      <w:r>
        <w:rPr>
          <w:rFonts w:ascii="Times New Roman"/>
          <w:b w:val="false"/>
          <w:i w:val="false"/>
          <w:color w:val="000000"/>
          <w:sz w:val="28"/>
        </w:rPr>
        <w:t>
      14. Апелляциялық кеңестің хатшысы Апелляциялық кеңестің мүшесі болып табылмайды және Апелляциялық кеңестің алқа отырыстарының кестесі бойынша ұсыныстар, қажетті құжаттар, материалдар дайындауды және отырыс өткізілгеннен кейін шешім жобаларын ресімдеуді жүзеге асырады.</w:t>
      </w:r>
      <w:r>
        <w:br/>
      </w:r>
      <w:r>
        <w:rPr>
          <w:rFonts w:ascii="Times New Roman"/>
          <w:b w:val="false"/>
          <w:i w:val="false"/>
          <w:color w:val="000000"/>
          <w:sz w:val="28"/>
        </w:rPr>
        <w:t>
</w:t>
      </w:r>
      <w:r>
        <w:rPr>
          <w:rFonts w:ascii="Times New Roman"/>
          <w:b w:val="false"/>
          <w:i w:val="false"/>
          <w:color w:val="000000"/>
          <w:sz w:val="28"/>
        </w:rPr>
        <w:t>
      15. Апелляциялық кеңес өзінің отырыстарын қажеттілігіне қарай жетекшілік ететін Қазақстан Республикасының Әділет Вице-министрімен келісіліп, Комитет төрағасымен бекітілген отырыстардың кестелеріне сәйкес өткізеді.</w:t>
      </w:r>
      <w:r>
        <w:br/>
      </w:r>
      <w:r>
        <w:rPr>
          <w:rFonts w:ascii="Times New Roman"/>
          <w:b w:val="false"/>
          <w:i w:val="false"/>
          <w:color w:val="000000"/>
          <w:sz w:val="28"/>
        </w:rPr>
        <w:t>
</w:t>
      </w:r>
      <w:r>
        <w:rPr>
          <w:rFonts w:ascii="Times New Roman"/>
          <w:b w:val="false"/>
          <w:i w:val="false"/>
          <w:color w:val="000000"/>
          <w:sz w:val="28"/>
        </w:rPr>
        <w:t>
      16. Апелляциялық кеңестің алқа отырыстары оның кемінде 2/3 мүшелері қатысса, заңды болып саналады.</w:t>
      </w:r>
      <w:r>
        <w:br/>
      </w:r>
      <w:r>
        <w:rPr>
          <w:rFonts w:ascii="Times New Roman"/>
          <w:b w:val="false"/>
          <w:i w:val="false"/>
          <w:color w:val="000000"/>
          <w:sz w:val="28"/>
        </w:rPr>
        <w:t>
</w:t>
      </w:r>
      <w:r>
        <w:rPr>
          <w:rFonts w:ascii="Times New Roman"/>
          <w:b w:val="false"/>
          <w:i w:val="false"/>
          <w:color w:val="000000"/>
          <w:sz w:val="28"/>
        </w:rPr>
        <w:t>
      17. Апелляциялық кеңестің шешімдері ашық дауыс беру арқылы отырысқа қатысушы Апелляциялық кеңестің алқа мүшелерінің жалпы санының көпшілік дауысымен қабылданады. Егер дауыстар тең болған жағдайда төрағаның дауысы шешуші болып табылады.</w:t>
      </w:r>
    </w:p>
    <w:bookmarkEnd w:id="9"/>
    <w:bookmarkStart w:name="z45"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2010 жылғы 12 наурыздағы</w:t>
      </w:r>
      <w:r>
        <w:br/>
      </w:r>
      <w:r>
        <w:rPr>
          <w:rFonts w:ascii="Times New Roman"/>
          <w:b w:val="false"/>
          <w:i w:val="false"/>
          <w:color w:val="000000"/>
          <w:sz w:val="28"/>
        </w:rPr>
        <w:t>
№ 81 бұйрығына 2-қосымша</w:t>
      </w:r>
    </w:p>
    <w:bookmarkEnd w:id="10"/>
    <w:p>
      <w:pPr>
        <w:spacing w:after="0"/>
        <w:ind w:left="0"/>
        <w:jc w:val="left"/>
      </w:pPr>
      <w:r>
        <w:rPr>
          <w:rFonts w:ascii="Times New Roman"/>
          <w:b/>
          <w:i w:val="false"/>
          <w:color w:val="000000"/>
        </w:rPr>
        <w:t xml:space="preserve"> Апелляциялық кеңеске қарсылықтарды беру және оны қарау</w:t>
      </w:r>
      <w:r>
        <w:br/>
      </w:r>
      <w:r>
        <w:rPr>
          <w:rFonts w:ascii="Times New Roman"/>
          <w:b/>
          <w:i w:val="false"/>
          <w:color w:val="000000"/>
        </w:rPr>
        <w:t>
Ережесі</w:t>
      </w:r>
    </w:p>
    <w:bookmarkStart w:name="z46" w:id="11"/>
    <w:p>
      <w:pPr>
        <w:spacing w:after="0"/>
        <w:ind w:left="0"/>
        <w:jc w:val="left"/>
      </w:pPr>
      <w:r>
        <w:rPr>
          <w:rFonts w:ascii="Times New Roman"/>
          <w:b/>
          <w:i w:val="false"/>
          <w:color w:val="000000"/>
        </w:rPr>
        <w:t xml:space="preserve"> 
1. Жалпы ережелер</w:t>
      </w:r>
    </w:p>
    <w:bookmarkEnd w:id="11"/>
    <w:bookmarkStart w:name="z47" w:id="12"/>
    <w:p>
      <w:pPr>
        <w:spacing w:after="0"/>
        <w:ind w:left="0"/>
        <w:jc w:val="both"/>
      </w:pPr>
      <w:r>
        <w:rPr>
          <w:rFonts w:ascii="Times New Roman"/>
          <w:b w:val="false"/>
          <w:i w:val="false"/>
          <w:color w:val="000000"/>
          <w:sz w:val="28"/>
        </w:rPr>
        <w:t>
      1. Апелляциялық кеңеске қарсылықтарды беру және оны қарау Ережесі (бұдан әрі – Ереже) Қазақстан Республикасының 1999 жылғы 13 шілдедегі «Селекциялық жетістіктерді қорғау туралы» Заңына (бұдан әрі – </w:t>
      </w:r>
      <w:r>
        <w:rPr>
          <w:rFonts w:ascii="Times New Roman"/>
          <w:b w:val="false"/>
          <w:i w:val="false"/>
          <w:color w:val="000000"/>
          <w:sz w:val="28"/>
        </w:rPr>
        <w:t>Селекциялық жетістіктер туралы заң</w:t>
      </w:r>
      <w:r>
        <w:rPr>
          <w:rFonts w:ascii="Times New Roman"/>
          <w:b w:val="false"/>
          <w:i w:val="false"/>
          <w:color w:val="000000"/>
          <w:sz w:val="28"/>
        </w:rPr>
        <w:t>), Қазақстан Республикасының 1999 жылғы 16 шілдедегі «Қазақстан Республикасының Патент заңы» Заңына (бұдан әрі – </w:t>
      </w:r>
      <w:r>
        <w:rPr>
          <w:rFonts w:ascii="Times New Roman"/>
          <w:b w:val="false"/>
          <w:i w:val="false"/>
          <w:color w:val="000000"/>
          <w:sz w:val="28"/>
        </w:rPr>
        <w:t>Патент заңы</w:t>
      </w:r>
      <w:r>
        <w:rPr>
          <w:rFonts w:ascii="Times New Roman"/>
          <w:b w:val="false"/>
          <w:i w:val="false"/>
          <w:color w:val="000000"/>
          <w:sz w:val="28"/>
        </w:rPr>
        <w:t>) және Қазақстан Республикасының 1999 жылғы 26 шілдедегі «Тауар таңбалары, қызмет көрсету таңбалары және тауар шығарылған жерлердің атаулары туралы» Заңына (бұдан әрі – </w:t>
      </w:r>
      <w:r>
        <w:rPr>
          <w:rFonts w:ascii="Times New Roman"/>
          <w:b w:val="false"/>
          <w:i w:val="false"/>
          <w:color w:val="000000"/>
          <w:sz w:val="28"/>
        </w:rPr>
        <w:t>Тауар таңбалары туралы заң</w:t>
      </w:r>
      <w:r>
        <w:rPr>
          <w:rFonts w:ascii="Times New Roman"/>
          <w:b w:val="false"/>
          <w:i w:val="false"/>
          <w:color w:val="000000"/>
          <w:sz w:val="28"/>
        </w:rPr>
        <w:t>) сәйкес әзірленді және қарсылықтарды апелляциялық кеңеске берудiң және оны қараудың тәртiбiн белгiлейдi.</w:t>
      </w:r>
      <w:r>
        <w:br/>
      </w:r>
      <w:r>
        <w:rPr>
          <w:rFonts w:ascii="Times New Roman"/>
          <w:b w:val="false"/>
          <w:i w:val="false"/>
          <w:color w:val="000000"/>
          <w:sz w:val="28"/>
        </w:rPr>
        <w:t>
</w:t>
      </w:r>
      <w:r>
        <w:rPr>
          <w:rFonts w:ascii="Times New Roman"/>
          <w:b w:val="false"/>
          <w:i w:val="false"/>
          <w:color w:val="000000"/>
          <w:sz w:val="28"/>
        </w:rPr>
        <w:t>
      2.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өнеркәсiптiк меншiк объектiлерi - өнертабыстар, пайдалы модельдер, өнеркәсiптiк үлгілер, тауар таңбалары мен қызмет көрсету таңбалары, тауар шығарылған жердiң атаулары, селекциялық жетістіктер;</w:t>
      </w:r>
      <w:r>
        <w:br/>
      </w:r>
      <w:r>
        <w:rPr>
          <w:rFonts w:ascii="Times New Roman"/>
          <w:b w:val="false"/>
          <w:i w:val="false"/>
          <w:color w:val="000000"/>
          <w:sz w:val="28"/>
        </w:rPr>
        <w:t>
</w:t>
      </w:r>
      <w:r>
        <w:rPr>
          <w:rFonts w:ascii="Times New Roman"/>
          <w:b w:val="false"/>
          <w:i w:val="false"/>
          <w:color w:val="000000"/>
          <w:sz w:val="28"/>
        </w:rPr>
        <w:t>
      2) қорғау құжаттары – Қазақстан Республикасының зияткерлік меншік саласындағы заңдарына сәйкес берілетін құжаттар (өнертабыстарға инновациялық патент және патенттер, өнеркәсiптiк үлгiлерге, пайдалы модельдерге патенттер, тауар таңбаларына, қызмет көрсету таңбаларына, тауар шығарылған жердің атауына куәліктер, селекциялық жетістіктерге патенттер);</w:t>
      </w:r>
      <w:r>
        <w:br/>
      </w:r>
      <w:r>
        <w:rPr>
          <w:rFonts w:ascii="Times New Roman"/>
          <w:b w:val="false"/>
          <w:i w:val="false"/>
          <w:color w:val="000000"/>
          <w:sz w:val="28"/>
        </w:rPr>
        <w:t>
</w:t>
      </w:r>
      <w:r>
        <w:rPr>
          <w:rFonts w:ascii="Times New Roman"/>
          <w:b w:val="false"/>
          <w:i w:val="false"/>
          <w:color w:val="000000"/>
          <w:sz w:val="28"/>
        </w:rPr>
        <w:t>
      3) Мадрид келiсiмi - кейiннен өзгертулер мен толықтырулар енгізілген Таңбаларды халықаралық тiркеу туралы 1891 жылғы 14 сәуiрдегi Мадрид келiсiмi;</w:t>
      </w:r>
      <w:r>
        <w:br/>
      </w:r>
      <w:r>
        <w:rPr>
          <w:rFonts w:ascii="Times New Roman"/>
          <w:b w:val="false"/>
          <w:i w:val="false"/>
          <w:color w:val="000000"/>
          <w:sz w:val="28"/>
        </w:rPr>
        <w:t>
</w:t>
      </w:r>
      <w:r>
        <w:rPr>
          <w:rFonts w:ascii="Times New Roman"/>
          <w:b w:val="false"/>
          <w:i w:val="false"/>
          <w:color w:val="000000"/>
          <w:sz w:val="28"/>
        </w:rPr>
        <w:t>
      4) уәкілетті орган - Қазақстан Республикасының Yкiметi айқындайтын және өнеркәсіптік меншік саласындағы мемлекеттiк реттеудi жүзеге асыратын уәкілетті мемлекеттiк орган;</w:t>
      </w:r>
      <w:r>
        <w:br/>
      </w:r>
      <w:r>
        <w:rPr>
          <w:rFonts w:ascii="Times New Roman"/>
          <w:b w:val="false"/>
          <w:i w:val="false"/>
          <w:color w:val="000000"/>
          <w:sz w:val="28"/>
        </w:rPr>
        <w:t>
</w:t>
      </w:r>
      <w:r>
        <w:rPr>
          <w:rFonts w:ascii="Times New Roman"/>
          <w:b w:val="false"/>
          <w:i w:val="false"/>
          <w:color w:val="000000"/>
          <w:sz w:val="28"/>
        </w:rPr>
        <w:t>
      5) сараптама жасау ұйымы - мемлекеттік монополияға жататын салаларда қызметтерді (тауар таңбаларын, қызмет көрсету таңбаларын, тауар шығарылған жерлердің атауларын, өнертабыстарды, пайдалы модельдерді, өнеркәсіптік үлгілерді, селекциялық жетістіктерді қорғау саласында қызмет көрсету) жүзеге асыратын уәкілетті органға ведомстволық бағыныстағы ұйым;</w:t>
      </w:r>
      <w:r>
        <w:br/>
      </w:r>
      <w:r>
        <w:rPr>
          <w:rFonts w:ascii="Times New Roman"/>
          <w:b w:val="false"/>
          <w:i w:val="false"/>
          <w:color w:val="000000"/>
          <w:sz w:val="28"/>
        </w:rPr>
        <w:t>
</w:t>
      </w:r>
      <w:r>
        <w:rPr>
          <w:rFonts w:ascii="Times New Roman"/>
          <w:b w:val="false"/>
          <w:i w:val="false"/>
          <w:color w:val="000000"/>
          <w:sz w:val="28"/>
        </w:rPr>
        <w:t>
      6) патенттік сенім білдірілген өкілдер - жеке және заңды тұлғалардың уәкілетті орган мен сараптама жасау ұйымы алдындағы өкілдігіне заңнамаға сәйкес құқық берілген Қазақстан Республикасының азаматтары.</w:t>
      </w:r>
    </w:p>
    <w:bookmarkEnd w:id="12"/>
    <w:bookmarkStart w:name="z55" w:id="13"/>
    <w:p>
      <w:pPr>
        <w:spacing w:after="0"/>
        <w:ind w:left="0"/>
        <w:jc w:val="left"/>
      </w:pPr>
      <w:r>
        <w:rPr>
          <w:rFonts w:ascii="Times New Roman"/>
          <w:b/>
          <w:i w:val="false"/>
          <w:color w:val="000000"/>
        </w:rPr>
        <w:t xml:space="preserve"> 
2. Қарсылықтарды беру</w:t>
      </w:r>
    </w:p>
    <w:bookmarkEnd w:id="13"/>
    <w:bookmarkStart w:name="z56" w:id="14"/>
    <w:p>
      <w:pPr>
        <w:spacing w:after="0"/>
        <w:ind w:left="0"/>
        <w:jc w:val="both"/>
      </w:pPr>
      <w:r>
        <w:rPr>
          <w:rFonts w:ascii="Times New Roman"/>
          <w:b w:val="false"/>
          <w:i w:val="false"/>
          <w:color w:val="000000"/>
          <w:sz w:val="28"/>
        </w:rPr>
        <w:t>
      3. Апелляциялық кеңеске:</w:t>
      </w:r>
      <w:r>
        <w:br/>
      </w:r>
      <w:r>
        <w:rPr>
          <w:rFonts w:ascii="Times New Roman"/>
          <w:b w:val="false"/>
          <w:i w:val="false"/>
          <w:color w:val="000000"/>
          <w:sz w:val="28"/>
        </w:rPr>
        <w:t>
</w:t>
      </w:r>
      <w:r>
        <w:rPr>
          <w:rFonts w:ascii="Times New Roman"/>
          <w:b w:val="false"/>
          <w:i w:val="false"/>
          <w:color w:val="000000"/>
          <w:sz w:val="28"/>
        </w:rPr>
        <w:t>
      1) өнертабысқа инновациялық патентті беруден бас тарту туралы сараптама жасау ұйымының терiс қорытындысына;</w:t>
      </w:r>
      <w:r>
        <w:br/>
      </w:r>
      <w:r>
        <w:rPr>
          <w:rFonts w:ascii="Times New Roman"/>
          <w:b w:val="false"/>
          <w:i w:val="false"/>
          <w:color w:val="000000"/>
          <w:sz w:val="28"/>
        </w:rPr>
        <w:t>
</w:t>
      </w:r>
      <w:r>
        <w:rPr>
          <w:rFonts w:ascii="Times New Roman"/>
          <w:b w:val="false"/>
          <w:i w:val="false"/>
          <w:color w:val="000000"/>
          <w:sz w:val="28"/>
        </w:rPr>
        <w:t>
      2) өнертабысқа патентті беруден бас тарту туралы сараптама жасау ұйымының терiс қорытындысына;</w:t>
      </w:r>
      <w:r>
        <w:br/>
      </w:r>
      <w:r>
        <w:rPr>
          <w:rFonts w:ascii="Times New Roman"/>
          <w:b w:val="false"/>
          <w:i w:val="false"/>
          <w:color w:val="000000"/>
          <w:sz w:val="28"/>
        </w:rPr>
        <w:t>
</w:t>
      </w:r>
      <w:r>
        <w:rPr>
          <w:rFonts w:ascii="Times New Roman"/>
          <w:b w:val="false"/>
          <w:i w:val="false"/>
          <w:color w:val="000000"/>
          <w:sz w:val="28"/>
        </w:rPr>
        <w:t>
      3) пайдалы модельге патентті беруден бас тарту туралы сараптама жасау ұйымының терiс қорытындысына;</w:t>
      </w:r>
      <w:r>
        <w:br/>
      </w:r>
      <w:r>
        <w:rPr>
          <w:rFonts w:ascii="Times New Roman"/>
          <w:b w:val="false"/>
          <w:i w:val="false"/>
          <w:color w:val="000000"/>
          <w:sz w:val="28"/>
        </w:rPr>
        <w:t>
</w:t>
      </w:r>
      <w:r>
        <w:rPr>
          <w:rFonts w:ascii="Times New Roman"/>
          <w:b w:val="false"/>
          <w:i w:val="false"/>
          <w:color w:val="000000"/>
          <w:sz w:val="28"/>
        </w:rPr>
        <w:t>
      4) өнеркәсіптік үлгіге патентті беруден бас тарту туралы сараптама жасау ұйымының терiс қорытындысына;</w:t>
      </w:r>
      <w:r>
        <w:br/>
      </w:r>
      <w:r>
        <w:rPr>
          <w:rFonts w:ascii="Times New Roman"/>
          <w:b w:val="false"/>
          <w:i w:val="false"/>
          <w:color w:val="000000"/>
          <w:sz w:val="28"/>
        </w:rPr>
        <w:t>
</w:t>
      </w:r>
      <w:r>
        <w:rPr>
          <w:rFonts w:ascii="Times New Roman"/>
          <w:b w:val="false"/>
          <w:i w:val="false"/>
          <w:color w:val="000000"/>
          <w:sz w:val="28"/>
        </w:rPr>
        <w:t>
      5) өнертабысқа инновациялық патентті беруге қарсы;</w:t>
      </w:r>
      <w:r>
        <w:br/>
      </w:r>
      <w:r>
        <w:rPr>
          <w:rFonts w:ascii="Times New Roman"/>
          <w:b w:val="false"/>
          <w:i w:val="false"/>
          <w:color w:val="000000"/>
          <w:sz w:val="28"/>
        </w:rPr>
        <w:t>
</w:t>
      </w:r>
      <w:r>
        <w:rPr>
          <w:rFonts w:ascii="Times New Roman"/>
          <w:b w:val="false"/>
          <w:i w:val="false"/>
          <w:color w:val="000000"/>
          <w:sz w:val="28"/>
        </w:rPr>
        <w:t>
      6) өнертабысқа патентті беруге қарсы;</w:t>
      </w:r>
      <w:r>
        <w:br/>
      </w:r>
      <w:r>
        <w:rPr>
          <w:rFonts w:ascii="Times New Roman"/>
          <w:b w:val="false"/>
          <w:i w:val="false"/>
          <w:color w:val="000000"/>
          <w:sz w:val="28"/>
        </w:rPr>
        <w:t>
</w:t>
      </w:r>
      <w:r>
        <w:rPr>
          <w:rFonts w:ascii="Times New Roman"/>
          <w:b w:val="false"/>
          <w:i w:val="false"/>
          <w:color w:val="000000"/>
          <w:sz w:val="28"/>
        </w:rPr>
        <w:t>
      7) пайдалы модельге патентті беруге қарсы;</w:t>
      </w:r>
      <w:r>
        <w:br/>
      </w:r>
      <w:r>
        <w:rPr>
          <w:rFonts w:ascii="Times New Roman"/>
          <w:b w:val="false"/>
          <w:i w:val="false"/>
          <w:color w:val="000000"/>
          <w:sz w:val="28"/>
        </w:rPr>
        <w:t>
</w:t>
      </w:r>
      <w:r>
        <w:rPr>
          <w:rFonts w:ascii="Times New Roman"/>
          <w:b w:val="false"/>
          <w:i w:val="false"/>
          <w:color w:val="000000"/>
          <w:sz w:val="28"/>
        </w:rPr>
        <w:t>
      8) өнеркәсіптік үлгіге патентті беруге қарсы;</w:t>
      </w:r>
      <w:r>
        <w:br/>
      </w:r>
      <w:r>
        <w:rPr>
          <w:rFonts w:ascii="Times New Roman"/>
          <w:b w:val="false"/>
          <w:i w:val="false"/>
          <w:color w:val="000000"/>
          <w:sz w:val="28"/>
        </w:rPr>
        <w:t>
</w:t>
      </w:r>
      <w:r>
        <w:rPr>
          <w:rFonts w:ascii="Times New Roman"/>
          <w:b w:val="false"/>
          <w:i w:val="false"/>
          <w:color w:val="000000"/>
          <w:sz w:val="28"/>
        </w:rPr>
        <w:t>
      9) тауар таңбасын тіркеуден бас тарту, соның ішінде Мадрид келісімінің 5-бабының 1, 2-тармақтарына сәйкес мәлімделген белгілеуді сараптау нәтижесі бойынша қабылданған тауар таңбасын тіркеуден бас тарту туралы сараптама жасау ұйымының қорытындысына;</w:t>
      </w:r>
      <w:r>
        <w:br/>
      </w:r>
      <w:r>
        <w:rPr>
          <w:rFonts w:ascii="Times New Roman"/>
          <w:b w:val="false"/>
          <w:i w:val="false"/>
          <w:color w:val="000000"/>
          <w:sz w:val="28"/>
        </w:rPr>
        <w:t>
</w:t>
      </w:r>
      <w:r>
        <w:rPr>
          <w:rFonts w:ascii="Times New Roman"/>
          <w:b w:val="false"/>
          <w:i w:val="false"/>
          <w:color w:val="000000"/>
          <w:sz w:val="28"/>
        </w:rPr>
        <w:t>
      10) тауар шығарылған жердің атауын тіркеуден және (немесе) тауар шығарылған жердiң атауын пайдалану құқығын беруден бас тарту туралы сараптама қорытындысына;</w:t>
      </w:r>
      <w:r>
        <w:br/>
      </w:r>
      <w:r>
        <w:rPr>
          <w:rFonts w:ascii="Times New Roman"/>
          <w:b w:val="false"/>
          <w:i w:val="false"/>
          <w:color w:val="000000"/>
          <w:sz w:val="28"/>
        </w:rPr>
        <w:t>
</w:t>
      </w:r>
      <w:r>
        <w:rPr>
          <w:rFonts w:ascii="Times New Roman"/>
          <w:b w:val="false"/>
          <w:i w:val="false"/>
          <w:color w:val="000000"/>
          <w:sz w:val="28"/>
        </w:rPr>
        <w:t>
      11) тауар таңбасын тіркеуге, соның ішінде Мадрид келісімінің 5-бабының 6-тармағына сәйкес тіркеуге қарсы;</w:t>
      </w:r>
      <w:r>
        <w:br/>
      </w:r>
      <w:r>
        <w:rPr>
          <w:rFonts w:ascii="Times New Roman"/>
          <w:b w:val="false"/>
          <w:i w:val="false"/>
          <w:color w:val="000000"/>
          <w:sz w:val="28"/>
        </w:rPr>
        <w:t>
</w:t>
      </w:r>
      <w:r>
        <w:rPr>
          <w:rFonts w:ascii="Times New Roman"/>
          <w:b w:val="false"/>
          <w:i w:val="false"/>
          <w:color w:val="000000"/>
          <w:sz w:val="28"/>
        </w:rPr>
        <w:t>
      12) тауар шығарылған жердің атауын тіркеуге және (немесе) тауар шығарылған жердiң атауын пайдалану құқығын беруге қарсы;</w:t>
      </w:r>
      <w:r>
        <w:br/>
      </w:r>
      <w:r>
        <w:rPr>
          <w:rFonts w:ascii="Times New Roman"/>
          <w:b w:val="false"/>
          <w:i w:val="false"/>
          <w:color w:val="000000"/>
          <w:sz w:val="28"/>
        </w:rPr>
        <w:t>
</w:t>
      </w:r>
      <w:r>
        <w:rPr>
          <w:rFonts w:ascii="Times New Roman"/>
          <w:b w:val="false"/>
          <w:i w:val="false"/>
          <w:color w:val="000000"/>
          <w:sz w:val="28"/>
        </w:rPr>
        <w:t>
      13) пайдаланылмауына байланысты тауар таңбасын тіркеу әрекетіне қарсы;</w:t>
      </w:r>
      <w:r>
        <w:br/>
      </w:r>
      <w:r>
        <w:rPr>
          <w:rFonts w:ascii="Times New Roman"/>
          <w:b w:val="false"/>
          <w:i w:val="false"/>
          <w:color w:val="000000"/>
          <w:sz w:val="28"/>
        </w:rPr>
        <w:t>
</w:t>
      </w:r>
      <w:r>
        <w:rPr>
          <w:rFonts w:ascii="Times New Roman"/>
          <w:b w:val="false"/>
          <w:i w:val="false"/>
          <w:color w:val="000000"/>
          <w:sz w:val="28"/>
        </w:rPr>
        <w:t>
      14) селекциялық жетістікке патент беруге өтінімді одан әрі қараудан бас тарту туралы;</w:t>
      </w:r>
      <w:r>
        <w:br/>
      </w:r>
      <w:r>
        <w:rPr>
          <w:rFonts w:ascii="Times New Roman"/>
          <w:b w:val="false"/>
          <w:i w:val="false"/>
          <w:color w:val="000000"/>
          <w:sz w:val="28"/>
        </w:rPr>
        <w:t>
</w:t>
      </w:r>
      <w:r>
        <w:rPr>
          <w:rFonts w:ascii="Times New Roman"/>
          <w:b w:val="false"/>
          <w:i w:val="false"/>
          <w:color w:val="000000"/>
          <w:sz w:val="28"/>
        </w:rPr>
        <w:t>
      15) селекциялық жетістікке патент беруден бас тарту туралы уәкілетті органның шешіміне;</w:t>
      </w:r>
      <w:r>
        <w:br/>
      </w:r>
      <w:r>
        <w:rPr>
          <w:rFonts w:ascii="Times New Roman"/>
          <w:b w:val="false"/>
          <w:i w:val="false"/>
          <w:color w:val="000000"/>
          <w:sz w:val="28"/>
        </w:rPr>
        <w:t>
</w:t>
      </w:r>
      <w:r>
        <w:rPr>
          <w:rFonts w:ascii="Times New Roman"/>
          <w:b w:val="false"/>
          <w:i w:val="false"/>
          <w:color w:val="000000"/>
          <w:sz w:val="28"/>
        </w:rPr>
        <w:t>
      16) селекциялық жетістікке патент беруге қарсы қарсылықтар беріледі.</w:t>
      </w:r>
      <w:r>
        <w:br/>
      </w:r>
      <w:r>
        <w:rPr>
          <w:rFonts w:ascii="Times New Roman"/>
          <w:b w:val="false"/>
          <w:i w:val="false"/>
          <w:color w:val="000000"/>
          <w:sz w:val="28"/>
        </w:rPr>
        <w:t>
      Осы тармақтың 1)-8) тармақшаларында көрсетілген қарсылықтар  </w:t>
      </w:r>
      <w:r>
        <w:rPr>
          <w:rFonts w:ascii="Times New Roman"/>
          <w:b w:val="false"/>
          <w:i w:val="false"/>
          <w:color w:val="000000"/>
          <w:sz w:val="28"/>
        </w:rPr>
        <w:t>Патент заңында</w:t>
      </w:r>
      <w:r>
        <w:rPr>
          <w:rFonts w:ascii="Times New Roman"/>
          <w:b w:val="false"/>
          <w:i w:val="false"/>
          <w:color w:val="ff0000"/>
          <w:sz w:val="28"/>
        </w:rPr>
        <w:t> </w:t>
      </w:r>
      <w:r>
        <w:rPr>
          <w:rFonts w:ascii="Times New Roman"/>
          <w:b w:val="false"/>
          <w:i w:val="false"/>
          <w:color w:val="000000"/>
          <w:sz w:val="28"/>
        </w:rPr>
        <w:t>қарастырылған негіздер мен мезгілдерде беріледі.</w:t>
      </w:r>
      <w:r>
        <w:br/>
      </w:r>
      <w:r>
        <w:rPr>
          <w:rFonts w:ascii="Times New Roman"/>
          <w:b w:val="false"/>
          <w:i w:val="false"/>
          <w:color w:val="000000"/>
          <w:sz w:val="28"/>
        </w:rPr>
        <w:t>
      Осы тармақтың 9)-13) тармақшаларында көрсетілген қарсылықтар  </w:t>
      </w:r>
      <w:r>
        <w:rPr>
          <w:rFonts w:ascii="Times New Roman"/>
          <w:b w:val="false"/>
          <w:i w:val="false"/>
          <w:color w:val="000000"/>
          <w:sz w:val="28"/>
        </w:rPr>
        <w:t>Тауар таңбалары туралы заңда</w:t>
      </w:r>
      <w:r>
        <w:rPr>
          <w:rFonts w:ascii="Times New Roman"/>
          <w:b w:val="false"/>
          <w:i w:val="false"/>
          <w:color w:val="000000"/>
          <w:sz w:val="28"/>
        </w:rPr>
        <w:t> қарастырылған негіздер мен мезгілдерде беріледі.</w:t>
      </w:r>
      <w:r>
        <w:br/>
      </w:r>
      <w:r>
        <w:rPr>
          <w:rFonts w:ascii="Times New Roman"/>
          <w:b w:val="false"/>
          <w:i w:val="false"/>
          <w:color w:val="000000"/>
          <w:sz w:val="28"/>
        </w:rPr>
        <w:t>
      Осы тармақтың 14)-16) тармақшаларында көрсетілген қарсылықтар  </w:t>
      </w:r>
      <w:r>
        <w:rPr>
          <w:rFonts w:ascii="Times New Roman"/>
          <w:b w:val="false"/>
          <w:i w:val="false"/>
          <w:color w:val="000000"/>
          <w:sz w:val="28"/>
        </w:rPr>
        <w:t>Селекциялық жетістіктер туралы заңда</w:t>
      </w:r>
      <w:r>
        <w:rPr>
          <w:rFonts w:ascii="Times New Roman"/>
          <w:b w:val="false"/>
          <w:i w:val="false"/>
          <w:color w:val="000000"/>
          <w:sz w:val="28"/>
        </w:rPr>
        <w:t> қарастырылған негіздер мен мезгілдерде беріледі.</w:t>
      </w:r>
      <w:r>
        <w:br/>
      </w:r>
      <w:r>
        <w:rPr>
          <w:rFonts w:ascii="Times New Roman"/>
          <w:b w:val="false"/>
          <w:i w:val="false"/>
          <w:color w:val="000000"/>
          <w:sz w:val="28"/>
        </w:rPr>
        <w:t>
</w:t>
      </w:r>
      <w:r>
        <w:rPr>
          <w:rFonts w:ascii="Times New Roman"/>
          <w:b w:val="false"/>
          <w:i w:val="false"/>
          <w:color w:val="000000"/>
          <w:sz w:val="28"/>
        </w:rPr>
        <w:t>
      4. Қарсылық уәкілетті органға тiкелей берiледi немесе почтамен жiберiледi.</w:t>
      </w:r>
      <w:r>
        <w:br/>
      </w:r>
      <w:r>
        <w:rPr>
          <w:rFonts w:ascii="Times New Roman"/>
          <w:b w:val="false"/>
          <w:i w:val="false"/>
          <w:color w:val="000000"/>
          <w:sz w:val="28"/>
        </w:rPr>
        <w:t>
      Егер қарсылық, электрондық цифрлық қолтаңба жүйесін қолдану арқылы берілген қарсылықтарды есептемегенде, факсимильдiк байланыспен берiлсе, ол осындай қарсылықты алған күннен бастап бiр айдан кешiктiрiлмей қағазға түсiрiлген түпнұсқамен расталуға тиiс.</w:t>
      </w:r>
      <w:r>
        <w:br/>
      </w:r>
      <w:r>
        <w:rPr>
          <w:rFonts w:ascii="Times New Roman"/>
          <w:b w:val="false"/>
          <w:i w:val="false"/>
          <w:color w:val="000000"/>
          <w:sz w:val="28"/>
        </w:rPr>
        <w:t>
</w:t>
      </w:r>
      <w:r>
        <w:rPr>
          <w:rFonts w:ascii="Times New Roman"/>
          <w:b w:val="false"/>
          <w:i w:val="false"/>
          <w:color w:val="000000"/>
          <w:sz w:val="28"/>
        </w:rPr>
        <w:t>
      5. Осы Ереженiң 3-тармағының 1)-4), 9), 10), 14) және 15) тармақшаларында көзделген қарсылықты, өтiнiм берушi немесе оның құқықтық мұрагерi тiкелей не өкiл арқылы бередi.</w:t>
      </w:r>
      <w:r>
        <w:br/>
      </w:r>
      <w:r>
        <w:rPr>
          <w:rFonts w:ascii="Times New Roman"/>
          <w:b w:val="false"/>
          <w:i w:val="false"/>
          <w:color w:val="000000"/>
          <w:sz w:val="28"/>
        </w:rPr>
        <w:t>
      Осы Ереженiң 3-тармағының 5)-8), 11)-13) және 16) тармақшаларында көзделген қарсылықты, кез келген мүдделi тұлға тiкелей не өкiл арқылы бередi.</w:t>
      </w:r>
      <w:r>
        <w:br/>
      </w:r>
      <w:r>
        <w:rPr>
          <w:rFonts w:ascii="Times New Roman"/>
          <w:b w:val="false"/>
          <w:i w:val="false"/>
          <w:color w:val="000000"/>
          <w:sz w:val="28"/>
        </w:rPr>
        <w:t>
</w:t>
      </w:r>
      <w:r>
        <w:rPr>
          <w:rFonts w:ascii="Times New Roman"/>
          <w:b w:val="false"/>
          <w:i w:val="false"/>
          <w:color w:val="000000"/>
          <w:sz w:val="28"/>
        </w:rPr>
        <w:t>
      6. Қазақстан Республикасынан тыс жерлерде тұратын жеке тұлғалар, немесе шетелдiк заңды тұлғалар Қазақстан Республикасында тiркелген патенттiк сенiм бiлдiрушi арқылы қарсылық бередi және оны қарауға қатысады.</w:t>
      </w:r>
      <w:r>
        <w:br/>
      </w:r>
      <w:r>
        <w:rPr>
          <w:rFonts w:ascii="Times New Roman"/>
          <w:b w:val="false"/>
          <w:i w:val="false"/>
          <w:color w:val="000000"/>
          <w:sz w:val="28"/>
        </w:rPr>
        <w:t>
      Қазақстан Республикасында тұрақты тұратын, бiрақ уақытша одан тыс жерлерде жүрген жеке тұлғалар, Қазақстан Республикасының шегiнде хат жазысу үшiн мекен-жайын көрсеткен жағдайда патенттiк сенiм бiлдiрушiсiз қарсылық бередi және оны қарауға қатысады.</w:t>
      </w:r>
      <w:r>
        <w:br/>
      </w:r>
      <w:r>
        <w:rPr>
          <w:rFonts w:ascii="Times New Roman"/>
          <w:b w:val="false"/>
          <w:i w:val="false"/>
          <w:color w:val="000000"/>
          <w:sz w:val="28"/>
        </w:rPr>
        <w:t>
</w:t>
      </w:r>
      <w:r>
        <w:rPr>
          <w:rFonts w:ascii="Times New Roman"/>
          <w:b w:val="false"/>
          <w:i w:val="false"/>
          <w:color w:val="000000"/>
          <w:sz w:val="28"/>
        </w:rPr>
        <w:t>
      7. Қарсылық мемлекеттiк және орыс тiлдерiнде ұсынылады. Қарсылыққа қоса тiркелген материалдар мемлекеттiк және орыс немесе басқа тiлдерде ұсынылады. Егер қоса тiркелген материалдар басқа тiлде ұсынылса, өтiнiшке нотариалды расталған олардың мемлекеттiк және орыс тiлдерiндегі аудармасы қоса тiркеледi.</w:t>
      </w:r>
      <w:r>
        <w:br/>
      </w:r>
      <w:r>
        <w:rPr>
          <w:rFonts w:ascii="Times New Roman"/>
          <w:b w:val="false"/>
          <w:i w:val="false"/>
          <w:color w:val="000000"/>
          <w:sz w:val="28"/>
        </w:rPr>
        <w:t>
</w:t>
      </w:r>
      <w:r>
        <w:rPr>
          <w:rFonts w:ascii="Times New Roman"/>
          <w:b w:val="false"/>
          <w:i w:val="false"/>
          <w:color w:val="000000"/>
          <w:sz w:val="28"/>
        </w:rPr>
        <w:t>
      8. Қарсылықта қарсылық берген жеке тұлғаның аты немесе заңды тұлғаның атауы, олардың тұратын немесе орналасқан жерi, сондай-ақ хат жазысу үшiн мекен-жайы көрсетiледi.</w:t>
      </w:r>
      <w:r>
        <w:br/>
      </w:r>
      <w:r>
        <w:rPr>
          <w:rFonts w:ascii="Times New Roman"/>
          <w:b w:val="false"/>
          <w:i w:val="false"/>
          <w:color w:val="000000"/>
          <w:sz w:val="28"/>
        </w:rPr>
        <w:t>
</w:t>
      </w:r>
      <w:r>
        <w:rPr>
          <w:rFonts w:ascii="Times New Roman"/>
          <w:b w:val="false"/>
          <w:i w:val="false"/>
          <w:color w:val="000000"/>
          <w:sz w:val="28"/>
        </w:rPr>
        <w:t>
      9. Осы Ереженiң 3-тармағының 1)-4), 9), 10), 14) және 15) тармақшаларында көзделген қарсылық, бiр өтiнiмге қатысты болуға және онда өтiнiмнiң нөмiрiне, дау тудырған қорытындыға немесе шешiмге, сондай-ақ шығарылған қорытындыға немесе шешiмге келiспеудiң дәлелiне сiлтеме мазмұндалуға тиiс.</w:t>
      </w:r>
      <w:r>
        <w:br/>
      </w:r>
      <w:r>
        <w:rPr>
          <w:rFonts w:ascii="Times New Roman"/>
          <w:b w:val="false"/>
          <w:i w:val="false"/>
          <w:color w:val="000000"/>
          <w:sz w:val="28"/>
        </w:rPr>
        <w:t>
</w:t>
      </w:r>
      <w:r>
        <w:rPr>
          <w:rFonts w:ascii="Times New Roman"/>
          <w:b w:val="false"/>
          <w:i w:val="false"/>
          <w:color w:val="000000"/>
          <w:sz w:val="28"/>
        </w:rPr>
        <w:t>
      10. Осы Ереженің 3-тармағының 5)-8), 11)-13) және 16) тармақшаларында көзделген қарсылықтар бір қорғау құжатына (тауар таңбасының бір тіркеуіне) қатысты болуға, қорғау құжатының нөмірі (тауар таңбасының тіркеу нөмірі) көрсетілуге, қорғау құжатын жарамсыз деп тану үшін Патент заңымен, Тауар таңбалары туралы заңымен немесе Селекциялық жетістіктер туралы заңымен көзделген қарсылықтарды берудің бір негіздемесі болуға тиіс.</w:t>
      </w:r>
      <w:r>
        <w:br/>
      </w:r>
      <w:r>
        <w:rPr>
          <w:rFonts w:ascii="Times New Roman"/>
          <w:b w:val="false"/>
          <w:i w:val="false"/>
          <w:color w:val="000000"/>
          <w:sz w:val="28"/>
        </w:rPr>
        <w:t>
</w:t>
      </w:r>
      <w:r>
        <w:rPr>
          <w:rFonts w:ascii="Times New Roman"/>
          <w:b w:val="false"/>
          <w:i w:val="false"/>
          <w:color w:val="000000"/>
          <w:sz w:val="28"/>
        </w:rPr>
        <w:t>
      11. Берiлетiн қарсылыққа:</w:t>
      </w:r>
      <w:r>
        <w:br/>
      </w:r>
      <w:r>
        <w:rPr>
          <w:rFonts w:ascii="Times New Roman"/>
          <w:b w:val="false"/>
          <w:i w:val="false"/>
          <w:color w:val="000000"/>
          <w:sz w:val="28"/>
        </w:rPr>
        <w:t>
</w:t>
      </w:r>
      <w:r>
        <w:rPr>
          <w:rFonts w:ascii="Times New Roman"/>
          <w:b w:val="false"/>
          <w:i w:val="false"/>
          <w:color w:val="000000"/>
          <w:sz w:val="28"/>
        </w:rPr>
        <w:t>
      1) қарсылықтың мәтiнiнде сiлтеме жасалатын материалдар қоса беріледі;</w:t>
      </w:r>
      <w:r>
        <w:br/>
      </w:r>
      <w:r>
        <w:rPr>
          <w:rFonts w:ascii="Times New Roman"/>
          <w:b w:val="false"/>
          <w:i w:val="false"/>
          <w:color w:val="000000"/>
          <w:sz w:val="28"/>
        </w:rPr>
        <w:t>
</w:t>
      </w:r>
      <w:r>
        <w:rPr>
          <w:rFonts w:ascii="Times New Roman"/>
          <w:b w:val="false"/>
          <w:i w:val="false"/>
          <w:color w:val="000000"/>
          <w:sz w:val="28"/>
        </w:rPr>
        <w:t>
      2) қарсылықты патенттiк сенiм бiлдiрушi немесе өзге өкiл арқылы берген жағдайда сенімхат беріледі. Сенімхат мемлекеттік және орыс тілдерінде беріледі, егер сенімхат басқа (шетел) тілде берілсе, онда ол мемлекеттік және орыс тілдеріне аударылуы керек, сенімхаттың аудармасы нотариалдық куәландырылады. Қарсылық материалдарына нотариалдық куәландырылған сенімхаттың түпнұсқасы қоса беріледі немесе уәкілетті органға көшірмесімен бірге сенімхаттың түпнұсқасын растау үшін беріледі;</w:t>
      </w:r>
      <w:r>
        <w:br/>
      </w:r>
      <w:r>
        <w:rPr>
          <w:rFonts w:ascii="Times New Roman"/>
          <w:b w:val="false"/>
          <w:i w:val="false"/>
          <w:color w:val="000000"/>
          <w:sz w:val="28"/>
        </w:rPr>
        <w:t>
</w:t>
      </w:r>
      <w:r>
        <w:rPr>
          <w:rFonts w:ascii="Times New Roman"/>
          <w:b w:val="false"/>
          <w:i w:val="false"/>
          <w:color w:val="000000"/>
          <w:sz w:val="28"/>
        </w:rPr>
        <w:t>
      3) Осы Ереженiң 3-тармағының 5)-8), 11)-13) және 16) тармақшаларында көзделген қарсылықты берген кезде, қорғау құжатының иесіне қарсылықтың көшiрмесi жiберiлгенiн растайтын құжат қоса тiркелуге тиiс.</w:t>
      </w:r>
      <w:r>
        <w:br/>
      </w:r>
      <w:r>
        <w:rPr>
          <w:rFonts w:ascii="Times New Roman"/>
          <w:b w:val="false"/>
          <w:i w:val="false"/>
          <w:color w:val="000000"/>
          <w:sz w:val="28"/>
        </w:rPr>
        <w:t>
</w:t>
      </w:r>
      <w:r>
        <w:rPr>
          <w:rFonts w:ascii="Times New Roman"/>
          <w:b w:val="false"/>
          <w:i w:val="false"/>
          <w:color w:val="000000"/>
          <w:sz w:val="28"/>
        </w:rPr>
        <w:t>
      12. Қарсылық және қоса тiркелген материалдар (сенiмхатты, қорғау құжатының иесіне қарсылықтың көшiрмесi жiберiлгенiн растайтын құжатты қоспағанда) екi данада берiледi.</w:t>
      </w:r>
      <w:r>
        <w:br/>
      </w:r>
      <w:r>
        <w:rPr>
          <w:rFonts w:ascii="Times New Roman"/>
          <w:b w:val="false"/>
          <w:i w:val="false"/>
          <w:color w:val="000000"/>
          <w:sz w:val="28"/>
        </w:rPr>
        <w:t>
</w:t>
      </w:r>
      <w:r>
        <w:rPr>
          <w:rFonts w:ascii="Times New Roman"/>
          <w:b w:val="false"/>
          <w:i w:val="false"/>
          <w:color w:val="000000"/>
          <w:sz w:val="28"/>
        </w:rPr>
        <w:t>
      13. Қарсылыққа қарсылық берушi тұлға қол қояды. Заңды тұлға атынан өтiнiшке ұйым басшысы немесе лауазымын көрсете отырып уәкiлеттi тұлға қол қояды.</w:t>
      </w:r>
      <w:r>
        <w:br/>
      </w:r>
      <w:r>
        <w:rPr>
          <w:rFonts w:ascii="Times New Roman"/>
          <w:b w:val="false"/>
          <w:i w:val="false"/>
          <w:color w:val="000000"/>
          <w:sz w:val="28"/>
        </w:rPr>
        <w:t>
      Қарсылық патенттiк сенiм бiлдiрушi немесе өзге өкiл арқылы берiлген жағдайда қарсылыққа тиiсiнше патенттiк сенiм бiлдiрушi немесе өкiл қол қояды.</w:t>
      </w:r>
    </w:p>
    <w:bookmarkEnd w:id="14"/>
    <w:bookmarkStart w:name="z86" w:id="15"/>
    <w:p>
      <w:pPr>
        <w:spacing w:after="0"/>
        <w:ind w:left="0"/>
        <w:jc w:val="left"/>
      </w:pPr>
      <w:r>
        <w:rPr>
          <w:rFonts w:ascii="Times New Roman"/>
          <w:b/>
          <w:i w:val="false"/>
          <w:color w:val="000000"/>
        </w:rPr>
        <w:t xml:space="preserve"> 
3. Қарсылықты тiркеу және қабылдау</w:t>
      </w:r>
    </w:p>
    <w:bookmarkEnd w:id="15"/>
    <w:bookmarkStart w:name="z87" w:id="16"/>
    <w:p>
      <w:pPr>
        <w:spacing w:after="0"/>
        <w:ind w:left="0"/>
        <w:jc w:val="both"/>
      </w:pPr>
      <w:r>
        <w:rPr>
          <w:rFonts w:ascii="Times New Roman"/>
          <w:b w:val="false"/>
          <w:i w:val="false"/>
          <w:color w:val="000000"/>
          <w:sz w:val="28"/>
        </w:rPr>
        <w:t>
      14. Келiп түскен қарсылық тiркеледi және оған кiрiс нөмiрi берiледi. Қарсылық түскен күннен бастап он бес жұмыс күні iшiнде Патент заңымен, Тауар таңбалары туралы заңымен, Селекциялық жетістіктер туралы заңымен және осы Ережемен қойылатын қарсылықты берудi ресiмдеу, мазмұндау және рәсiмдеу талаптарының сақталуын тексеру жүзеге асырылады, оның нәтижесінде қарсылық қойылатын талаптарға сәйкес келсе, қарсылық берген тұлғаға қарсылықтың қарауға қабылданғаны туралы хабарлама жiберiледi.</w:t>
      </w:r>
      <w:r>
        <w:br/>
      </w:r>
      <w:r>
        <w:rPr>
          <w:rFonts w:ascii="Times New Roman"/>
          <w:b w:val="false"/>
          <w:i w:val="false"/>
          <w:color w:val="000000"/>
          <w:sz w:val="28"/>
        </w:rPr>
        <w:t>
      Егер қажетті материалдар жоқ болған жағдайда, қарсылық берген тұлғаның мекен-жайына сауал жiберiлген күннен бастап үш ай мерзiмде жоқ мәлiметтердi және (немесе) материалдарды жiберу қажеттiгi туралы сауал жолданады.</w:t>
      </w:r>
      <w:r>
        <w:br/>
      </w:r>
      <w:r>
        <w:rPr>
          <w:rFonts w:ascii="Times New Roman"/>
          <w:b w:val="false"/>
          <w:i w:val="false"/>
          <w:color w:val="000000"/>
          <w:sz w:val="28"/>
        </w:rPr>
        <w:t>
</w:t>
      </w:r>
      <w:r>
        <w:rPr>
          <w:rFonts w:ascii="Times New Roman"/>
          <w:b w:val="false"/>
          <w:i w:val="false"/>
          <w:color w:val="000000"/>
          <w:sz w:val="28"/>
        </w:rPr>
        <w:t>
      15. Егер:</w:t>
      </w:r>
      <w:r>
        <w:br/>
      </w:r>
      <w:r>
        <w:rPr>
          <w:rFonts w:ascii="Times New Roman"/>
          <w:b w:val="false"/>
          <w:i w:val="false"/>
          <w:color w:val="000000"/>
          <w:sz w:val="28"/>
        </w:rPr>
        <w:t>
</w:t>
      </w:r>
      <w:r>
        <w:rPr>
          <w:rFonts w:ascii="Times New Roman"/>
          <w:b w:val="false"/>
          <w:i w:val="false"/>
          <w:color w:val="000000"/>
          <w:sz w:val="28"/>
        </w:rPr>
        <w:t>
      1) қарсылық апелляциялық кеңесте қаралуға жатпаса;</w:t>
      </w:r>
      <w:r>
        <w:br/>
      </w:r>
      <w:r>
        <w:rPr>
          <w:rFonts w:ascii="Times New Roman"/>
          <w:b w:val="false"/>
          <w:i w:val="false"/>
          <w:color w:val="000000"/>
          <w:sz w:val="28"/>
        </w:rPr>
        <w:t>
</w:t>
      </w:r>
      <w:r>
        <w:rPr>
          <w:rFonts w:ascii="Times New Roman"/>
          <w:b w:val="false"/>
          <w:i w:val="false"/>
          <w:color w:val="000000"/>
          <w:sz w:val="28"/>
        </w:rPr>
        <w:t>
      2) қарсылық заңнамалық актілерде белгiленген мерзiмдi бұза отырып берiлсе, сондай-ақ аталған мерзiмдi ұзарту мен қалпына келтiру мүмкiндiгi жоқ болса;</w:t>
      </w:r>
      <w:r>
        <w:br/>
      </w:r>
      <w:r>
        <w:rPr>
          <w:rFonts w:ascii="Times New Roman"/>
          <w:b w:val="false"/>
          <w:i w:val="false"/>
          <w:color w:val="000000"/>
          <w:sz w:val="28"/>
        </w:rPr>
        <w:t>
</w:t>
      </w:r>
      <w:r>
        <w:rPr>
          <w:rFonts w:ascii="Times New Roman"/>
          <w:b w:val="false"/>
          <w:i w:val="false"/>
          <w:color w:val="000000"/>
          <w:sz w:val="28"/>
        </w:rPr>
        <w:t>
      3) өтiнiш берушi қарсылық берудi ресiмдеудiң, мазмұндаудың және рәсiмдеудiң талаптарына қатысты кемшiлiктердi белгiленген мерзiмде жоймаса, қарсылықты қарауға қабылдаудан бас тартылады.</w:t>
      </w:r>
      <w:r>
        <w:br/>
      </w:r>
      <w:r>
        <w:rPr>
          <w:rFonts w:ascii="Times New Roman"/>
          <w:b w:val="false"/>
          <w:i w:val="false"/>
          <w:color w:val="000000"/>
          <w:sz w:val="28"/>
        </w:rPr>
        <w:t>
      Аталған мән-жайлар орын алған жағдайда, қарсылық берген тұлғаға алынған қарсылықтың қарауға қабылдана алмайтыны және оны қараудан бас тартылатындығы туралы хабарлама жiберiледi.</w:t>
      </w:r>
      <w:r>
        <w:br/>
      </w:r>
      <w:r>
        <w:rPr>
          <w:rFonts w:ascii="Times New Roman"/>
          <w:b w:val="false"/>
          <w:i w:val="false"/>
          <w:color w:val="000000"/>
          <w:sz w:val="28"/>
        </w:rPr>
        <w:t>
</w:t>
      </w:r>
      <w:r>
        <w:rPr>
          <w:rFonts w:ascii="Times New Roman"/>
          <w:b w:val="false"/>
          <w:i w:val="false"/>
          <w:color w:val="000000"/>
          <w:sz w:val="28"/>
        </w:rPr>
        <w:t>
      16. Осы Ереженiң 3-тармағының 5)-8), 11)-13) және 16) тармақшаларында көзделген қарсылықты қарауға қабылдағаннан кейiн қорғау құжатының иесiне апелляциялық кеңестің алқа (бұдан әрі - алқа) отырысы жоспарланған күнге дейiн ұсынылуы мүмкiн қорғау құжаттарының дау тудырған себептерi бойынша өздерiнiң өтініштерін ұсыну үшiн қарсылықтың көшiрмесiмен қоса (қарсылықтың көшiрмесi қорғау құжатының иесiне жiберiлiп қойылған жағдайлардан басқа) қарсылықтың түскенi туралы хабарлама жiберiледi.</w:t>
      </w:r>
      <w:r>
        <w:br/>
      </w:r>
      <w:r>
        <w:rPr>
          <w:rFonts w:ascii="Times New Roman"/>
          <w:b w:val="false"/>
          <w:i w:val="false"/>
          <w:color w:val="000000"/>
          <w:sz w:val="28"/>
        </w:rPr>
        <w:t>
      Мадрид келiсiмiне сәйкес тiркелген тауар таңбасының иесiне, аталған хабарлама, егер осыған дейiн иеленушi осы тауар таңбасын тiркеуге байланысты iс жүргiзудi Қазақстан Республикасының патенттiк сенiм бiлдiрушiсiне тапсырмаған болса, тауар таңбасы иесiнiң мекен-жайына тiкелей жiберiледi. Бұл орайда хабарламада қарсылыққа пiкiр бiлдiру, сондай-ақ апелляциялық кеңесте қарсылықты қарауға қатысу Қазақстан Республикасының патенттiк сенiм бiлдiрушiсi арқылы жүзеге асырылуы мүмкiн екендiгi хабарланады.</w:t>
      </w:r>
      <w:r>
        <w:br/>
      </w:r>
      <w:r>
        <w:rPr>
          <w:rFonts w:ascii="Times New Roman"/>
          <w:b w:val="false"/>
          <w:i w:val="false"/>
          <w:color w:val="000000"/>
          <w:sz w:val="28"/>
        </w:rPr>
        <w:t>
</w:t>
      </w:r>
      <w:r>
        <w:rPr>
          <w:rFonts w:ascii="Times New Roman"/>
          <w:b w:val="false"/>
          <w:i w:val="false"/>
          <w:color w:val="000000"/>
          <w:sz w:val="28"/>
        </w:rPr>
        <w:t>
      17. Қарсылық берген тұлға немесе оның өкiлi берiлген қарсылықты, апелляциялық кеңес шешiмiнiң қарарлық бөлiгi жарияланғанға дейiн керi қайтарып ала алады.</w:t>
      </w:r>
    </w:p>
    <w:bookmarkEnd w:id="16"/>
    <w:bookmarkStart w:name="z94" w:id="17"/>
    <w:p>
      <w:pPr>
        <w:spacing w:after="0"/>
        <w:ind w:left="0"/>
        <w:jc w:val="left"/>
      </w:pPr>
      <w:r>
        <w:rPr>
          <w:rFonts w:ascii="Times New Roman"/>
          <w:b/>
          <w:i w:val="false"/>
          <w:color w:val="000000"/>
        </w:rPr>
        <w:t xml:space="preserve"> 
4. Қарсылықты қарау мерзiмдерi</w:t>
      </w:r>
    </w:p>
    <w:bookmarkEnd w:id="17"/>
    <w:bookmarkStart w:name="z95" w:id="18"/>
    <w:p>
      <w:pPr>
        <w:spacing w:after="0"/>
        <w:ind w:left="0"/>
        <w:jc w:val="both"/>
      </w:pPr>
      <w:r>
        <w:rPr>
          <w:rFonts w:ascii="Times New Roman"/>
          <w:b w:val="false"/>
          <w:i w:val="false"/>
          <w:color w:val="000000"/>
          <w:sz w:val="28"/>
        </w:rPr>
        <w:t>
      18. Қарсылықты қарауды алқа </w:t>
      </w:r>
      <w:r>
        <w:rPr>
          <w:rFonts w:ascii="Times New Roman"/>
          <w:b w:val="false"/>
          <w:i w:val="false"/>
          <w:color w:val="000000"/>
          <w:sz w:val="28"/>
        </w:rPr>
        <w:t>Патент заңымен</w:t>
      </w:r>
      <w:r>
        <w:rPr>
          <w:rFonts w:ascii="Times New Roman"/>
          <w:b w:val="false"/>
          <w:i w:val="false"/>
          <w:color w:val="000000"/>
          <w:sz w:val="28"/>
        </w:rPr>
        <w:t>, </w:t>
      </w:r>
      <w:r>
        <w:rPr>
          <w:rFonts w:ascii="Times New Roman"/>
          <w:b w:val="false"/>
          <w:i w:val="false"/>
          <w:color w:val="000000"/>
          <w:sz w:val="28"/>
        </w:rPr>
        <w:t>Тауар таңбалары туралы заңымен</w:t>
      </w:r>
      <w:r>
        <w:rPr>
          <w:rFonts w:ascii="Times New Roman"/>
          <w:b w:val="false"/>
          <w:i w:val="false"/>
          <w:color w:val="000000"/>
          <w:sz w:val="28"/>
        </w:rPr>
        <w:t>, </w:t>
      </w:r>
      <w:r>
        <w:rPr>
          <w:rFonts w:ascii="Times New Roman"/>
          <w:b w:val="false"/>
          <w:i w:val="false"/>
          <w:color w:val="000000"/>
          <w:sz w:val="28"/>
        </w:rPr>
        <w:t>Селекциялық жетістіктер туралы заңымен</w:t>
      </w:r>
      <w:r>
        <w:rPr>
          <w:rFonts w:ascii="Times New Roman"/>
          <w:b w:val="false"/>
          <w:i w:val="false"/>
          <w:color w:val="000000"/>
          <w:sz w:val="28"/>
        </w:rPr>
        <w:t xml:space="preserve"> белгiленген мерзiмдер iшiнде аяқтауы тиiс.</w:t>
      </w:r>
      <w:r>
        <w:br/>
      </w:r>
      <w:r>
        <w:rPr>
          <w:rFonts w:ascii="Times New Roman"/>
          <w:b w:val="false"/>
          <w:i w:val="false"/>
          <w:color w:val="000000"/>
          <w:sz w:val="28"/>
        </w:rPr>
        <w:t>
</w:t>
      </w:r>
      <w:r>
        <w:rPr>
          <w:rFonts w:ascii="Times New Roman"/>
          <w:b w:val="false"/>
          <w:i w:val="false"/>
          <w:color w:val="000000"/>
          <w:sz w:val="28"/>
        </w:rPr>
        <w:t>
      19. Қарсылықты қарау мерзiмi қарсылық берген тұлғаның, сондай-ақ қорғау құжаты (тауар таңбасын тiркеу) иесiнiң өтiнiшi, Апелляциялық кеңестің шешімі бойынша, бiрақ қарсылықты қарау үшiн белгiленген мерзiм аяқталатын күннен бастап алты айдан асырмай ұзартылуы мүмкін.</w:t>
      </w:r>
    </w:p>
    <w:bookmarkEnd w:id="18"/>
    <w:bookmarkStart w:name="z97" w:id="19"/>
    <w:p>
      <w:pPr>
        <w:spacing w:after="0"/>
        <w:ind w:left="0"/>
        <w:jc w:val="left"/>
      </w:pPr>
      <w:r>
        <w:rPr>
          <w:rFonts w:ascii="Times New Roman"/>
          <w:b/>
          <w:i w:val="false"/>
          <w:color w:val="000000"/>
        </w:rPr>
        <w:t xml:space="preserve"> 
5. Қарсылықты апелляциялық кеңес алқасында қарау</w:t>
      </w:r>
    </w:p>
    <w:bookmarkEnd w:id="19"/>
    <w:bookmarkStart w:name="z98" w:id="20"/>
    <w:p>
      <w:pPr>
        <w:spacing w:after="0"/>
        <w:ind w:left="0"/>
        <w:jc w:val="both"/>
      </w:pPr>
      <w:r>
        <w:rPr>
          <w:rFonts w:ascii="Times New Roman"/>
          <w:b w:val="false"/>
          <w:i w:val="false"/>
          <w:color w:val="000000"/>
          <w:sz w:val="28"/>
        </w:rPr>
        <w:t>
      20. Қарсылық берген тұлға, даулы қорғау құжатының (тауар таңбасын тiркеудің) иесi және өнеркәсiптiк меншiктiң тиiстi объектiсiне сараптама жүргiзген сараптама жасау ұйымының өкiлi қарсылықты қарауға қатыса алады.</w:t>
      </w:r>
      <w:r>
        <w:br/>
      </w:r>
      <w:r>
        <w:rPr>
          <w:rFonts w:ascii="Times New Roman"/>
          <w:b w:val="false"/>
          <w:i w:val="false"/>
          <w:color w:val="000000"/>
          <w:sz w:val="28"/>
        </w:rPr>
        <w:t>
      Қарсылық берген тұлға, қорғау құжатының (тауар таңбасын тiркеудiң) иесi осы Ереженiң 6-тармағының ережелерiн ескере отырып, қарсылықты қарауға тiкелей, сондай-ақ өз өкiлi арқылы қатыса алады. Өкiлдiң өкiлеттiгi сенiмхатпен расталуы тиiс.</w:t>
      </w:r>
      <w:r>
        <w:br/>
      </w:r>
      <w:r>
        <w:rPr>
          <w:rFonts w:ascii="Times New Roman"/>
          <w:b w:val="false"/>
          <w:i w:val="false"/>
          <w:color w:val="000000"/>
          <w:sz w:val="28"/>
        </w:rPr>
        <w:t>
      Уәкілетті органның және сараптама жасау ұйымының қызметкерлерi аталған тұлғалардың өкiлдерi бола алмайды.</w:t>
      </w:r>
      <w:r>
        <w:br/>
      </w:r>
      <w:r>
        <w:rPr>
          <w:rFonts w:ascii="Times New Roman"/>
          <w:b w:val="false"/>
          <w:i w:val="false"/>
          <w:color w:val="000000"/>
          <w:sz w:val="28"/>
        </w:rPr>
        <w:t>
</w:t>
      </w:r>
      <w:r>
        <w:rPr>
          <w:rFonts w:ascii="Times New Roman"/>
          <w:b w:val="false"/>
          <w:i w:val="false"/>
          <w:color w:val="000000"/>
          <w:sz w:val="28"/>
        </w:rPr>
        <w:t>
      21. Қарсылықты қарауға қатысуға құқығы бар және алқа отырысының күнi мен орны туралы алдында хабардар етiлген тұлғаның қайта келмеуi, қарсылықты қарауға кедергi бола алмайды.</w:t>
      </w:r>
      <w:r>
        <w:br/>
      </w:r>
      <w:r>
        <w:rPr>
          <w:rFonts w:ascii="Times New Roman"/>
          <w:b w:val="false"/>
          <w:i w:val="false"/>
          <w:color w:val="000000"/>
          <w:sz w:val="28"/>
        </w:rPr>
        <w:t>
</w:t>
      </w:r>
      <w:r>
        <w:rPr>
          <w:rFonts w:ascii="Times New Roman"/>
          <w:b w:val="false"/>
          <w:i w:val="false"/>
          <w:color w:val="000000"/>
          <w:sz w:val="28"/>
        </w:rPr>
        <w:t>
      22. Алқа отырысын өткізу мерзімдері мынадай жағдайларда:</w:t>
      </w:r>
      <w:r>
        <w:br/>
      </w:r>
      <w:r>
        <w:rPr>
          <w:rFonts w:ascii="Times New Roman"/>
          <w:b w:val="false"/>
          <w:i w:val="false"/>
          <w:color w:val="000000"/>
          <w:sz w:val="28"/>
        </w:rPr>
        <w:t>
</w:t>
      </w:r>
      <w:r>
        <w:rPr>
          <w:rFonts w:ascii="Times New Roman"/>
          <w:b w:val="false"/>
          <w:i w:val="false"/>
          <w:color w:val="000000"/>
          <w:sz w:val="28"/>
        </w:rPr>
        <w:t>
      1) қарсылықты қарауға қатысу құқығы бар тұлғалардың біреуі келмегендіктен қарсылықты бұл отырыста қарау мүмкін болмаған жағдайда;</w:t>
      </w:r>
      <w:r>
        <w:br/>
      </w:r>
      <w:r>
        <w:rPr>
          <w:rFonts w:ascii="Times New Roman"/>
          <w:b w:val="false"/>
          <w:i w:val="false"/>
          <w:color w:val="000000"/>
          <w:sz w:val="28"/>
        </w:rPr>
        <w:t>
</w:t>
      </w:r>
      <w:r>
        <w:rPr>
          <w:rFonts w:ascii="Times New Roman"/>
          <w:b w:val="false"/>
          <w:i w:val="false"/>
          <w:color w:val="000000"/>
          <w:sz w:val="28"/>
        </w:rPr>
        <w:t>
      2) мәні бойынша шешім қабылдау үшін жетіспейтін қосымша құжаттарды (дәлелдемелерді) тараптар ұсынуы қажет болғанда;</w:t>
      </w:r>
      <w:r>
        <w:br/>
      </w:r>
      <w:r>
        <w:rPr>
          <w:rFonts w:ascii="Times New Roman"/>
          <w:b w:val="false"/>
          <w:i w:val="false"/>
          <w:color w:val="000000"/>
          <w:sz w:val="28"/>
        </w:rPr>
        <w:t>
</w:t>
      </w:r>
      <w:r>
        <w:rPr>
          <w:rFonts w:ascii="Times New Roman"/>
          <w:b w:val="false"/>
          <w:i w:val="false"/>
          <w:color w:val="000000"/>
          <w:sz w:val="28"/>
        </w:rPr>
        <w:t>
      3) тараптардың өтініші бойынша;</w:t>
      </w:r>
      <w:r>
        <w:br/>
      </w:r>
      <w:r>
        <w:rPr>
          <w:rFonts w:ascii="Times New Roman"/>
          <w:b w:val="false"/>
          <w:i w:val="false"/>
          <w:color w:val="000000"/>
          <w:sz w:val="28"/>
        </w:rPr>
        <w:t>
</w:t>
      </w:r>
      <w:r>
        <w:rPr>
          <w:rFonts w:ascii="Times New Roman"/>
          <w:b w:val="false"/>
          <w:i w:val="false"/>
          <w:color w:val="000000"/>
          <w:sz w:val="28"/>
        </w:rPr>
        <w:t>
      4) апелляциялық кеңес отырысының кворумы қамтамасыз етілмеген жағдайда кейінге қалдырылады.</w:t>
      </w:r>
      <w:r>
        <w:br/>
      </w:r>
      <w:r>
        <w:rPr>
          <w:rFonts w:ascii="Times New Roman"/>
          <w:b w:val="false"/>
          <w:i w:val="false"/>
          <w:color w:val="000000"/>
          <w:sz w:val="28"/>
        </w:rPr>
        <w:t>
</w:t>
      </w:r>
      <w:r>
        <w:rPr>
          <w:rFonts w:ascii="Times New Roman"/>
          <w:b w:val="false"/>
          <w:i w:val="false"/>
          <w:color w:val="000000"/>
          <w:sz w:val="28"/>
        </w:rPr>
        <w:t>
      23. Қарсылықты мәнi бойынша қарау iстi төрағалық етушiнiң немесе алқа мүшелерiнiң бiрiнiң баяндауымен басталады.</w:t>
      </w:r>
      <w:r>
        <w:br/>
      </w:r>
      <w:r>
        <w:rPr>
          <w:rFonts w:ascii="Times New Roman"/>
          <w:b w:val="false"/>
          <w:i w:val="false"/>
          <w:color w:val="000000"/>
          <w:sz w:val="28"/>
        </w:rPr>
        <w:t>
      Iстi одан әрi қарау мынадай тiзбекпен жүргiзiледi:</w:t>
      </w:r>
      <w:r>
        <w:br/>
      </w:r>
      <w:r>
        <w:rPr>
          <w:rFonts w:ascii="Times New Roman"/>
          <w:b w:val="false"/>
          <w:i w:val="false"/>
          <w:color w:val="000000"/>
          <w:sz w:val="28"/>
        </w:rPr>
        <w:t>
</w:t>
      </w:r>
      <w:r>
        <w:rPr>
          <w:rFonts w:ascii="Times New Roman"/>
          <w:b w:val="false"/>
          <w:i w:val="false"/>
          <w:color w:val="000000"/>
          <w:sz w:val="28"/>
        </w:rPr>
        <w:t>
      1) қарсылық берген тұлғаның және (немесе) оның өкiлiнiң сөз сөйлеуi;</w:t>
      </w:r>
      <w:r>
        <w:br/>
      </w:r>
      <w:r>
        <w:rPr>
          <w:rFonts w:ascii="Times New Roman"/>
          <w:b w:val="false"/>
          <w:i w:val="false"/>
          <w:color w:val="000000"/>
          <w:sz w:val="28"/>
        </w:rPr>
        <w:t>
</w:t>
      </w:r>
      <w:r>
        <w:rPr>
          <w:rFonts w:ascii="Times New Roman"/>
          <w:b w:val="false"/>
          <w:i w:val="false"/>
          <w:color w:val="000000"/>
          <w:sz w:val="28"/>
        </w:rPr>
        <w:t>
      2) қорғау құжаты (тауар таңбасын тiркеу) иесiнiң және (немесе) оның өкiлiнiң сөз сөйлеуi;</w:t>
      </w:r>
      <w:r>
        <w:br/>
      </w:r>
      <w:r>
        <w:rPr>
          <w:rFonts w:ascii="Times New Roman"/>
          <w:b w:val="false"/>
          <w:i w:val="false"/>
          <w:color w:val="000000"/>
          <w:sz w:val="28"/>
        </w:rPr>
        <w:t>
</w:t>
      </w:r>
      <w:r>
        <w:rPr>
          <w:rFonts w:ascii="Times New Roman"/>
          <w:b w:val="false"/>
          <w:i w:val="false"/>
          <w:color w:val="000000"/>
          <w:sz w:val="28"/>
        </w:rPr>
        <w:t>
      3) сараптама жасау ұйымы өкiлiнiң сөз сөйлеуi;</w:t>
      </w:r>
      <w:r>
        <w:br/>
      </w:r>
      <w:r>
        <w:rPr>
          <w:rFonts w:ascii="Times New Roman"/>
          <w:b w:val="false"/>
          <w:i w:val="false"/>
          <w:color w:val="000000"/>
          <w:sz w:val="28"/>
        </w:rPr>
        <w:t>
</w:t>
      </w:r>
      <w:r>
        <w:rPr>
          <w:rFonts w:ascii="Times New Roman"/>
          <w:b w:val="false"/>
          <w:i w:val="false"/>
          <w:color w:val="000000"/>
          <w:sz w:val="28"/>
        </w:rPr>
        <w:t>
      4) тараптардың апелляциялық кеңес мүшелерiнiң сұрақтарына жауап беруi.</w:t>
      </w:r>
      <w:r>
        <w:br/>
      </w:r>
      <w:r>
        <w:rPr>
          <w:rFonts w:ascii="Times New Roman"/>
          <w:b w:val="false"/>
          <w:i w:val="false"/>
          <w:color w:val="000000"/>
          <w:sz w:val="28"/>
        </w:rPr>
        <w:t>
</w:t>
      </w:r>
      <w:r>
        <w:rPr>
          <w:rFonts w:ascii="Times New Roman"/>
          <w:b w:val="false"/>
          <w:i w:val="false"/>
          <w:color w:val="000000"/>
          <w:sz w:val="28"/>
        </w:rPr>
        <w:t>
      24. Қарсылықты қарауға қатысушы тұлғалар:</w:t>
      </w:r>
      <w:r>
        <w:br/>
      </w:r>
      <w:r>
        <w:rPr>
          <w:rFonts w:ascii="Times New Roman"/>
          <w:b w:val="false"/>
          <w:i w:val="false"/>
          <w:color w:val="000000"/>
          <w:sz w:val="28"/>
        </w:rPr>
        <w:t>
</w:t>
      </w:r>
      <w:r>
        <w:rPr>
          <w:rFonts w:ascii="Times New Roman"/>
          <w:b w:val="false"/>
          <w:i w:val="false"/>
          <w:color w:val="000000"/>
          <w:sz w:val="28"/>
        </w:rPr>
        <w:t>
      1) iс материалдарымен танысуға, олардан көшiрме жасауға, олардың көшiрмесiне тапсырыс береді және алады;</w:t>
      </w:r>
      <w:r>
        <w:br/>
      </w:r>
      <w:r>
        <w:rPr>
          <w:rFonts w:ascii="Times New Roman"/>
          <w:b w:val="false"/>
          <w:i w:val="false"/>
          <w:color w:val="000000"/>
          <w:sz w:val="28"/>
        </w:rPr>
        <w:t>
</w:t>
      </w:r>
      <w:r>
        <w:rPr>
          <w:rFonts w:ascii="Times New Roman"/>
          <w:b w:val="false"/>
          <w:i w:val="false"/>
          <w:color w:val="000000"/>
          <w:sz w:val="28"/>
        </w:rPr>
        <w:t>
      2) дәлелдемелерді береді;</w:t>
      </w:r>
      <w:r>
        <w:br/>
      </w:r>
      <w:r>
        <w:rPr>
          <w:rFonts w:ascii="Times New Roman"/>
          <w:b w:val="false"/>
          <w:i w:val="false"/>
          <w:color w:val="000000"/>
          <w:sz w:val="28"/>
        </w:rPr>
        <w:t>
</w:t>
      </w:r>
      <w:r>
        <w:rPr>
          <w:rFonts w:ascii="Times New Roman"/>
          <w:b w:val="false"/>
          <w:i w:val="false"/>
          <w:color w:val="000000"/>
          <w:sz w:val="28"/>
        </w:rPr>
        <w:t>
      3) дәлелдемелердi зерттеуге қатысады;</w:t>
      </w:r>
      <w:r>
        <w:br/>
      </w:r>
      <w:r>
        <w:rPr>
          <w:rFonts w:ascii="Times New Roman"/>
          <w:b w:val="false"/>
          <w:i w:val="false"/>
          <w:color w:val="000000"/>
          <w:sz w:val="28"/>
        </w:rPr>
        <w:t>
</w:t>
      </w:r>
      <w:r>
        <w:rPr>
          <w:rFonts w:ascii="Times New Roman"/>
          <w:b w:val="false"/>
          <w:i w:val="false"/>
          <w:color w:val="000000"/>
          <w:sz w:val="28"/>
        </w:rPr>
        <w:t>
      4) апелляциялық кеңеске қатысушыларға сұрақтар қояды;</w:t>
      </w:r>
      <w:r>
        <w:br/>
      </w:r>
      <w:r>
        <w:rPr>
          <w:rFonts w:ascii="Times New Roman"/>
          <w:b w:val="false"/>
          <w:i w:val="false"/>
          <w:color w:val="000000"/>
          <w:sz w:val="28"/>
        </w:rPr>
        <w:t>
</w:t>
      </w:r>
      <w:r>
        <w:rPr>
          <w:rFonts w:ascii="Times New Roman"/>
          <w:b w:val="false"/>
          <w:i w:val="false"/>
          <w:color w:val="000000"/>
          <w:sz w:val="28"/>
        </w:rPr>
        <w:t>
      5) өтiнiш айтады;</w:t>
      </w:r>
      <w:r>
        <w:br/>
      </w:r>
      <w:r>
        <w:rPr>
          <w:rFonts w:ascii="Times New Roman"/>
          <w:b w:val="false"/>
          <w:i w:val="false"/>
          <w:color w:val="000000"/>
          <w:sz w:val="28"/>
        </w:rPr>
        <w:t>
</w:t>
      </w:r>
      <w:r>
        <w:rPr>
          <w:rFonts w:ascii="Times New Roman"/>
          <w:b w:val="false"/>
          <w:i w:val="false"/>
          <w:color w:val="000000"/>
          <w:sz w:val="28"/>
        </w:rPr>
        <w:t>
      6) алқа мүшелеріне ауызша және жазбаша түсiнiк береді;</w:t>
      </w:r>
      <w:r>
        <w:br/>
      </w:r>
      <w:r>
        <w:rPr>
          <w:rFonts w:ascii="Times New Roman"/>
          <w:b w:val="false"/>
          <w:i w:val="false"/>
          <w:color w:val="000000"/>
          <w:sz w:val="28"/>
        </w:rPr>
        <w:t>
</w:t>
      </w:r>
      <w:r>
        <w:rPr>
          <w:rFonts w:ascii="Times New Roman"/>
          <w:b w:val="false"/>
          <w:i w:val="false"/>
          <w:color w:val="000000"/>
          <w:sz w:val="28"/>
        </w:rPr>
        <w:t>
      7) қарсылықты қарау барысында туындаған барлық мәселелер бойынша өзiнiң дәлелдерi мен пайымдауларын ұсынады;</w:t>
      </w:r>
      <w:r>
        <w:br/>
      </w:r>
      <w:r>
        <w:rPr>
          <w:rFonts w:ascii="Times New Roman"/>
          <w:b w:val="false"/>
          <w:i w:val="false"/>
          <w:color w:val="000000"/>
          <w:sz w:val="28"/>
        </w:rPr>
        <w:t>
</w:t>
      </w:r>
      <w:r>
        <w:rPr>
          <w:rFonts w:ascii="Times New Roman"/>
          <w:b w:val="false"/>
          <w:i w:val="false"/>
          <w:color w:val="000000"/>
          <w:sz w:val="28"/>
        </w:rPr>
        <w:t>
      8) iске қатысушы басқа тұлғалардың өтiнiштерiне, дәлелдерi мен пайымдауларына қарсылық бiлдiреді.</w:t>
      </w:r>
      <w:r>
        <w:br/>
      </w:r>
      <w:r>
        <w:rPr>
          <w:rFonts w:ascii="Times New Roman"/>
          <w:b w:val="false"/>
          <w:i w:val="false"/>
          <w:color w:val="000000"/>
          <w:sz w:val="28"/>
        </w:rPr>
        <w:t>
</w:t>
      </w:r>
      <w:r>
        <w:rPr>
          <w:rFonts w:ascii="Times New Roman"/>
          <w:b w:val="false"/>
          <w:i w:val="false"/>
          <w:color w:val="000000"/>
          <w:sz w:val="28"/>
        </w:rPr>
        <w:t>
      25. Iске қатысушы тұлғалар өздерiне тиесiлi құқықтардың барлығын адал пайдалануы тиіс.</w:t>
      </w:r>
      <w:r>
        <w:br/>
      </w:r>
      <w:r>
        <w:rPr>
          <w:rFonts w:ascii="Times New Roman"/>
          <w:b w:val="false"/>
          <w:i w:val="false"/>
          <w:color w:val="000000"/>
          <w:sz w:val="28"/>
        </w:rPr>
        <w:t>
      Өздерiнiң құқықтарын пайдаланған кездегi кез-келген терiс пиғыл немесе дауды қарау үшiн маңызы бар мән-жайлар мен фактiлердi жасыру қарсы жақтағы тараптың пайдасына есептеледi.</w:t>
      </w:r>
      <w:r>
        <w:br/>
      </w:r>
      <w:r>
        <w:rPr>
          <w:rFonts w:ascii="Times New Roman"/>
          <w:b w:val="false"/>
          <w:i w:val="false"/>
          <w:color w:val="000000"/>
          <w:sz w:val="28"/>
        </w:rPr>
        <w:t>
</w:t>
      </w:r>
      <w:r>
        <w:rPr>
          <w:rFonts w:ascii="Times New Roman"/>
          <w:b w:val="false"/>
          <w:i w:val="false"/>
          <w:color w:val="000000"/>
          <w:sz w:val="28"/>
        </w:rPr>
        <w:t>
      26. Жазатын аппаратура алқа отырысында алқа мүшелерiнiң және қарсылықты қарауға қатысушы барлық тұлғалардың келiсiмiмен ғана пайдаланылуы мүмкiн.</w:t>
      </w:r>
    </w:p>
    <w:bookmarkEnd w:id="20"/>
    <w:bookmarkStart w:name="z120" w:id="21"/>
    <w:p>
      <w:pPr>
        <w:spacing w:after="0"/>
        <w:ind w:left="0"/>
        <w:jc w:val="left"/>
      </w:pPr>
      <w:r>
        <w:rPr>
          <w:rFonts w:ascii="Times New Roman"/>
          <w:b/>
          <w:i w:val="false"/>
          <w:color w:val="000000"/>
        </w:rPr>
        <w:t xml:space="preserve"> 
6. Қарсылықтарды қараудың нәтижелерi бойынша апелляциялық кеңес шығаратын шешiмдер</w:t>
      </w:r>
    </w:p>
    <w:bookmarkEnd w:id="21"/>
    <w:bookmarkStart w:name="z121" w:id="22"/>
    <w:p>
      <w:pPr>
        <w:spacing w:after="0"/>
        <w:ind w:left="0"/>
        <w:jc w:val="both"/>
      </w:pPr>
      <w:r>
        <w:rPr>
          <w:rFonts w:ascii="Times New Roman"/>
          <w:b w:val="false"/>
          <w:i w:val="false"/>
          <w:color w:val="000000"/>
          <w:sz w:val="28"/>
        </w:rPr>
        <w:t>
      27. Қарсылықты қарау нәтижелерi бойынша мынадай шешiм шығарылады:</w:t>
      </w:r>
      <w:r>
        <w:br/>
      </w:r>
      <w:r>
        <w:rPr>
          <w:rFonts w:ascii="Times New Roman"/>
          <w:b w:val="false"/>
          <w:i w:val="false"/>
          <w:color w:val="000000"/>
          <w:sz w:val="28"/>
        </w:rPr>
        <w:t>
</w:t>
      </w:r>
      <w:r>
        <w:rPr>
          <w:rFonts w:ascii="Times New Roman"/>
          <w:b w:val="false"/>
          <w:i w:val="false"/>
          <w:color w:val="000000"/>
          <w:sz w:val="28"/>
        </w:rPr>
        <w:t>
      1) қарсылықты қанағаттандыру туралы;</w:t>
      </w:r>
      <w:r>
        <w:br/>
      </w:r>
      <w:r>
        <w:rPr>
          <w:rFonts w:ascii="Times New Roman"/>
          <w:b w:val="false"/>
          <w:i w:val="false"/>
          <w:color w:val="000000"/>
          <w:sz w:val="28"/>
        </w:rPr>
        <w:t>
</w:t>
      </w:r>
      <w:r>
        <w:rPr>
          <w:rFonts w:ascii="Times New Roman"/>
          <w:b w:val="false"/>
          <w:i w:val="false"/>
          <w:color w:val="000000"/>
          <w:sz w:val="28"/>
        </w:rPr>
        <w:t>
      2) қарсылықты iшiнара қанағаттандыру туралы;</w:t>
      </w:r>
      <w:r>
        <w:br/>
      </w:r>
      <w:r>
        <w:rPr>
          <w:rFonts w:ascii="Times New Roman"/>
          <w:b w:val="false"/>
          <w:i w:val="false"/>
          <w:color w:val="000000"/>
          <w:sz w:val="28"/>
        </w:rPr>
        <w:t>
</w:t>
      </w:r>
      <w:r>
        <w:rPr>
          <w:rFonts w:ascii="Times New Roman"/>
          <w:b w:val="false"/>
          <w:i w:val="false"/>
          <w:color w:val="000000"/>
          <w:sz w:val="28"/>
        </w:rPr>
        <w:t>
      3) қарсылықты қанағаттандырудан бас тарту туралы.</w:t>
      </w:r>
      <w:r>
        <w:br/>
      </w:r>
      <w:r>
        <w:rPr>
          <w:rFonts w:ascii="Times New Roman"/>
          <w:b w:val="false"/>
          <w:i w:val="false"/>
          <w:color w:val="000000"/>
          <w:sz w:val="28"/>
        </w:rPr>
        <w:t>
</w:t>
      </w:r>
      <w:r>
        <w:rPr>
          <w:rFonts w:ascii="Times New Roman"/>
          <w:b w:val="false"/>
          <w:i w:val="false"/>
          <w:color w:val="000000"/>
          <w:sz w:val="28"/>
        </w:rPr>
        <w:t>
      28. Апелляциялық кеңестің шешімдері ашық дауыс беру арқылы отырысқа қатысушы Апелляциялық кеңес мүшелерінің жалпы санының көпшілік дауысымен қабылданады. Егер дауыстар тең болған жағдайда төрағаның даусы шешуші болып табылады.</w:t>
      </w:r>
      <w:r>
        <w:br/>
      </w:r>
      <w:r>
        <w:rPr>
          <w:rFonts w:ascii="Times New Roman"/>
          <w:b w:val="false"/>
          <w:i w:val="false"/>
          <w:color w:val="000000"/>
          <w:sz w:val="28"/>
        </w:rPr>
        <w:t>
</w:t>
      </w:r>
      <w:r>
        <w:rPr>
          <w:rFonts w:ascii="Times New Roman"/>
          <w:b w:val="false"/>
          <w:i w:val="false"/>
          <w:color w:val="000000"/>
          <w:sz w:val="28"/>
        </w:rPr>
        <w:t>
      29. Шешiммен келiспеген алқа мүшесi өзiнiң ерекше пiкiрiн жазбаша нысанда баяндайды, ол жария етiлмейдi және iске қосылады.</w:t>
      </w:r>
      <w:r>
        <w:br/>
      </w:r>
      <w:r>
        <w:rPr>
          <w:rFonts w:ascii="Times New Roman"/>
          <w:b w:val="false"/>
          <w:i w:val="false"/>
          <w:color w:val="000000"/>
          <w:sz w:val="28"/>
        </w:rPr>
        <w:t>
</w:t>
      </w:r>
      <w:r>
        <w:rPr>
          <w:rFonts w:ascii="Times New Roman"/>
          <w:b w:val="false"/>
          <w:i w:val="false"/>
          <w:color w:val="000000"/>
          <w:sz w:val="28"/>
        </w:rPr>
        <w:t>
      30. Қабылдаған шешiмнiң қарарлық бөлiгiн төрағалық етушi қарсылықты қарауға қатысушы тұлғаларға жария етедi.</w:t>
      </w:r>
      <w:r>
        <w:br/>
      </w:r>
      <w:r>
        <w:rPr>
          <w:rFonts w:ascii="Times New Roman"/>
          <w:b w:val="false"/>
          <w:i w:val="false"/>
          <w:color w:val="000000"/>
          <w:sz w:val="28"/>
        </w:rPr>
        <w:t>
</w:t>
      </w:r>
      <w:r>
        <w:rPr>
          <w:rFonts w:ascii="Times New Roman"/>
          <w:b w:val="false"/>
          <w:i w:val="false"/>
          <w:color w:val="000000"/>
          <w:sz w:val="28"/>
        </w:rPr>
        <w:t>
      31. Алқа отырысы өткізілген күннен бастап он жұмыс күн iшiнде апелляциялық кеңес шешiм әзiрлеп, тараптарға жiбередi. Апелляциялық кеңестiң шешiмi жазбаша нысанда баяндалады және ол кiрiспелiк, сипаттамалық, дәлелдемелiк және қарарлық бөлiктерден тұрады.</w:t>
      </w:r>
      <w:r>
        <w:br/>
      </w:r>
      <w:r>
        <w:rPr>
          <w:rFonts w:ascii="Times New Roman"/>
          <w:b w:val="false"/>
          <w:i w:val="false"/>
          <w:color w:val="000000"/>
          <w:sz w:val="28"/>
        </w:rPr>
        <w:t>
      Апелляциялық кеңестiң шешiмiне барлық алқа мүшелерi қол қояды.</w:t>
      </w:r>
      <w:r>
        <w:br/>
      </w:r>
      <w:r>
        <w:rPr>
          <w:rFonts w:ascii="Times New Roman"/>
          <w:b w:val="false"/>
          <w:i w:val="false"/>
          <w:color w:val="000000"/>
          <w:sz w:val="28"/>
        </w:rPr>
        <w:t>
</w:t>
      </w:r>
      <w:r>
        <w:rPr>
          <w:rFonts w:ascii="Times New Roman"/>
          <w:b w:val="false"/>
          <w:i w:val="false"/>
          <w:color w:val="000000"/>
          <w:sz w:val="28"/>
        </w:rPr>
        <w:t>
      32. Апелляциялық кеңес шешiмiнiң негiзiнде сараптама жасау ұйымы толық және iшiнара жарамсыз деп танылған қорғау құжаттары туралы, қорғау құжаттарына қатысты өзгерiстер туралы жарияланым жасайды, сондай-ақ аталған мәлiметтердi өнеркәсiптiк меншiк объектiлерiнiң тиiстi Мемлекеттiк тiзiлiмдерiне енгiзедi.</w:t>
      </w:r>
      <w:r>
        <w:br/>
      </w:r>
      <w:r>
        <w:rPr>
          <w:rFonts w:ascii="Times New Roman"/>
          <w:b w:val="false"/>
          <w:i w:val="false"/>
          <w:color w:val="000000"/>
          <w:sz w:val="28"/>
        </w:rPr>
        <w:t>
</w:t>
      </w:r>
      <w:r>
        <w:rPr>
          <w:rFonts w:ascii="Times New Roman"/>
          <w:b w:val="false"/>
          <w:i w:val="false"/>
          <w:color w:val="000000"/>
          <w:sz w:val="28"/>
        </w:rPr>
        <w:t>
      33. Апелляциялық кеңестiң шешiмiне қарсылық берген тұлға немесе қорғау құжатының (тауар таңбасын тiркеудiң) иесi оны алған күннен бастап алты ай iшiнде сотқа шағымдануы мүмкiн.</w:t>
      </w:r>
    </w:p>
    <w:bookmarkEnd w:id="22"/>
    <w:bookmarkStart w:name="z131"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2010 жылғы 12 наурыздағы</w:t>
      </w:r>
      <w:r>
        <w:br/>
      </w:r>
      <w:r>
        <w:rPr>
          <w:rFonts w:ascii="Times New Roman"/>
          <w:b w:val="false"/>
          <w:i w:val="false"/>
          <w:color w:val="000000"/>
          <w:sz w:val="28"/>
        </w:rPr>
        <w:t>
№ 81 бұйрығына 3-қосымша</w:t>
      </w:r>
    </w:p>
    <w:bookmarkEnd w:id="23"/>
    <w:p>
      <w:pPr>
        <w:spacing w:after="0"/>
        <w:ind w:left="0"/>
        <w:jc w:val="left"/>
      </w:pPr>
      <w:r>
        <w:rPr>
          <w:rFonts w:ascii="Times New Roman"/>
          <w:b/>
          <w:i w:val="false"/>
          <w:color w:val="000000"/>
        </w:rPr>
        <w:t xml:space="preserve"> Қазақстан Республикасы Әділет министрлігі Зияткерлік меншік құқығы комитеті төрағасының күшін жоюға жататын бұйрықтарының тізбесі</w:t>
      </w:r>
    </w:p>
    <w:bookmarkStart w:name="z132" w:id="24"/>
    <w:p>
      <w:pPr>
        <w:spacing w:after="0"/>
        <w:ind w:left="0"/>
        <w:jc w:val="both"/>
      </w:pPr>
      <w:r>
        <w:rPr>
          <w:rFonts w:ascii="Times New Roman"/>
          <w:b w:val="false"/>
          <w:i w:val="false"/>
          <w:color w:val="000000"/>
          <w:sz w:val="28"/>
        </w:rPr>
        <w:t>
      1) Қазақстан Республикасы Әділет министрлігі Санаткерлік меншік құқығы жөніндегі комитеті төрайымының 2001 жылғы 1 қарашадағы № 69 «Өнеркәсiптiк меншiк объектiлерiн патенттеу мен тiркеуге байланысты қарсылықтарды апелляциялық кеңеске берудiң және оны қараудың тәртiбi туралы Ережені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1712 болып тіркелген, Қазақстан Республикасы орталық атқарушы және өзге де мемлекеттік органдарының нормативтік құқықтық актілер Бюллетенінде, 2002 ж., № 15, 568-құжат);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Санаткерлік меншік құқығы жөніндегі комитеттің 2004 жылғы 22 қыркүйектегі № 55-п «Өнеркәсіптік меншік объектілерін патенттеу мен тіркеуге байланысты қарсылықтарды апелляциялық кеңеске берудің және оны қараудың тәртібі туралы ережені бекіту туралы» № 1712 тіркелген Қазақстан Республикасы Әділет министрлігінің Санаткерлік меншік құқығы жөніндегі комитеті төрайымының 2001 жылғы 1 қарашадағы № 69 бұйрығына өзгерістер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3100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2004 ж., № 41-44, 1032-құжат);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Зияткерлік меншік құқығы комитеті төрайымының 2005 жылғы 26 желтоқсандағы № 66-н.қ. «Өнеркәсіптік меншік объектілерін патенттеу мен тіркеуге байланысты қарсылықтарды апелляциялық кеңеске берудің және оны қараудың тәртібі туралы ережені бекіту туралы» Қазақстан Республикасы Әділет министрлігінің Санаткерлік меншік құқығы комитеті төрайымының 2001 жылғы 1 қарашадағы № 69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4012 болып тіркелген, 2006 жылғы 10 ақпандағы № 23-24(830) «Заң газетінде»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 Зияткерлік меншік құқығы комитеті төрағасының 2007 жылғы 24 сәуірдегі № 60-нқ. «Өнеркәсіптік меншік объектілерін патенттеу мен тіркеуге байланысты қарсылықтарды апелляциялық кеңеске берудің және оны қараудың тәртібі туралы ережені бекіту туралы» Қазақстан Республикасы Әділет министрлігінің Зияткерлік меншік құқығы комитеті төрағасының 2001 жылғы 1 қарашадағы № 69 бұйрығына өзгерістер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4650 болып тіркелген, 2007 жылғы  9 тамыздағы № 121 (1150) «Заң газетінде» жарияланған).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