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0b4d" w14:textId="6eb0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26 қаңтардағы № 21-ө бұйрығы. Қазақстан Республикасы Әділет министрлігінде 2010 жылғы 19 ақпанда Нормативтік құқықтық кесімдерді мемлекеттік тіркеудің тізіліміне N 6068 болып енгізілді. Күші жойылды - Қазақстан Республикасы Еңбек және халықты әлеуметтік қорғау министрінің 2011 жылғы 28 маусымдағы № 237-ө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2011.06.28 № 237-ө (алғаш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«Арнаулы әлеуметтік қызметтер туралы» Қазақстан Республикасы 2008 жылғы 29 желтоқсандағы Заңының 8-бабы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w:t>
      </w:r>
      <w:r>
        <w:rPr>
          <w:rFonts w:ascii="Times New Roman"/>
          <w:b w:val="false"/>
          <w:i w:val="false"/>
          <w:color w:val="000000"/>
          <w:sz w:val="28"/>
        </w:rPr>
        <w:t>бұйрығына</w:t>
      </w:r>
      <w:r>
        <w:rPr>
          <w:rFonts w:ascii="Times New Roman"/>
          <w:b w:val="false"/>
          <w:i w:val="false"/>
          <w:color w:val="000000"/>
          <w:sz w:val="28"/>
        </w:rPr>
        <w:t>(Нормативтік құқықтық актілерді мемлекеттік тіркеу тізілімінде № 5565 болып тіркелген, Қазақстан Республикасының орталық атқарушы және өзге де орталық мемлекеттік органдарының актілер жинағының 2009 жылғы № 7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Халықты әлеуметтік қорғау саласындағы әлеуметтік қызметкерлерге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әлеуметтік жұмыс жөніндегі консультант;»;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«маманның» деген сөзден кейін «және әлеуметтік қызмет жөніндегі консультанттың»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«5-1. Күтім жөніндегі әлеуметтік қызметкердің біліктілігіне қойылатын талаптар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лауазымына кіріскен адамдарға қолданылмайды».»;</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Халықты әлеуметтік қорғау саласындағы әлеуметтік қызметкерлерді аттестаттау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«бұдан әрі – Ереже» деген сөздерден кейін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«Аттестаттауға» деген сөздің алдынан «Халықты әлеуметтік қорғау саласындағы әлеуметтік қызметкерлерді» деген сөздермен, кейін «(бұдан әрі – аттестаттау)» деген сөздермен толықтырылсын»;</w:t>
      </w:r>
      <w:r>
        <w:br/>
      </w:r>
      <w:r>
        <w:rPr>
          <w:rFonts w:ascii="Times New Roman"/>
          <w:b w:val="false"/>
          <w:i w:val="false"/>
          <w:color w:val="000000"/>
          <w:sz w:val="28"/>
        </w:rPr>
        <w:t>
      «әлеуметтік жұмыс жөніндегі мамандар,» деген сөздерден кейін «әлеуметтік жұмыс жөніндегі консультанттар,»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«қызметкерлерді» сөзінен кейін «, сондай-ақ, медициналық-әлеуметтік мекемедегі әлеуметтік қызмет жөніндегі мамандарды»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«мамандар» деген сөздерден кейін «әлеуметтік жұмыс жөніндегі консультанттар»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Аттестаттау комиссиясының отырысы, егер оның құрамының үштен екі бөлігі оған қатысса заңды болып есептеледі.</w:t>
      </w:r>
      <w:r>
        <w:br/>
      </w:r>
      <w:r>
        <w:rPr>
          <w:rFonts w:ascii="Times New Roman"/>
          <w:b w:val="false"/>
          <w:i w:val="false"/>
          <w:color w:val="000000"/>
          <w:sz w:val="28"/>
        </w:rPr>
        <w:t>
      Аттестаттау комиссиясының шешімі Комиссия мүшелерінің көпшілік даусымен ашық дауыс беру арқылы қабылданады. Дауыс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«Аттестатталатын адам комиссия отырысына келе алмаған жағдайда, дәлелді себептер бойынша (еңбекке уақытша қабілетсіздік кезеңінде, демалыста болған кезеңінде, кәмелетке толмаған балалардың сырқаты кезінде, жақын туыстары қайтыс болған кезде) келе алмаған жағдайды қоспағанда, ол аттестатталмаған болып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Аттестаттаудан өту үшін арнаулы әлеуметтік қызметке қажеттілікті бағалау және айқындау жөніндегі әлеуметтік қызметкерлер және медициналық-әлеуметтік мекемелердің әлеуметтік жұмыс жөніндегі мамандары облыстың уәкілетті органына, ал әлеуметтік жұмыс жөніндегі консультанттар мен күтім жөніндегі әлеуметтік қызметкерлер ауданның уәкілетті органына мынадай құжаттарды тапсырады:</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2) кадрларды есепке алу жеке парағының көшірмесі;</w:t>
      </w:r>
      <w:r>
        <w:br/>
      </w:r>
      <w:r>
        <w:rPr>
          <w:rFonts w:ascii="Times New Roman"/>
          <w:b w:val="false"/>
          <w:i w:val="false"/>
          <w:color w:val="000000"/>
          <w:sz w:val="28"/>
        </w:rPr>
        <w:t>
      3) нотариуспен расталған білімі туралы дипломының көшірмесі;</w:t>
      </w:r>
      <w:r>
        <w:br/>
      </w:r>
      <w:r>
        <w:rPr>
          <w:rFonts w:ascii="Times New Roman"/>
          <w:b w:val="false"/>
          <w:i w:val="false"/>
          <w:color w:val="000000"/>
          <w:sz w:val="28"/>
        </w:rPr>
        <w:t>
      4) ұйымның кадр қызметімен расталған еңбек кітапшасының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Тестілеу аттестатталатын адамның таңдауы бойынша мемлекеттік және орыс тілдерінде өткізіледі. Тестілер әлеуметтік қызметкерлердің негізгі қызмет түрлерін қамтуға және облыстың уәкілетті органы әлеуметтік қызметке қажеттілікті бағалау және айқындау жөніндегі әлеуметтік қызметкерлер, әлеуметтік жұмыс жөніндегі мамандар, әлеуметтік жұмыс жөніндегі мамандар, әлеуметтік жұмыс жөніндегі консультанттар, күтім жөніндегі әлеуметтік қызметкерлер үшін жеке әзірлеген және бекіткен 80 сұрақтан тұруға тиіс. Тестілерді орындауға берілген уақыт 60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«Сертификат берілген күнінен бастап Қазақстан Республикасының аумағында 5 жылға дейін жарамды.»;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 xml:space="preserve"> «уәкілетті орган» деген сөздер «облыстың уәкілетті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Медициналық-әлеуметтік мекеменің әлеуметтік жұмыс жөніндегі мамандарына хаттамалық шешімнің көшірмесін облыстың уәкілетті органы береді.</w:t>
      </w:r>
      <w:r>
        <w:br/>
      </w:r>
      <w:r>
        <w:rPr>
          <w:rFonts w:ascii="Times New Roman"/>
          <w:b w:val="false"/>
          <w:i w:val="false"/>
          <w:color w:val="000000"/>
          <w:sz w:val="28"/>
        </w:rPr>
        <w:t>
      Әлеуметтік жұмыс жөніндегі мамандарға, әлеуметтік жұмыс жөніндегі консультанттарға және күтім жөніндегі әлеуметтік қызметкерлерге хаттамалық шешімнің көшірмесін ауданның уәкілетті органы береді.»;</w:t>
      </w:r>
      <w:r>
        <w:br/>
      </w:r>
      <w:r>
        <w:rPr>
          <w:rFonts w:ascii="Times New Roman"/>
          <w:b w:val="false"/>
          <w:i w:val="false"/>
          <w:color w:val="000000"/>
          <w:sz w:val="28"/>
        </w:rPr>
        <w:t>
</w:t>
      </w:r>
      <w:r>
        <w:rPr>
          <w:rFonts w:ascii="Times New Roman"/>
          <w:b w:val="false"/>
          <w:i w:val="false"/>
          <w:color w:val="000000"/>
          <w:sz w:val="28"/>
        </w:rPr>
        <w:t>
      Халықты әлеуметтік қорғау саласындағы әлеуметтік қызметкерлерді аттестаттау ережесіне </w:t>
      </w:r>
      <w:r>
        <w:rPr>
          <w:rFonts w:ascii="Times New Roman"/>
          <w:b w:val="false"/>
          <w:i w:val="false"/>
          <w:color w:val="000000"/>
          <w:sz w:val="28"/>
        </w:rPr>
        <w:t>1-қосымшаның</w:t>
      </w:r>
      <w:r>
        <w:rPr>
          <w:rFonts w:ascii="Times New Roman"/>
          <w:b w:val="false"/>
          <w:i w:val="false"/>
          <w:color w:val="000000"/>
          <w:sz w:val="28"/>
        </w:rPr>
        <w:t xml:space="preserve"> жоғары оң жақ бұрышындағы «1» саны алынып тасталсын.</w:t>
      </w:r>
      <w:r>
        <w:br/>
      </w:r>
      <w:r>
        <w:rPr>
          <w:rFonts w:ascii="Times New Roman"/>
          <w:b w:val="false"/>
          <w:i w:val="false"/>
          <w:color w:val="000000"/>
          <w:sz w:val="28"/>
        </w:rPr>
        <w:t>
</w:t>
      </w:r>
      <w:r>
        <w:rPr>
          <w:rFonts w:ascii="Times New Roman"/>
          <w:b w:val="false"/>
          <w:i w:val="false"/>
          <w:color w:val="000000"/>
          <w:sz w:val="28"/>
        </w:rPr>
        <w:t>
      3. Әлеуметтік көмек және әлеуметтік қызметтер департаменті (Қ.А. Манабаева) Қазақстан Республикасының заңнамасында белгіленген тәртіппен Қазақстан Республикасы Әділет министрлігінде осы бұйрықтың мемлекеттік тіркелуін және оның кейінен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Ә.Б. Нүсіповаға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Г. Әбдіқалықова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Ж. Досқалиев</w:t>
      </w:r>
      <w:r>
        <w:br/>
      </w:r>
      <w:r>
        <w:rPr>
          <w:rFonts w:ascii="Times New Roman"/>
          <w:b w:val="false"/>
          <w:i w:val="false"/>
          <w:color w:val="000000"/>
          <w:sz w:val="28"/>
        </w:rPr>
        <w:t>
</w:t>
      </w:r>
      <w:r>
        <w:rPr>
          <w:rFonts w:ascii="Times New Roman"/>
          <w:b w:val="false"/>
          <w:i/>
          <w:color w:val="000000"/>
          <w:sz w:val="28"/>
        </w:rPr>
        <w:t>      2010 жылғы 27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xml:space="preserve">      __________ Ж. Түймебаев </w:t>
      </w:r>
      <w:r>
        <w:br/>
      </w:r>
      <w:r>
        <w:rPr>
          <w:rFonts w:ascii="Times New Roman"/>
          <w:b w:val="false"/>
          <w:i w:val="false"/>
          <w:color w:val="000000"/>
          <w:sz w:val="28"/>
        </w:rPr>
        <w:t>
</w:t>
      </w:r>
      <w:r>
        <w:rPr>
          <w:rFonts w:ascii="Times New Roman"/>
          <w:b w:val="false"/>
          <w:i/>
          <w:color w:val="000000"/>
          <w:sz w:val="28"/>
        </w:rPr>
        <w:t>      2010 жылғы 28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