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3613a" w14:textId="08361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"Конкурстық басқарушының қорытынды есебінің нысанын және оны келісу ережесін бекіту туралы" Қазақстан Республикасы Қаржы министрінің 2008 жылғы 12 тамыздағы № 398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2010 жылғы 28 желтоқсандағы № 663 бұйрығы. Қазақстан Республикасының Әділет министрлігінде 2011 жылы 18 қаңтарда № 6740 тіркелді. Күші жойылды - Қазақстан Республикасы Премьер-Министрінің орынбасары - Қазақстан Республикасының Қаржы министрінің 2014 жылғы 15 мамырдағы № 224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Қаржы министрінің 15.05.2014 </w:t>
      </w:r>
      <w:r>
        <w:rPr>
          <w:rFonts w:ascii="Times New Roman"/>
          <w:b w:val="false"/>
          <w:i w:val="false"/>
          <w:color w:val="ff0000"/>
          <w:sz w:val="28"/>
        </w:rPr>
        <w:t>№ 224</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Конкурстық өндіріс рәсімдерін жүргізудің тиімділігін арттыру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«Конкурстық басқарушының қорытынды есебінің нысанын және оны келісу ережесін бекіту туралы» Қазақстан Республикасы Қаржы министрінің 2008 жылғы 12 тамыздағы № 398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5293 тіркелген, «Заң газетінде» 2008 жылдың 10 қазанында № 155 (1381)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бұйрықпен бекітілген Конкурстық басқарушының қорытынды есебінің </w:t>
      </w:r>
      <w:r>
        <w:rPr>
          <w:rFonts w:ascii="Times New Roman"/>
          <w:b w:val="false"/>
          <w:i w:val="false"/>
          <w:color w:val="000000"/>
          <w:sz w:val="28"/>
        </w:rPr>
        <w:t>нысаны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аталған бұйрықпен бекітілген Конкурстық басқарушының қорытынды есебін келісу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 xml:space="preserve"> «Қазақстан Республикасы Қаржы министрлігі Дәрменсіз борышкерлермен жұмыс комитетімен (бұдан әрі - Комитет), оның аумақтық бөлімшелерімен немесе олардың филиалдарымен» деген сөздер «Қазақстан Республикасы Қаржы министрлігі Дәрменсіз борышкерлермен жұмыс комитетінің аумақтық бөлімшелерімен (бұдан әрі – Комитеттің аумақтық бөлімшесі) немесе оның филиалымен»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барлық мәтін бойынша «Комитет, оның аумақтық бөлімшесі немесе оның филиалы», «Комитетпен, оның аумақтық бөлімшесімен немесе оның филиалымен» деген сөздер тиісінше «Комитеттің аумақтық бөлімшесі», «Комитеттің аумақтық бөлімшесімен»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Дәрменсіз борышкерлермен жұмыс комитеті (Н.Д.Үсенова) осы бұйрықтың Қазақстан Республикасы Әділет министрлігінде мемлекеттік тіркелуін және оның кейіннен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жарияланғаннан кейін он күнтiзбелiк күн өткен соң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Б. Жәмішев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28 желтоқсандағы</w:t>
      </w:r>
      <w:r>
        <w:br/>
      </w:r>
      <w:r>
        <w:rPr>
          <w:rFonts w:ascii="Times New Roman"/>
          <w:b w:val="false"/>
          <w:i w:val="false"/>
          <w:color w:val="000000"/>
          <w:sz w:val="28"/>
        </w:rPr>
        <w:t xml:space="preserve">
№ 663 бұйрығына 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жылғы 12 тамыздағы    </w:t>
      </w:r>
      <w:r>
        <w:br/>
      </w:r>
      <w:r>
        <w:rPr>
          <w:rFonts w:ascii="Times New Roman"/>
          <w:b w:val="false"/>
          <w:i w:val="false"/>
          <w:color w:val="000000"/>
          <w:sz w:val="28"/>
        </w:rPr>
        <w:t>
№ 398 бұйрығымен бекітілген</w:t>
      </w:r>
    </w:p>
    <w:bookmarkStart w:name="z9" w:id="2"/>
    <w:p>
      <w:pPr>
        <w:spacing w:after="0"/>
        <w:ind w:left="0"/>
        <w:jc w:val="both"/>
      </w:pPr>
      <w:r>
        <w:rPr>
          <w:rFonts w:ascii="Times New Roman"/>
          <w:b w:val="false"/>
          <w:i w:val="false"/>
          <w:color w:val="000000"/>
          <w:sz w:val="28"/>
        </w:rPr>
        <w:t xml:space="preserve">
Нысан       </w:t>
      </w:r>
    </w:p>
    <w:bookmarkEnd w:id="2"/>
    <w:p>
      <w:pPr>
        <w:spacing w:after="0"/>
        <w:ind w:left="0"/>
        <w:jc w:val="left"/>
      </w:pPr>
      <w:r>
        <w:rPr>
          <w:rFonts w:ascii="Times New Roman"/>
          <w:b/>
          <w:i w:val="false"/>
          <w:color w:val="000000"/>
        </w:rPr>
        <w:t xml:space="preserve"> Конкурстық басқарушының</w:t>
      </w:r>
      <w:r>
        <w:br/>
      </w:r>
      <w:r>
        <w:rPr>
          <w:rFonts w:ascii="Times New Roman"/>
          <w:b/>
          <w:i w:val="false"/>
          <w:color w:val="000000"/>
        </w:rPr>
        <w:t>
қорытынды есебі</w:t>
      </w:r>
    </w:p>
    <w:p>
      <w:pPr>
        <w:spacing w:after="0"/>
        <w:ind w:left="0"/>
        <w:jc w:val="both"/>
      </w:pPr>
      <w:r>
        <w:rPr>
          <w:rFonts w:ascii="Times New Roman"/>
          <w:b w:val="false"/>
          <w:i w:val="false"/>
          <w:color w:val="000000"/>
          <w:sz w:val="28"/>
        </w:rPr>
        <w:t>__________                                         __________________</w:t>
      </w:r>
      <w:r>
        <w:br/>
      </w:r>
      <w:r>
        <w:rPr>
          <w:rFonts w:ascii="Times New Roman"/>
          <w:b w:val="false"/>
          <w:i w:val="false"/>
          <w:color w:val="000000"/>
          <w:sz w:val="28"/>
        </w:rPr>
        <w:t>
</w:t>
      </w:r>
      <w:r>
        <w:rPr>
          <w:rFonts w:ascii="Times New Roman"/>
          <w:b w:val="false"/>
          <w:i w:val="false"/>
          <w:color w:val="000000"/>
          <w:sz w:val="28"/>
        </w:rPr>
        <w:t>   (күні)                                                           (жасалған жері)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(конкурстық басқарушының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(банкроттың ұйымдастыру – құқықтық нысанын көрсете отырып толық және қысқаша</w:t>
      </w:r>
      <w:r>
        <w:br/>
      </w:r>
      <w:r>
        <w:rPr>
          <w:rFonts w:ascii="Times New Roman"/>
          <w:b w:val="false"/>
          <w:i w:val="false"/>
          <w:color w:val="000000"/>
          <w:sz w:val="28"/>
        </w:rPr>
        <w:t>
</w:t>
      </w:r>
      <w:r>
        <w:rPr>
          <w:rFonts w:ascii="Times New Roman"/>
          <w:b w:val="false"/>
          <w:i w:val="false"/>
          <w:color w:val="000000"/>
          <w:sz w:val="28"/>
        </w:rPr>
        <w:t>      атауы/Т.А.Ә. (құрылтай құжаттарына сәйкес мемлекеттік және орыс тілдерінде),</w:t>
      </w:r>
      <w:r>
        <w:br/>
      </w:r>
      <w:r>
        <w:rPr>
          <w:rFonts w:ascii="Times New Roman"/>
          <w:b w:val="false"/>
          <w:i w:val="false"/>
          <w:color w:val="000000"/>
          <w:sz w:val="28"/>
        </w:rPr>
        <w:t>
</w:t>
      </w:r>
      <w:r>
        <w:rPr>
          <w:rFonts w:ascii="Times New Roman"/>
          <w:b w:val="false"/>
          <w:i w:val="false"/>
          <w:color w:val="000000"/>
          <w:sz w:val="28"/>
        </w:rPr>
        <w:t>                            СТН, БСН (ЖСН) (бар болғанда)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(банкроттың заңды мекен жайы, байланыс телефондары)</w:t>
      </w:r>
    </w:p>
    <w:bookmarkStart w:name="z10" w:id="3"/>
    <w:p>
      <w:pPr>
        <w:spacing w:after="0"/>
        <w:ind w:left="0"/>
        <w:jc w:val="left"/>
      </w:pPr>
      <w:r>
        <w:rPr>
          <w:rFonts w:ascii="Times New Roman"/>
          <w:b/>
          <w:i w:val="false"/>
          <w:color w:val="000000"/>
        </w:rPr>
        <w:t xml:space="preserve"> 
1.Борышкер туралы жалпы мәліметтер</w:t>
      </w:r>
    </w:p>
    <w:bookmarkEnd w:id="3"/>
    <w:p>
      <w:pPr>
        <w:spacing w:after="0"/>
        <w:ind w:left="0"/>
        <w:jc w:val="both"/>
      </w:pPr>
      <w:r>
        <w:rPr>
          <w:rFonts w:ascii="Times New Roman"/>
          <w:b w:val="false"/>
          <w:i w:val="false"/>
          <w:color w:val="000000"/>
          <w:sz w:val="28"/>
        </w:rPr>
        <w:t>      1.1. Экономикалық қызметтің түрі, кодын көрсете отырып** (борышкермен өндірістік қызметті жүзеге асыру немесе оның жоқтығы жөніндегі ақпаратты көрсете отырып): ________________________________</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1.2. Басшының Т.А.Ә. 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СТН (ЖСН) (бар болғанда), байланыс телефондары (тұрғылықты жері (заңды мекен жайы), телефоны)</w:t>
      </w:r>
    </w:p>
    <w:p>
      <w:pPr>
        <w:spacing w:after="0"/>
        <w:ind w:left="0"/>
        <w:jc w:val="both"/>
      </w:pPr>
      <w:r>
        <w:rPr>
          <w:rFonts w:ascii="Times New Roman"/>
          <w:b w:val="false"/>
          <w:i w:val="false"/>
          <w:color w:val="000000"/>
          <w:sz w:val="28"/>
        </w:rPr>
        <w:t xml:space="preserve">      1.3. Құрылтайшылардың атауы/Т.А.Ә., СТН, БСН (ЖСН) </w:t>
      </w:r>
      <w:r>
        <w:rPr>
          <w:rFonts w:ascii="Times New Roman"/>
          <w:b w:val="false"/>
          <w:i w:val="false"/>
          <w:color w:val="000000"/>
          <w:sz w:val="28"/>
        </w:rPr>
        <w:t>(бар болғанда)</w:t>
      </w:r>
      <w:r>
        <w:rPr>
          <w:rFonts w:ascii="Times New Roman"/>
          <w:b w:val="false"/>
          <w:i w:val="false"/>
          <w:color w:val="000000"/>
          <w:sz w:val="28"/>
        </w:rPr>
        <w:t>, олардың үлестері, байланыс ақпараттары (тұрғылықты жері (заңды мекен жайы), телефон) ____________________________________________________;</w:t>
      </w:r>
      <w:r>
        <w:br/>
      </w:r>
      <w:r>
        <w:rPr>
          <w:rFonts w:ascii="Times New Roman"/>
          <w:b w:val="false"/>
          <w:i w:val="false"/>
          <w:color w:val="000000"/>
          <w:sz w:val="28"/>
        </w:rPr>
        <w:t>
      1.4. Жарғылық капиталдың мөлшері (мың теңге) _________________;</w:t>
      </w:r>
      <w:r>
        <w:br/>
      </w:r>
      <w:r>
        <w:rPr>
          <w:rFonts w:ascii="Times New Roman"/>
          <w:b w:val="false"/>
          <w:i w:val="false"/>
          <w:color w:val="000000"/>
          <w:sz w:val="28"/>
        </w:rPr>
        <w:t>
      1.5. Жарғылық капиталдағы мемлекеттің қатысуы туралы мәліметтер, %___________;</w:t>
      </w:r>
      <w:r>
        <w:br/>
      </w:r>
      <w:r>
        <w:rPr>
          <w:rFonts w:ascii="Times New Roman"/>
          <w:b w:val="false"/>
          <w:i w:val="false"/>
          <w:color w:val="000000"/>
          <w:sz w:val="28"/>
        </w:rPr>
        <w:t>
      1.6. Борышкердің мүлкінің меншік иесінің қатысуы туралы ақпарат (оған уәкілетті органмен), құрылтайшымен (қатысушымен) және/немесе борышкердің лауазымды тұлғасымен (тұлғаларымен) басқа да заңды тұлғаларға қатысуы ақпарат,үлесінің мөлшері % (атауы, орналасқан жері, СТН, БСН, (ЖСН) (бар болғанда) қатысу кезеңі) ____________________________________________________________________;</w:t>
      </w:r>
      <w:r>
        <w:br/>
      </w:r>
      <w:r>
        <w:rPr>
          <w:rFonts w:ascii="Times New Roman"/>
          <w:b w:val="false"/>
          <w:i w:val="false"/>
          <w:color w:val="000000"/>
          <w:sz w:val="28"/>
        </w:rPr>
        <w:t>
      1.7. Мемлекеттік тіркеу туралы мәліметтер: ____________________</w:t>
      </w:r>
      <w:r>
        <w:br/>
      </w:r>
      <w:r>
        <w:rPr>
          <w:rFonts w:ascii="Times New Roman"/>
          <w:b w:val="false"/>
          <w:i w:val="false"/>
          <w:color w:val="000000"/>
          <w:sz w:val="28"/>
        </w:rPr>
        <w:t>
</w:t>
      </w:r>
      <w:r>
        <w:rPr>
          <w:rFonts w:ascii="Times New Roman"/>
          <w:b w:val="false"/>
          <w:i w:val="false"/>
          <w:color w:val="000000"/>
          <w:sz w:val="28"/>
        </w:rPr>
        <w:t>                                                          (тіркеу (қайта тіркеу)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тіркеу нөмірі, орны, тіркеу (қайта құрылған, өзгертілген, қосылған және басқалар)/</w:t>
      </w:r>
      <w:r>
        <w:br/>
      </w:r>
      <w:r>
        <w:rPr>
          <w:rFonts w:ascii="Times New Roman"/>
          <w:b w:val="false"/>
          <w:i w:val="false"/>
          <w:color w:val="000000"/>
          <w:sz w:val="28"/>
        </w:rPr>
        <w:t>
</w:t>
      </w:r>
      <w:r>
        <w:rPr>
          <w:rFonts w:ascii="Times New Roman"/>
          <w:b w:val="false"/>
          <w:i w:val="false"/>
          <w:color w:val="000000"/>
          <w:sz w:val="28"/>
        </w:rPr>
        <w:t>қайта тіркеу (жарғылық капитал мөлшерінің төмендеуі, атауының өзгеруі және басқалар) негізі)</w:t>
      </w:r>
      <w:r>
        <w:br/>
      </w:r>
      <w:r>
        <w:rPr>
          <w:rFonts w:ascii="Times New Roman"/>
          <w:b w:val="false"/>
          <w:i w:val="false"/>
          <w:color w:val="000000"/>
          <w:sz w:val="28"/>
        </w:rPr>
        <w:t>
      1.8. Салық төлеуші ретінде тіркеу туралы мәліметтер __________;</w:t>
      </w:r>
      <w:r>
        <w:br/>
      </w:r>
      <w:r>
        <w:rPr>
          <w:rFonts w:ascii="Times New Roman"/>
          <w:b w:val="false"/>
          <w:i w:val="false"/>
          <w:color w:val="000000"/>
          <w:sz w:val="28"/>
        </w:rPr>
        <w:t>
      1.9. Салық тіркеуі туралы мәліметтер (салық салу объектісінің орналасқан жері бойынша) ___________________________________________.</w:t>
      </w:r>
    </w:p>
    <w:bookmarkStart w:name="z11" w:id="4"/>
    <w:p>
      <w:pPr>
        <w:spacing w:after="0"/>
        <w:ind w:left="0"/>
        <w:jc w:val="left"/>
      </w:pPr>
      <w:r>
        <w:rPr>
          <w:rFonts w:ascii="Times New Roman"/>
          <w:b/>
          <w:i w:val="false"/>
          <w:color w:val="000000"/>
        </w:rPr>
        <w:t xml:space="preserve"> 
2. Ұйымдастыру – құқықтық шаралары</w:t>
      </w:r>
    </w:p>
    <w:bookmarkEnd w:id="4"/>
    <w:p>
      <w:pPr>
        <w:spacing w:after="0"/>
        <w:ind w:left="0"/>
        <w:jc w:val="both"/>
      </w:pPr>
      <w:r>
        <w:rPr>
          <w:rFonts w:ascii="Times New Roman"/>
          <w:b w:val="false"/>
          <w:i w:val="false"/>
          <w:color w:val="000000"/>
          <w:sz w:val="28"/>
        </w:rPr>
        <w:t>      2.1. Банкроттық туралы іс бойынша өндірісті қозғау туралы ұйғарым:</w:t>
      </w:r>
      <w:r>
        <w:br/>
      </w:r>
      <w:r>
        <w:rPr>
          <w:rFonts w:ascii="Times New Roman"/>
          <w:b w:val="false"/>
          <w:i w:val="false"/>
          <w:color w:val="000000"/>
          <w:sz w:val="28"/>
        </w:rPr>
        <w:t>
      20__ жыл «__»_____________ ___________________________________;</w:t>
      </w:r>
      <w:r>
        <w:br/>
      </w:r>
      <w:r>
        <w:rPr>
          <w:rFonts w:ascii="Times New Roman"/>
          <w:b w:val="false"/>
          <w:i w:val="false"/>
          <w:color w:val="000000"/>
          <w:sz w:val="28"/>
        </w:rPr>
        <w:t>
</w:t>
      </w:r>
      <w:r>
        <w:rPr>
          <w:rFonts w:ascii="Times New Roman"/>
          <w:b w:val="false"/>
          <w:i w:val="false"/>
          <w:color w:val="000000"/>
          <w:sz w:val="28"/>
        </w:rPr>
        <w:t>                                                   (соттың атауы)</w:t>
      </w:r>
    </w:p>
    <w:p>
      <w:pPr>
        <w:spacing w:after="0"/>
        <w:ind w:left="0"/>
        <w:jc w:val="both"/>
      </w:pPr>
      <w:r>
        <w:rPr>
          <w:rFonts w:ascii="Times New Roman"/>
          <w:b w:val="false"/>
          <w:i w:val="false"/>
          <w:color w:val="000000"/>
          <w:sz w:val="28"/>
        </w:rPr>
        <w:t>      Борышкерді банкрот деп тану туралы сот шешімі:</w:t>
      </w:r>
      <w:r>
        <w:br/>
      </w:r>
      <w:r>
        <w:rPr>
          <w:rFonts w:ascii="Times New Roman"/>
          <w:b w:val="false"/>
          <w:i w:val="false"/>
          <w:color w:val="000000"/>
          <w:sz w:val="28"/>
        </w:rPr>
        <w:t>
      20__ жылы «__»__________ ___________________________ шығарылды;</w:t>
      </w:r>
      <w:r>
        <w:br/>
      </w:r>
      <w:r>
        <w:rPr>
          <w:rFonts w:ascii="Times New Roman"/>
          <w:b w:val="false"/>
          <w:i w:val="false"/>
          <w:color w:val="000000"/>
          <w:sz w:val="28"/>
        </w:rPr>
        <w:t>
</w:t>
      </w:r>
      <w:r>
        <w:rPr>
          <w:rFonts w:ascii="Times New Roman"/>
          <w:b w:val="false"/>
          <w:i w:val="false"/>
          <w:color w:val="000000"/>
          <w:sz w:val="28"/>
        </w:rPr>
        <w:t>                                             (соттың атауы)</w:t>
      </w:r>
      <w:r>
        <w:br/>
      </w:r>
      <w:r>
        <w:rPr>
          <w:rFonts w:ascii="Times New Roman"/>
          <w:b w:val="false"/>
          <w:i w:val="false"/>
          <w:color w:val="000000"/>
          <w:sz w:val="28"/>
        </w:rPr>
        <w:t>
      заңды күшіне 20__ жылы «__»_____________ енді*</w:t>
      </w:r>
      <w:r>
        <w:br/>
      </w:r>
      <w:r>
        <w:rPr>
          <w:rFonts w:ascii="Times New Roman"/>
          <w:b w:val="false"/>
          <w:i w:val="false"/>
          <w:color w:val="000000"/>
          <w:sz w:val="28"/>
        </w:rPr>
        <w:t>
      2.2. Оңалтушы басқарушыны тағайындау туралы 20 __ жылғы «___» _____________ № ___ бұйрық*.</w:t>
      </w:r>
      <w:r>
        <w:br/>
      </w:r>
      <w:r>
        <w:rPr>
          <w:rFonts w:ascii="Times New Roman"/>
          <w:b w:val="false"/>
          <w:i w:val="false"/>
          <w:color w:val="000000"/>
          <w:sz w:val="28"/>
        </w:rPr>
        <w:t>
      2.3. Конкурстық басқарушымен қабылданған бұйрықтар:</w:t>
      </w:r>
      <w:r>
        <w:br/>
      </w:r>
      <w:r>
        <w:rPr>
          <w:rFonts w:ascii="Times New Roman"/>
          <w:b w:val="false"/>
          <w:i w:val="false"/>
          <w:color w:val="000000"/>
          <w:sz w:val="28"/>
        </w:rPr>
        <w:t>
      1) 20__ жылғы «__»____________ *;</w:t>
      </w:r>
      <w:r>
        <w:br/>
      </w:r>
      <w:r>
        <w:rPr>
          <w:rFonts w:ascii="Times New Roman"/>
          <w:b w:val="false"/>
          <w:i w:val="false"/>
          <w:color w:val="000000"/>
          <w:sz w:val="28"/>
        </w:rPr>
        <w:t>
      2) 20__ жылғы «__»____________ *;</w:t>
      </w:r>
      <w:r>
        <w:br/>
      </w:r>
      <w:r>
        <w:rPr>
          <w:rFonts w:ascii="Times New Roman"/>
          <w:b w:val="false"/>
          <w:i w:val="false"/>
          <w:color w:val="000000"/>
          <w:sz w:val="28"/>
        </w:rPr>
        <w:t>
      3) 20__ жылғы «__»____________ *.</w:t>
      </w:r>
      <w:r>
        <w:br/>
      </w:r>
      <w:r>
        <w:rPr>
          <w:rFonts w:ascii="Times New Roman"/>
          <w:b w:val="false"/>
          <w:i w:val="false"/>
          <w:color w:val="000000"/>
          <w:sz w:val="28"/>
        </w:rPr>
        <w:t>
      2.4. Конкурстық басқарушымен бұқаралық ақпарат құралдарына жариялаған кредиторлар талаптары өтініштерінің мерзімі және тәртібі, борышкерге қатысты оңалту рәсімін қолдану туралы хабарлама (шыққан нөмірі және газеттің атауы): _______________________________________</w:t>
      </w:r>
      <w:r>
        <w:br/>
      </w:r>
      <w:r>
        <w:rPr>
          <w:rFonts w:ascii="Times New Roman"/>
          <w:b w:val="false"/>
          <w:i w:val="false"/>
          <w:color w:val="000000"/>
          <w:sz w:val="28"/>
        </w:rPr>
        <w:t>
20__ жылғы «__»________________ №__ *.</w:t>
      </w:r>
      <w:r>
        <w:br/>
      </w:r>
      <w:r>
        <w:rPr>
          <w:rFonts w:ascii="Times New Roman"/>
          <w:b w:val="false"/>
          <w:i w:val="false"/>
          <w:color w:val="000000"/>
          <w:sz w:val="28"/>
        </w:rPr>
        <w:t>
      2.5. Еңбекақы төлеу бойынша кредиторлардың өткізілген отырыстары, онда қабылданған шешімдер:</w:t>
      </w:r>
      <w:r>
        <w:br/>
      </w:r>
      <w:r>
        <w:rPr>
          <w:rFonts w:ascii="Times New Roman"/>
          <w:b w:val="false"/>
          <w:i w:val="false"/>
          <w:color w:val="000000"/>
          <w:sz w:val="28"/>
        </w:rPr>
        <w:t>
      20__ жылғы «__»____________.</w:t>
      </w:r>
    </w:p>
    <w:bookmarkStart w:name="z12" w:id="5"/>
    <w:p>
      <w:pPr>
        <w:spacing w:after="0"/>
        <w:ind w:left="0"/>
        <w:jc w:val="left"/>
      </w:pPr>
      <w:r>
        <w:rPr>
          <w:rFonts w:ascii="Times New Roman"/>
          <w:b/>
          <w:i w:val="false"/>
          <w:color w:val="000000"/>
        </w:rPr>
        <w:t xml:space="preserve"> 
3. Банкроттың кредиторлар комитетін қалыптастыру</w:t>
      </w:r>
    </w:p>
    <w:bookmarkEnd w:id="5"/>
    <w:p>
      <w:pPr>
        <w:spacing w:after="0"/>
        <w:ind w:left="0"/>
        <w:jc w:val="both"/>
      </w:pPr>
      <w:r>
        <w:rPr>
          <w:rFonts w:ascii="Times New Roman"/>
          <w:b w:val="false"/>
          <w:i w:val="false"/>
          <w:color w:val="000000"/>
          <w:sz w:val="28"/>
        </w:rPr>
        <w:t>      3.1. Кредиторлар комитетінің құрамы және оған өзгертулер (егер енгізілсе).</w:t>
      </w:r>
      <w:r>
        <w:br/>
      </w:r>
      <w:r>
        <w:rPr>
          <w:rFonts w:ascii="Times New Roman"/>
          <w:b w:val="false"/>
          <w:i w:val="false"/>
          <w:color w:val="000000"/>
          <w:sz w:val="28"/>
        </w:rPr>
        <w:t>
      20__ жылғы «__»____________ № ___ бұйрық *.</w:t>
      </w:r>
      <w:r>
        <w:br/>
      </w:r>
      <w:r>
        <w:rPr>
          <w:rFonts w:ascii="Times New Roman"/>
          <w:b w:val="false"/>
          <w:i w:val="false"/>
          <w:color w:val="000000"/>
          <w:sz w:val="28"/>
        </w:rPr>
        <w:t>
      Құрамы: ______________________________________________________.</w:t>
      </w:r>
      <w:r>
        <w:br/>
      </w:r>
      <w:r>
        <w:rPr>
          <w:rFonts w:ascii="Times New Roman"/>
          <w:b w:val="false"/>
          <w:i w:val="false"/>
          <w:color w:val="000000"/>
          <w:sz w:val="28"/>
        </w:rPr>
        <w:t>
</w:t>
      </w:r>
      <w:r>
        <w:rPr>
          <w:rFonts w:ascii="Times New Roman"/>
          <w:b w:val="false"/>
          <w:i w:val="false"/>
          <w:color w:val="000000"/>
          <w:sz w:val="28"/>
        </w:rPr>
        <w:t>                               (кредиторлар комитетінің құрамы)</w:t>
      </w:r>
      <w:r>
        <w:br/>
      </w:r>
      <w:r>
        <w:rPr>
          <w:rFonts w:ascii="Times New Roman"/>
          <w:b w:val="false"/>
          <w:i w:val="false"/>
          <w:color w:val="000000"/>
          <w:sz w:val="28"/>
        </w:rPr>
        <w:t>
      3.2. Кредиторлар комитетінің отырысы және қабылданған шешімдер (соның ішінде конкурстық басқарушы мен кредиторлар комитетінің арасында жасалған келісімдер, мүлікті түгендеуді және бағалауды жүргізетін тиісті мамандармен шарт жасасу, конкурстық массаны сату жоспарын бекіту және оған өзгерістер енгізу туралы, мамандандырылған және басқа да мекемелерді тарту)*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2493"/>
        <w:gridCol w:w="2451"/>
        <w:gridCol w:w="3430"/>
        <w:gridCol w:w="3640"/>
      </w:tblGrid>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 нөмірі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Отырыстың күні</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тәртібі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шешім</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13" w:id="6"/>
    <w:p>
      <w:pPr>
        <w:spacing w:after="0"/>
        <w:ind w:left="0"/>
        <w:jc w:val="left"/>
      </w:pPr>
      <w:r>
        <w:rPr>
          <w:rFonts w:ascii="Times New Roman"/>
          <w:b/>
          <w:i w:val="false"/>
          <w:color w:val="000000"/>
        </w:rPr>
        <w:t xml:space="preserve"> 
4. Кредиторлар талаптары тізілімін қалыптастыру және бекіту</w:t>
      </w:r>
    </w:p>
    <w:bookmarkEnd w:id="6"/>
    <w:p>
      <w:pPr>
        <w:spacing w:after="0"/>
        <w:ind w:left="0"/>
        <w:jc w:val="both"/>
      </w:pPr>
      <w:r>
        <w:rPr>
          <w:rFonts w:ascii="Times New Roman"/>
          <w:b w:val="false"/>
          <w:i w:val="false"/>
          <w:color w:val="000000"/>
          <w:sz w:val="28"/>
        </w:rPr>
        <w:t>      4.1. Конкурстық өндірісті қозғау кезінде бухгалтерлік баланс бойынша жалпы кредиторлық берешек __________________________________</w:t>
      </w:r>
      <w:r>
        <w:br/>
      </w:r>
      <w:r>
        <w:rPr>
          <w:rFonts w:ascii="Times New Roman"/>
          <w:b w:val="false"/>
          <w:i w:val="false"/>
          <w:color w:val="000000"/>
          <w:sz w:val="28"/>
        </w:rPr>
        <w:t>
</w:t>
      </w: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      соның ішінде:</w:t>
      </w:r>
      <w:r>
        <w:br/>
      </w:r>
      <w:r>
        <w:rPr>
          <w:rFonts w:ascii="Times New Roman"/>
          <w:b w:val="false"/>
          <w:i w:val="false"/>
          <w:color w:val="000000"/>
          <w:sz w:val="28"/>
        </w:rPr>
        <w:t>
      жалақы 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(мың теңге)</w:t>
      </w:r>
      <w:r>
        <w:br/>
      </w:r>
      <w:r>
        <w:rPr>
          <w:rFonts w:ascii="Times New Roman"/>
          <w:b w:val="false"/>
          <w:i w:val="false"/>
          <w:color w:val="000000"/>
          <w:sz w:val="28"/>
        </w:rPr>
        <w:t>
      Кепіл берешегі _______________________________________________;</w:t>
      </w:r>
      <w:r>
        <w:rPr>
          <w:rFonts w:ascii="Times New Roman"/>
          <w:b w:val="false"/>
          <w:i w:val="false"/>
          <w:color w:val="000000"/>
          <w:sz w:val="28"/>
        </w:rPr>
        <w:t>                                              (мың теңге)</w:t>
      </w:r>
      <w:r>
        <w:br/>
      </w:r>
      <w:r>
        <w:rPr>
          <w:rFonts w:ascii="Times New Roman"/>
          <w:b w:val="false"/>
          <w:i w:val="false"/>
          <w:color w:val="000000"/>
          <w:sz w:val="28"/>
        </w:rPr>
        <w:t>
      Салық және бюджетке төленетін басқа да міндетті төлемдер _____;</w:t>
      </w:r>
      <w:r>
        <w:br/>
      </w:r>
      <w:r>
        <w:rPr>
          <w:rFonts w:ascii="Times New Roman"/>
          <w:b w:val="false"/>
          <w:i w:val="false"/>
          <w:color w:val="000000"/>
          <w:sz w:val="28"/>
        </w:rPr>
        <w:t>
</w:t>
      </w:r>
      <w:r>
        <w:rPr>
          <w:rFonts w:ascii="Times New Roman"/>
          <w:b w:val="false"/>
          <w:i w:val="false"/>
          <w:color w:val="000000"/>
          <w:sz w:val="28"/>
        </w:rPr>
        <w:t>                                                                           (мың теңге)</w:t>
      </w:r>
      <w:r>
        <w:br/>
      </w:r>
      <w:r>
        <w:rPr>
          <w:rFonts w:ascii="Times New Roman"/>
          <w:b w:val="false"/>
          <w:i w:val="false"/>
          <w:color w:val="000000"/>
          <w:sz w:val="28"/>
        </w:rPr>
        <w:t>
      Конкурстық кредиторлардың алдындағы берешек __________________;</w:t>
      </w:r>
      <w:r>
        <w:br/>
      </w:r>
      <w:r>
        <w:rPr>
          <w:rFonts w:ascii="Times New Roman"/>
          <w:b w:val="false"/>
          <w:i w:val="false"/>
          <w:color w:val="000000"/>
          <w:sz w:val="28"/>
        </w:rPr>
        <w:t>
</w:t>
      </w:r>
      <w:r>
        <w:rPr>
          <w:rFonts w:ascii="Times New Roman"/>
          <w:b w:val="false"/>
          <w:i w:val="false"/>
          <w:color w:val="000000"/>
          <w:sz w:val="28"/>
        </w:rPr>
        <w:t>                                                                    (мың теңге)</w:t>
      </w:r>
      <w:r>
        <w:br/>
      </w:r>
      <w:r>
        <w:rPr>
          <w:rFonts w:ascii="Times New Roman"/>
          <w:b w:val="false"/>
          <w:i w:val="false"/>
          <w:color w:val="000000"/>
          <w:sz w:val="28"/>
        </w:rPr>
        <w:t>
      4.2. Кредиторлардың өтініштерін және талаптарын қарау, кредиторлардың берешегін аударудың дұрыстылығын тексеру, қаржылық және салық есептілігін қарау, кредиторлармен өзара салыстыру: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722"/>
        <w:gridCol w:w="1187"/>
        <w:gridCol w:w="1187"/>
        <w:gridCol w:w="1076"/>
        <w:gridCol w:w="1151"/>
        <w:gridCol w:w="1151"/>
        <w:gridCol w:w="1151"/>
        <w:gridCol w:w="929"/>
        <w:gridCol w:w="1342"/>
        <w:gridCol w:w="1343"/>
        <w:gridCol w:w="923"/>
      </w:tblGrid>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беру күні</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Берешектің сомасы</w:t>
            </w:r>
          </w:p>
        </w:tc>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болу негізі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Конкурстық басқарушының шешімі </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шешімі</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Шағымданған жағдайда соттың шешімі</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Кредиторға хабарлаған күні</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Танылған сома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Танылмаған сома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Шешімнің негізі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      4.3. Кредиторлар талаптарының тізілімі:</w:t>
      </w:r>
      <w:r>
        <w:br/>
      </w:r>
      <w:r>
        <w:rPr>
          <w:rFonts w:ascii="Times New Roman"/>
          <w:b w:val="false"/>
          <w:i w:val="false"/>
          <w:color w:val="000000"/>
          <w:sz w:val="28"/>
        </w:rPr>
        <w:t>
      20__ жылғы «__»____________ № ____ бұйрық*.</w:t>
      </w:r>
      <w:r>
        <w:br/>
      </w:r>
      <w:r>
        <w:rPr>
          <w:rFonts w:ascii="Times New Roman"/>
          <w:b w:val="false"/>
          <w:i w:val="false"/>
          <w:color w:val="000000"/>
          <w:sz w:val="28"/>
        </w:rPr>
        <w:t>
      Жалпы кредиторлық берешек ______________ мың теңге, соның ішінде кезек бойынша:</w:t>
      </w:r>
      <w:r>
        <w:br/>
      </w:r>
      <w:r>
        <w:rPr>
          <w:rFonts w:ascii="Times New Roman"/>
          <w:b w:val="false"/>
          <w:i w:val="false"/>
          <w:color w:val="000000"/>
          <w:sz w:val="28"/>
        </w:rPr>
        <w:t>
      1 кезек __________________;</w:t>
      </w:r>
      <w:r>
        <w:br/>
      </w:r>
      <w:r>
        <w:rPr>
          <w:rFonts w:ascii="Times New Roman"/>
          <w:b w:val="false"/>
          <w:i w:val="false"/>
          <w:color w:val="000000"/>
          <w:sz w:val="28"/>
        </w:rPr>
        <w:t>
</w:t>
      </w:r>
      <w:r>
        <w:rPr>
          <w:rFonts w:ascii="Times New Roman"/>
          <w:b w:val="false"/>
          <w:i w:val="false"/>
          <w:color w:val="000000"/>
          <w:sz w:val="28"/>
        </w:rPr>
        <w:t>                       (мың теңге)</w:t>
      </w:r>
      <w:r>
        <w:br/>
      </w:r>
      <w:r>
        <w:rPr>
          <w:rFonts w:ascii="Times New Roman"/>
          <w:b w:val="false"/>
          <w:i w:val="false"/>
          <w:color w:val="000000"/>
          <w:sz w:val="28"/>
        </w:rPr>
        <w:t>
      2 кезек __________________;</w:t>
      </w:r>
      <w:r>
        <w:br/>
      </w:r>
      <w:r>
        <w:rPr>
          <w:rFonts w:ascii="Times New Roman"/>
          <w:b w:val="false"/>
          <w:i w:val="false"/>
          <w:color w:val="000000"/>
          <w:sz w:val="28"/>
        </w:rPr>
        <w:t>
</w:t>
      </w:r>
      <w:r>
        <w:rPr>
          <w:rFonts w:ascii="Times New Roman"/>
          <w:b w:val="false"/>
          <w:i w:val="false"/>
          <w:color w:val="000000"/>
          <w:sz w:val="28"/>
        </w:rPr>
        <w:t>                       (мың теңге)</w:t>
      </w:r>
      <w:r>
        <w:br/>
      </w:r>
      <w:r>
        <w:rPr>
          <w:rFonts w:ascii="Times New Roman"/>
          <w:b w:val="false"/>
          <w:i w:val="false"/>
          <w:color w:val="000000"/>
          <w:sz w:val="28"/>
        </w:rPr>
        <w:t>
      3 кезек __________________;</w:t>
      </w:r>
      <w:r>
        <w:br/>
      </w:r>
      <w:r>
        <w:rPr>
          <w:rFonts w:ascii="Times New Roman"/>
          <w:b w:val="false"/>
          <w:i w:val="false"/>
          <w:color w:val="000000"/>
          <w:sz w:val="28"/>
        </w:rPr>
        <w:t>
</w:t>
      </w:r>
      <w:r>
        <w:rPr>
          <w:rFonts w:ascii="Times New Roman"/>
          <w:b w:val="false"/>
          <w:i w:val="false"/>
          <w:color w:val="000000"/>
          <w:sz w:val="28"/>
        </w:rPr>
        <w:t>                       (мың теңге)</w:t>
      </w:r>
      <w:r>
        <w:br/>
      </w:r>
      <w:r>
        <w:rPr>
          <w:rFonts w:ascii="Times New Roman"/>
          <w:b w:val="false"/>
          <w:i w:val="false"/>
          <w:color w:val="000000"/>
          <w:sz w:val="28"/>
        </w:rPr>
        <w:t>
      4 кезек __________________;</w:t>
      </w:r>
      <w:r>
        <w:br/>
      </w:r>
      <w:r>
        <w:rPr>
          <w:rFonts w:ascii="Times New Roman"/>
          <w:b w:val="false"/>
          <w:i w:val="false"/>
          <w:color w:val="000000"/>
          <w:sz w:val="28"/>
        </w:rPr>
        <w:t>
</w:t>
      </w:r>
      <w:r>
        <w:rPr>
          <w:rFonts w:ascii="Times New Roman"/>
          <w:b w:val="false"/>
          <w:i w:val="false"/>
          <w:color w:val="000000"/>
          <w:sz w:val="28"/>
        </w:rPr>
        <w:t>                       (мың теңге)</w:t>
      </w:r>
      <w:r>
        <w:br/>
      </w:r>
      <w:r>
        <w:rPr>
          <w:rFonts w:ascii="Times New Roman"/>
          <w:b w:val="false"/>
          <w:i w:val="false"/>
          <w:color w:val="000000"/>
          <w:sz w:val="28"/>
        </w:rPr>
        <w:t>
      5 кезек __________________.</w:t>
      </w:r>
      <w:r>
        <w:br/>
      </w:r>
      <w:r>
        <w:rPr>
          <w:rFonts w:ascii="Times New Roman"/>
          <w:b w:val="false"/>
          <w:i w:val="false"/>
          <w:color w:val="000000"/>
          <w:sz w:val="28"/>
        </w:rPr>
        <w:t>
</w:t>
      </w:r>
      <w:r>
        <w:rPr>
          <w:rFonts w:ascii="Times New Roman"/>
          <w:b w:val="false"/>
          <w:i w:val="false"/>
          <w:color w:val="000000"/>
          <w:sz w:val="28"/>
        </w:rPr>
        <w:t>                       (мың теңге)</w:t>
      </w:r>
      <w:r>
        <w:br/>
      </w:r>
      <w:r>
        <w:rPr>
          <w:rFonts w:ascii="Times New Roman"/>
          <w:b w:val="false"/>
          <w:i w:val="false"/>
          <w:color w:val="000000"/>
          <w:sz w:val="28"/>
        </w:rPr>
        <w:t>
      4.4. Кредиторлар талаптары тізіліміне өзгертулер енгізу туралы мәліметтер:_________________________________________________________;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(өзгертудің мазмұны)</w:t>
      </w:r>
      <w:r>
        <w:br/>
      </w:r>
      <w:r>
        <w:rPr>
          <w:rFonts w:ascii="Times New Roman"/>
          <w:b w:val="false"/>
          <w:i w:val="false"/>
          <w:color w:val="000000"/>
          <w:sz w:val="28"/>
        </w:rPr>
        <w:t>
      20__ жылғы «__»____________№ __ бұйрық *.</w:t>
      </w:r>
    </w:p>
    <w:bookmarkStart w:name="z14" w:id="7"/>
    <w:p>
      <w:pPr>
        <w:spacing w:after="0"/>
        <w:ind w:left="0"/>
        <w:jc w:val="left"/>
      </w:pPr>
      <w:r>
        <w:rPr>
          <w:rFonts w:ascii="Times New Roman"/>
          <w:b/>
          <w:i w:val="false"/>
          <w:color w:val="000000"/>
        </w:rPr>
        <w:t xml:space="preserve"> 
5. Түгендеу, мүлікті (активті) бағалау, конкурстық массаны қалыптастыру</w:t>
      </w:r>
    </w:p>
    <w:bookmarkEnd w:id="7"/>
    <w:p>
      <w:pPr>
        <w:spacing w:after="0"/>
        <w:ind w:left="0"/>
        <w:jc w:val="both"/>
      </w:pPr>
      <w:r>
        <w:rPr>
          <w:rFonts w:ascii="Times New Roman"/>
          <w:b w:val="false"/>
          <w:i w:val="false"/>
          <w:color w:val="000000"/>
          <w:sz w:val="28"/>
        </w:rPr>
        <w:t>      5.1. Құрылтай құжаттарын, статистикалық карточкаларды, мөрлерді, бухгалтерлік және басқа да қаржылық құжаттамаларды қабылдау – беру актісі*.</w:t>
      </w:r>
      <w:r>
        <w:br/>
      </w:r>
      <w:r>
        <w:rPr>
          <w:rFonts w:ascii="Times New Roman"/>
          <w:b w:val="false"/>
          <w:i w:val="false"/>
          <w:color w:val="000000"/>
          <w:sz w:val="28"/>
        </w:rPr>
        <w:t xml:space="preserve">
      5.2. Борышкердің мүлкін қабылдау – беру актісі *. </w:t>
      </w:r>
      <w:r>
        <w:br/>
      </w:r>
      <w:r>
        <w:rPr>
          <w:rFonts w:ascii="Times New Roman"/>
          <w:b w:val="false"/>
          <w:i w:val="false"/>
          <w:color w:val="000000"/>
          <w:sz w:val="28"/>
        </w:rPr>
        <w:t>
      5.3. Борышкердің мүлкіне түгендеу жүргізілді: ________________;</w:t>
      </w:r>
      <w:r>
        <w:br/>
      </w:r>
      <w:r>
        <w:rPr>
          <w:rFonts w:ascii="Times New Roman"/>
          <w:b w:val="false"/>
          <w:i w:val="false"/>
          <w:color w:val="000000"/>
          <w:sz w:val="28"/>
        </w:rPr>
        <w:t>
</w:t>
      </w:r>
      <w:r>
        <w:rPr>
          <w:rFonts w:ascii="Times New Roman"/>
          <w:b w:val="false"/>
          <w:i w:val="false"/>
          <w:color w:val="000000"/>
          <w:sz w:val="28"/>
        </w:rPr>
        <w:t>                                         (күні, тізімінің нөмірі және түгендеу актісі*)</w:t>
      </w:r>
      <w:r>
        <w:br/>
      </w:r>
      <w:r>
        <w:rPr>
          <w:rFonts w:ascii="Times New Roman"/>
          <w:b w:val="false"/>
          <w:i w:val="false"/>
          <w:color w:val="000000"/>
          <w:sz w:val="28"/>
        </w:rPr>
        <w:t>
      5.4. Борышкердің мүлкіне бағалау жүргізілді: 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(күні, қорытынды бағалаудың актісі және бағалаушының атауы*)</w:t>
      </w:r>
      <w:r>
        <w:br/>
      </w:r>
      <w:r>
        <w:rPr>
          <w:rFonts w:ascii="Times New Roman"/>
          <w:b w:val="false"/>
          <w:i w:val="false"/>
          <w:color w:val="000000"/>
          <w:sz w:val="28"/>
        </w:rPr>
        <w:t>
      5.5. Банкроттың мүлкін (активін) бағалау және жүргізілген түгендеудің қорытындысы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2025"/>
        <w:gridCol w:w="944"/>
        <w:gridCol w:w="1398"/>
        <w:gridCol w:w="576"/>
        <w:gridCol w:w="1312"/>
        <w:gridCol w:w="1398"/>
        <w:gridCol w:w="1528"/>
        <w:gridCol w:w="1421"/>
        <w:gridCol w:w="1616"/>
      </w:tblGrid>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 бойынша активтердің құны (дебиторлық берешексіз),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қаражаттары</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құрылыс</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 қалдығы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активтер</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қорытындысы бойынша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қорытындысы бойынша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Айырмашылық болған жағдайда түгендеудің нәтижесі бойынша қабылданған шаралар _______________________________________________.</w:t>
      </w:r>
      <w:r>
        <w:br/>
      </w:r>
      <w:r>
        <w:rPr>
          <w:rFonts w:ascii="Times New Roman"/>
          <w:b w:val="false"/>
          <w:i w:val="false"/>
          <w:color w:val="000000"/>
          <w:sz w:val="28"/>
        </w:rPr>
        <w:t>
      5.6. Конкурстық өндіріс рәсімін енгізгенге дейін соңғы үш жылдағы қаржылық есептілік көрсеткіштерінің өзгеру динамикасы: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1515"/>
        <w:gridCol w:w="705"/>
        <w:gridCol w:w="900"/>
        <w:gridCol w:w="900"/>
        <w:gridCol w:w="900"/>
        <w:gridCol w:w="1310"/>
        <w:gridCol w:w="1310"/>
        <w:gridCol w:w="1116"/>
        <w:gridCol w:w="900"/>
        <w:gridCol w:w="1087"/>
        <w:gridCol w:w="1497"/>
      </w:tblGrid>
      <w:tr>
        <w:trPr>
          <w:trHeight w:val="30" w:hRule="atLeast"/>
        </w:trPr>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 бойынша активтердің құны (дебиторлық берешексіз қалдық құны), мың теңге</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қаражаттары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құрылыс</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өнімнің қалдықтары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активтер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Банкроттықтың алдындағы 3 жыл 1 қаңтарға</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Банкроттықтың алдындағы 2 жыл 1 қаңтарға</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Банкроттықтың алдындағы 2 жыл 1 қаңтарға</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кезеңі басталғанға дейін</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5.7. Банкроттық туралы іс қозғалғанға дейін үш жыл кезеңінде борышкермен бекітілген мемлекеттік сатып алу туралы шарттар және Қазақстан Республикасының барлық аумағы бойынша олардың орындалуы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1226"/>
        <w:gridCol w:w="979"/>
        <w:gridCol w:w="950"/>
        <w:gridCol w:w="1178"/>
        <w:gridCol w:w="739"/>
        <w:gridCol w:w="943"/>
        <w:gridCol w:w="1373"/>
        <w:gridCol w:w="1170"/>
        <w:gridCol w:w="513"/>
        <w:gridCol w:w="1375"/>
        <w:gridCol w:w="809"/>
        <w:gridCol w:w="1160"/>
      </w:tblGrid>
      <w:tr>
        <w:trPr>
          <w:trHeight w:val="30" w:hRule="atLeast"/>
        </w:trPr>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Борышкердің (жабдықтаушының)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деректемелері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Жабдықтаушымен жасалған шарттар туралы мәлімет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шарттар бойынша жабдықтаушыға нақты аударылған ақша қаражаттары туралы ақпарат</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480" w:hRule="atLeast"/>
        </w:trPr>
        <w:tc>
          <w:tcPr>
            <w:tcW w:w="0" w:type="auto"/>
            <w:vMerge/>
            <w:tcBorders>
              <w:top w:val="nil"/>
              <w:left w:val="single" w:color="cfcfcf" w:sz="5"/>
              <w:bottom w:val="single" w:color="cfcfcf" w:sz="5"/>
              <w:right w:val="single" w:color="cfcfcf" w:sz="5"/>
            </w:tcBorders>
          </w:tcP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 БСН (ЖСН) (бар болғанда)</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атауы</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СТН (БСН) (бар болғанда)</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есептері</w:t>
            </w: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      5.8. Банкроттық туралы іс қозғалғанға дейін үш жыл кезеңдегі кедендік бақылаудағы шартты тауарларды, кедендік жинақтар мен өсімпұлды, салықтарды, кедендік баж салығын төлеу жөніндегі міндеттемелерді қоса отырып, кедендік іс саласындағы борышкердің сыртқы экономикалық және басқа да қызметі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1190"/>
        <w:gridCol w:w="968"/>
        <w:gridCol w:w="935"/>
        <w:gridCol w:w="1361"/>
        <w:gridCol w:w="733"/>
        <w:gridCol w:w="935"/>
        <w:gridCol w:w="733"/>
        <w:gridCol w:w="935"/>
        <w:gridCol w:w="733"/>
        <w:gridCol w:w="935"/>
        <w:gridCol w:w="2156"/>
        <w:gridCol w:w="726"/>
      </w:tblGrid>
      <w:tr>
        <w:trPr>
          <w:trHeight w:val="30"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Тауарды жіберуші/тауарды алушы </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жолдаушы ел/тауарды тағайындайтын ел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 саттық туралы ақпарат</w:t>
            </w:r>
          </w:p>
        </w:tc>
        <w:tc>
          <w:tcPr>
            <w:tcW w:w="2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баж салығы және кедендік жинау және өсімпұлдар (кеден органдарында ашылған есеп шоттардың деректерін есепке ала отырып), сонымен қатар кедендік бақылаудағы шартты жіберілген тауарлар бойынша берешекті</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төрт белгінің деңгейінде сыртқы экономикалық нұсқаулық бойынша топтастыру коды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бірлігінің коды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өлшем бірлігінің саны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 (килограмм)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долларында жалпы сомасы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декларациясын тіркеу күніндегі доллар курсы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      5.9. Конкурстық өндіріс рәсіміне дейін үш жыл кезеңдегі борышкердің мүлкімен жасалған мәмілелердің фактілерін белгілеу бойынша мемлекеттік органдарға сұрау хаттары*: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2519"/>
        <w:gridCol w:w="1866"/>
        <w:gridCol w:w="1677"/>
        <w:gridCol w:w="4456"/>
        <w:gridCol w:w="1488"/>
      </w:tblGrid>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хат жіберілген мемлекеттік орган</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хатты жіберген күн</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алған күн</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Жауаптың қысқаша мазмұны</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12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5.10. Алынған ақпаратты талдау, тиісті қорытындыны көрсете отырып оңалту рәсімін қолданғанға дейін үш жыл бұрынғы кезеңде борышкерге қатысты заңсыз іс әрекетке қаржылық диагностиканы жүргізу (борышкердің қаржылық – шаруашылық қызметін талдау, сонымен қатар соңғы үш жылдағы қаржылық есептілік көрсеткіштерінің өзгерген динамикасын зерттеу, осы кезеңде жасалған борышкердің мәмілелерінің шарттарын талдау, (қалыптасқан нарықтық жағдаймен салыстырғандағы жеткізілген (сатып алынған) тауарлардың (жұмыстардың, қызметтердің) бағасының көтерілуі немесе төмендеуі, сатып алынған немесе сатылған мүлік бойынша борышкер үшін тиімсіз мерзімдер және (немесе) тәсілдері, сондай – ақ егер олар берешектің балама қысқаруымен шығарылса, борышкердің мүлкінің міндеттемелерін шеттету немесе қиыншылықтар түскен басқа да нысандар)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502"/>
        <w:gridCol w:w="2073"/>
        <w:gridCol w:w="2872"/>
        <w:gridCol w:w="2074"/>
        <w:gridCol w:w="1486"/>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рәсімін енгізгенге дейін борышкермен жасалған мәмілелер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Мәмілені жасау фактісін растайтын құжат</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Мәміленің фактілерін растайтын құжатты алу негізі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Мәмілені жарамсыз деп тану негізінің болуы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5.11. Мүлікті қайтаруға байланысты конкурстық массаның құрамын өзгертулер: 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(конкурстық массаның құрамына енгізілген мүлік)</w:t>
      </w:r>
    </w:p>
    <w:bookmarkStart w:name="z15" w:id="8"/>
    <w:p>
      <w:pPr>
        <w:spacing w:after="0"/>
        <w:ind w:left="0"/>
        <w:jc w:val="left"/>
      </w:pPr>
      <w:r>
        <w:rPr>
          <w:rFonts w:ascii="Times New Roman"/>
          <w:b/>
          <w:i w:val="false"/>
          <w:color w:val="000000"/>
        </w:rPr>
        <w:t xml:space="preserve"> 
6. Дебиторлық берешек</w:t>
      </w:r>
    </w:p>
    <w:bookmarkEnd w:id="8"/>
    <w:p>
      <w:pPr>
        <w:spacing w:after="0"/>
        <w:ind w:left="0"/>
        <w:jc w:val="both"/>
      </w:pPr>
      <w:r>
        <w:rPr>
          <w:rFonts w:ascii="Times New Roman"/>
          <w:b w:val="false"/>
          <w:i w:val="false"/>
          <w:color w:val="000000"/>
          <w:sz w:val="28"/>
        </w:rPr>
        <w:t>      6.1. Борышкерді банкрот тану кезіндегі дебиторлық берешек (бухгалтерлік баланс бойынша): ________________________ (мың теңге);</w:t>
      </w:r>
      <w:r>
        <w:br/>
      </w:r>
      <w:r>
        <w:rPr>
          <w:rFonts w:ascii="Times New Roman"/>
          <w:b w:val="false"/>
          <w:i w:val="false"/>
          <w:color w:val="000000"/>
          <w:sz w:val="28"/>
        </w:rPr>
        <w:t>
      6.2. Конкурстық өндіріс рәсімін енгізу кезінде пайда болған дебиторлық берешекті өндіру бойынша жүргізілген 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132"/>
        <w:gridCol w:w="910"/>
        <w:gridCol w:w="1326"/>
        <w:gridCol w:w="1129"/>
        <w:gridCol w:w="1326"/>
        <w:gridCol w:w="1129"/>
        <w:gridCol w:w="1808"/>
        <w:gridCol w:w="1458"/>
        <w:gridCol w:w="1677"/>
        <w:gridCol w:w="912"/>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Дебитордың атауы, СТН, БСН, (ЖСН) (бар болғанда)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жайы/орналасқан жері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берешектің пайда болған күні, мәні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берешектің сомасы, мың теңге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Конкурстық басқарушымен дебиторға талапты жолдаған күні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Борышкермен сот органдарына талапты беру күні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арызды қарау нәтижесі бойынша сот актісінің қысқаша мазмұны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актісінің шыққан күні, </w:t>
            </w:r>
          </w:p>
          <w:p>
            <w:pPr>
              <w:spacing w:after="20"/>
              <w:ind w:left="20"/>
              <w:jc w:val="both"/>
            </w:pPr>
            <w:r>
              <w:rPr>
                <w:rFonts w:ascii="Times New Roman"/>
                <w:b w:val="false"/>
                <w:i w:val="false"/>
                <w:color w:val="000000"/>
                <w:sz w:val="20"/>
              </w:rPr>
              <w:t>нормативтік құқықтық актіні көрсету</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берешектің нақты өндірілген сомасы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Нақты өндірілген дебиторлық берешек: ____________ (мың теңге);</w:t>
      </w:r>
      <w:r>
        <w:br/>
      </w:r>
      <w:r>
        <w:rPr>
          <w:rFonts w:ascii="Times New Roman"/>
          <w:b w:val="false"/>
          <w:i w:val="false"/>
          <w:color w:val="000000"/>
          <w:sz w:val="28"/>
        </w:rPr>
        <w:t>
      6.3. Өндіруге үмітсіз деп танылған берешек ___________________:</w:t>
      </w:r>
      <w:r>
        <w:br/>
      </w:r>
      <w:r>
        <w:rPr>
          <w:rFonts w:ascii="Times New Roman"/>
          <w:b w:val="false"/>
          <w:i w:val="false"/>
          <w:color w:val="000000"/>
          <w:sz w:val="28"/>
        </w:rPr>
        <w:t>
</w:t>
      </w: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1130"/>
        <w:gridCol w:w="908"/>
        <w:gridCol w:w="1323"/>
        <w:gridCol w:w="1127"/>
        <w:gridCol w:w="1323"/>
        <w:gridCol w:w="1127"/>
        <w:gridCol w:w="1542"/>
        <w:gridCol w:w="1193"/>
        <w:gridCol w:w="2191"/>
        <w:gridCol w:w="757"/>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Дебитордың атауы, СТН, БСН, (ЖСН) (бар болғанда)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жайы/орналасқан жері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берешектің пайда болған күні, мәні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берешектің сомасы, мың теңге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Борышкермен дебиторға талапты жолдаған күні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Борышкермен сот органдарына талапты беру күні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арызды қарау нәтижесі бойынша сот актісінің қысқаша мазмұны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актісінің шыққан күні, </w:t>
            </w:r>
          </w:p>
          <w:p>
            <w:pPr>
              <w:spacing w:after="20"/>
              <w:ind w:left="20"/>
              <w:jc w:val="both"/>
            </w:pPr>
            <w:r>
              <w:rPr>
                <w:rFonts w:ascii="Times New Roman"/>
                <w:b w:val="false"/>
                <w:i w:val="false"/>
                <w:color w:val="000000"/>
                <w:sz w:val="20"/>
              </w:rPr>
              <w:t>нормативтік құқықтық актіні көрсету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 есептен шығару негізі (бұйрық, хаттама және т.б.) және себебі (сот шешімі бойынша дебитордың таратылуына, талап ету мерзімінің өтуі, дебитордың жоқ болуы және т.б. байланысты)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16" w:id="9"/>
    <w:p>
      <w:pPr>
        <w:spacing w:after="0"/>
        <w:ind w:left="0"/>
        <w:jc w:val="left"/>
      </w:pPr>
      <w:r>
        <w:rPr>
          <w:rFonts w:ascii="Times New Roman"/>
          <w:b/>
          <w:i w:val="false"/>
          <w:color w:val="000000"/>
        </w:rPr>
        <w:t xml:space="preserve"> 
7. Конкурстық массаны сату</w:t>
      </w:r>
    </w:p>
    <w:bookmarkEnd w:id="9"/>
    <w:p>
      <w:pPr>
        <w:spacing w:after="0"/>
        <w:ind w:left="0"/>
        <w:jc w:val="both"/>
      </w:pPr>
      <w:r>
        <w:rPr>
          <w:rFonts w:ascii="Times New Roman"/>
          <w:b w:val="false"/>
          <w:i w:val="false"/>
          <w:color w:val="000000"/>
          <w:sz w:val="28"/>
        </w:rPr>
        <w:t>      7.1. Бекітілген және келісілген сату жоспарларының тізімі*.</w:t>
      </w:r>
      <w:r>
        <w:br/>
      </w:r>
      <w:r>
        <w:rPr>
          <w:rFonts w:ascii="Times New Roman"/>
          <w:b w:val="false"/>
          <w:i w:val="false"/>
          <w:color w:val="000000"/>
          <w:sz w:val="28"/>
        </w:rPr>
        <w:t>
      7.2. Аукционды ұйымдастыру және жүргізу туралы ақпарат:</w:t>
      </w:r>
      <w:r>
        <w:br/>
      </w:r>
      <w:r>
        <w:rPr>
          <w:rFonts w:ascii="Times New Roman"/>
          <w:b w:val="false"/>
          <w:i w:val="false"/>
          <w:color w:val="000000"/>
          <w:sz w:val="28"/>
        </w:rPr>
        <w:t>
      _____________________20__ жылғы «___» __________ № ____ *.</w:t>
      </w:r>
      <w:r>
        <w:br/>
      </w:r>
      <w:r>
        <w:rPr>
          <w:rFonts w:ascii="Times New Roman"/>
          <w:b w:val="false"/>
          <w:i w:val="false"/>
          <w:color w:val="000000"/>
          <w:sz w:val="28"/>
        </w:rPr>
        <w:t>
</w:t>
      </w:r>
      <w:r>
        <w:rPr>
          <w:rFonts w:ascii="Times New Roman"/>
          <w:b w:val="false"/>
          <w:i w:val="false"/>
          <w:color w:val="000000"/>
          <w:sz w:val="28"/>
        </w:rPr>
        <w:t>           (газеттің атауы)</w:t>
      </w:r>
      <w:r>
        <w:br/>
      </w:r>
      <w:r>
        <w:rPr>
          <w:rFonts w:ascii="Times New Roman"/>
          <w:b w:val="false"/>
          <w:i w:val="false"/>
          <w:color w:val="000000"/>
          <w:sz w:val="28"/>
        </w:rPr>
        <w:t>
      7.3. Конкурстық массаны сату, сондай–ақ дебиторлық берешек жөнінде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919"/>
        <w:gridCol w:w="2321"/>
        <w:gridCol w:w="1717"/>
        <w:gridCol w:w="1717"/>
        <w:gridCol w:w="1717"/>
        <w:gridCol w:w="1114"/>
        <w:gridCol w:w="1308"/>
        <w:gridCol w:w="1525"/>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Лоттың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Лоттың сипаты (шығарылған/тұрғызылған жылы, техникалық жағдайы және басқалар)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құны, мың теңге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жоспарындағы бастапқы құны, мың теңге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жоспарындағы ең төменгі баға, мың теңге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 саттықты жүргізу әдісі</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 саттық күні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сату бағасы, мың теңге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7.4. Борышкердің мүлкін (активін) сатып алушылар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1023"/>
        <w:gridCol w:w="1162"/>
        <w:gridCol w:w="1162"/>
        <w:gridCol w:w="513"/>
        <w:gridCol w:w="944"/>
        <w:gridCol w:w="944"/>
        <w:gridCol w:w="739"/>
        <w:gridCol w:w="740"/>
        <w:gridCol w:w="944"/>
        <w:gridCol w:w="1166"/>
        <w:gridCol w:w="1166"/>
        <w:gridCol w:w="1370"/>
        <w:gridCol w:w="800"/>
      </w:tblGrid>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Лоттың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Сатушының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алушымен жасалған шарт туралы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басқарушымен шығарылған есепшот туралы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төлеу туралы ақпарат</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 БСН, (ЖСН) (бар болғанда)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құжатының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 ныңы күні</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төленген сома,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bookmarkStart w:name="z17" w:id="10"/>
    <w:p>
      <w:pPr>
        <w:spacing w:after="0"/>
        <w:ind w:left="0"/>
        <w:jc w:val="left"/>
      </w:pPr>
      <w:r>
        <w:rPr>
          <w:rFonts w:ascii="Times New Roman"/>
          <w:b/>
          <w:i w:val="false"/>
          <w:color w:val="000000"/>
        </w:rPr>
        <w:t xml:space="preserve"> 
8. Борышкердің мәмілелерін жарамсыз деп тану бойынша қабылданған шешім туралы ақпарат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500"/>
        <w:gridCol w:w="610"/>
        <w:gridCol w:w="919"/>
        <w:gridCol w:w="919"/>
        <w:gridCol w:w="2141"/>
        <w:gridCol w:w="2383"/>
        <w:gridCol w:w="1550"/>
        <w:gridCol w:w="1129"/>
        <w:gridCol w:w="1348"/>
        <w:gridCol w:w="715"/>
      </w:tblGrid>
      <w:tr>
        <w:trPr>
          <w:trHeight w:val="75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туралы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қайтару бойынша қабылданған шаралар</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қайтару туралы нақты күні</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Өндіруге жататын мүліктің құны, мың теңге</w:t>
            </w: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750" w:hRule="atLeast"/>
        </w:trPr>
        <w:tc>
          <w:tcPr>
            <w:tcW w:w="0" w:type="auto"/>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Конкурстық басқарушымен сотқа шағымдарды/талаптарды жолдау туралы ақпарат </w:t>
            </w:r>
          </w:p>
          <w:p>
            <w:pPr>
              <w:spacing w:after="20"/>
              <w:ind w:left="20"/>
              <w:jc w:val="both"/>
            </w:pPr>
            <w:r>
              <w:rPr>
                <w:rFonts w:ascii="Times New Roman"/>
                <w:b w:val="false"/>
                <w:i w:val="false"/>
                <w:color w:val="000000"/>
                <w:sz w:val="20"/>
              </w:rPr>
              <w:t>(күні, шығыс №, кіммен жолданды)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Борышкермен талап арызды қарау нәтижесі бойынша сот актісінің қысқаша мазмұны, НҚА көрсету</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шешіміне шағымдану (наразылық білдіру) туралы мәліметтер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18" w:id="11"/>
    <w:p>
      <w:pPr>
        <w:spacing w:after="0"/>
        <w:ind w:left="0"/>
        <w:jc w:val="left"/>
      </w:pPr>
      <w:r>
        <w:rPr>
          <w:rFonts w:ascii="Times New Roman"/>
          <w:b/>
          <w:i w:val="false"/>
          <w:color w:val="000000"/>
        </w:rPr>
        <w:t xml:space="preserve"> 
9. Қасақана және жалған банкроттық белгілерінің бар болуы туралы ақпарат, қабылданған шаралар</w:t>
      </w:r>
    </w:p>
    <w:bookmarkEnd w:id="11"/>
    <w:p>
      <w:pPr>
        <w:spacing w:after="0"/>
        <w:ind w:left="0"/>
        <w:jc w:val="both"/>
      </w:pPr>
      <w:r>
        <w:rPr>
          <w:rFonts w:ascii="Times New Roman"/>
          <w:b w:val="false"/>
          <w:i w:val="false"/>
          <w:color w:val="000000"/>
          <w:sz w:val="28"/>
        </w:rPr>
        <w:t>Қаржы полициясы және басқа да құқық қорғау органдарына материалдарды жолдау: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2681"/>
        <w:gridCol w:w="2182"/>
        <w:gridCol w:w="2312"/>
        <w:gridCol w:w="1987"/>
        <w:gridCol w:w="2162"/>
        <w:gridCol w:w="969"/>
      </w:tblGrid>
      <w:tr>
        <w:trPr>
          <w:trHeight w:val="18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органдарына өтінішті жолдау күні және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органдарымен қабылданған шаралар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органдарының қабылданған шешімі туралы ақпарат</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Қасақана (жалған) банкроттық бойынша материалдарды сотқа жолдау күні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Қасақана (жалған) банкроттық фактісі бойынша сот шешімі, нормативтнормативті-құқықтық актіне көрсете отырып</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Қылмыстық істі қозғаудан бас тарту немесе оны тоқтатудың негізі: ___________________________________________________________</w:t>
      </w:r>
      <w:r>
        <w:br/>
      </w:r>
      <w:r>
        <w:rPr>
          <w:rFonts w:ascii="Times New Roman"/>
          <w:b w:val="false"/>
          <w:i w:val="false"/>
          <w:color w:val="000000"/>
          <w:sz w:val="28"/>
        </w:rPr>
        <w:t>
      Активтерді шығару негізі және себептері (мүлік меншік иесінің немесе уәкілетті органның және т.б. шешімі):_______________________.</w:t>
      </w:r>
    </w:p>
    <w:bookmarkStart w:name="z19" w:id="12"/>
    <w:p>
      <w:pPr>
        <w:spacing w:after="0"/>
        <w:ind w:left="0"/>
        <w:jc w:val="left"/>
      </w:pPr>
      <w:r>
        <w:rPr>
          <w:rFonts w:ascii="Times New Roman"/>
          <w:b/>
          <w:i w:val="false"/>
          <w:color w:val="000000"/>
        </w:rPr>
        <w:t xml:space="preserve"> 
10. Конкурстық массаны сатқаннан кейін кредиторлық берешекті өтеу (соның ішінде нысандар мен өтеу әдістер бойынша):</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3"/>
        <w:gridCol w:w="2861"/>
        <w:gridCol w:w="2627"/>
        <w:gridCol w:w="2436"/>
        <w:gridCol w:w="2693"/>
      </w:tblGrid>
      <w:tr>
        <w:trPr>
          <w:trHeight w:val="30" w:hRule="atLeast"/>
        </w:trPr>
        <w:tc>
          <w:tcPr>
            <w:tcW w:w="2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Кредиторлар талаптарының тізілімі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Қанағаттандырылған кредиторлық берешектің пайызы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Тізілімге сәйкес кредиторлардың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Қанағаттандырылған кредиторлардың талаптары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түрде</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түрде</w:t>
            </w:r>
          </w:p>
        </w:tc>
        <w:tc>
          <w:tcPr>
            <w:tcW w:w="0" w:type="auto"/>
            <w:vMerge/>
            <w:tcBorders>
              <w:top w:val="nil"/>
              <w:left w:val="single" w:color="cfcfcf" w:sz="5"/>
              <w:bottom w:val="single" w:color="cfcfcf" w:sz="5"/>
              <w:right w:val="single" w:color="cfcfcf" w:sz="5"/>
            </w:tcBorders>
          </w:tcP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берешектің жалпы сомасы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кезек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кезек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кезек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кезек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кезек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талаптары қанағаттандырылған және қанағаттандырылмаған кредиторлардың толық тізімі қосымша.</w:t>
      </w:r>
    </w:p>
    <w:bookmarkStart w:name="z20" w:id="13"/>
    <w:p>
      <w:pPr>
        <w:spacing w:after="0"/>
        <w:ind w:left="0"/>
        <w:jc w:val="left"/>
      </w:pPr>
      <w:r>
        <w:rPr>
          <w:rFonts w:ascii="Times New Roman"/>
          <w:b/>
          <w:i w:val="false"/>
          <w:color w:val="000000"/>
        </w:rPr>
        <w:t xml:space="preserve"> 
11. Әкімшілік шығындар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3869"/>
        <w:gridCol w:w="1749"/>
        <w:gridCol w:w="1706"/>
        <w:gridCol w:w="2177"/>
        <w:gridCol w:w="2843"/>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Смета бойынша</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Аударылғандар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Төленгендер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төлеу қоры: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түбіртек, төлем тапсырмалары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есеп айырылысулар;</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басқарушының сыйақысы, барлығы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Кредиторлар комитеті шешімінің хаттамасы, конкурстық басқарушы мен кредиторлар комитетінің арасындағы келісім</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 жұмыстан босатқан кездегі өтемақы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Растайтын құжаттар</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шығындары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Аванстық есеп</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 үшін жалға алу төлемі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 шарты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сатып алу, оның ішінде түрлері бойынша: (түрлерін ашып көрсету)</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қызметті, жұмысты растайтын құжат немесе шарт</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қызметтерді төлеу</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 есеп шоттар, төлегені туралы түбіртек</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қызметтерін төлеу</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қызметін төлеу</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шарттар</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 қызмет көрсету (жөндеу, жақсарту) ғимарат, жөндеу (бөлшектеу) жабдықтару және басқа да негізгі құралдар</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шарттар, атқарылған жұмыстың актілері</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қызметтерді растайтын құжат немесе шарт</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 жалға алу;</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 шарты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Жақтармен атқарылған өндірістік сипаттағы ұсынылған қызметтер және жұмыстар, сыоның ішінде:</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қызметтерді растайтын құжат немесе шарт</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қызметі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тапсырмалары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Хабарландыруды жариялау шығындары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түбіртектер</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төлемдер, соның ішінде түрлері бойынша:</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Растайтын құжаттар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шығындар</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Растайтын құжаттар</w:t>
            </w:r>
          </w:p>
        </w:tc>
      </w:tr>
    </w:tbl>
    <w:p>
      <w:pPr>
        <w:spacing w:after="0"/>
        <w:ind w:left="0"/>
        <w:jc w:val="both"/>
      </w:pPr>
      <w:r>
        <w:rPr>
          <w:rFonts w:ascii="Times New Roman"/>
          <w:b w:val="false"/>
          <w:i w:val="false"/>
          <w:color w:val="000000"/>
          <w:sz w:val="28"/>
        </w:rPr>
        <w:t>      Конкурстық басқарушыға конкурстық өндіріс кезінде көрсетілетін қызметтердің жабдықтаушылары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991"/>
        <w:gridCol w:w="747"/>
        <w:gridCol w:w="954"/>
        <w:gridCol w:w="521"/>
        <w:gridCol w:w="751"/>
        <w:gridCol w:w="958"/>
        <w:gridCol w:w="521"/>
        <w:gridCol w:w="958"/>
        <w:gridCol w:w="958"/>
        <w:gridCol w:w="1173"/>
        <w:gridCol w:w="955"/>
        <w:gridCol w:w="956"/>
        <w:gridCol w:w="1185"/>
        <w:gridCol w:w="743"/>
      </w:tblGrid>
      <w:tr>
        <w:trPr>
          <w:trHeight w:val="30" w:hRule="atLeast"/>
        </w:trPr>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шығындар сметасы бойынша шығындардың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Жабдықтаушының деректемелері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алушымен жасалған шарт туралы мәліметтер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Оңалтушы басқарушымен </w:t>
            </w:r>
          </w:p>
          <w:p>
            <w:pPr>
              <w:spacing w:after="20"/>
              <w:ind w:left="20"/>
              <w:jc w:val="both"/>
            </w:pPr>
            <w:r>
              <w:rPr>
                <w:rFonts w:ascii="Times New Roman"/>
                <w:b w:val="false"/>
                <w:i w:val="false"/>
                <w:color w:val="000000"/>
                <w:sz w:val="20"/>
              </w:rPr>
              <w:t xml:space="preserve">шығарылған есеп шот туралы мәліметтер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Атқарылған қызметтер мен жқұмыстардың актісі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Жасалған шарттар бойынша жабдықтаушыға нақты аударылған ақша қаражаттары туралы ақпарат </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 БСН (ЖСН) (бар болғанда)</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0" w:type="auto"/>
            <w:vMerge/>
            <w:tcBorders>
              <w:top w:val="nil"/>
              <w:left w:val="single" w:color="cfcfcf" w:sz="5"/>
              <w:bottom w:val="single" w:color="cfcfcf" w:sz="5"/>
              <w:right w:val="single" w:color="cfcfcf" w:sz="5"/>
            </w:tcBorders>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құжатының №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құжатының күні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төленген сома,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Конкурстық басқарушы ________________ (Т.А.Ә.)</w:t>
      </w:r>
      <w:r>
        <w:br/>
      </w:r>
      <w:r>
        <w:rPr>
          <w:rFonts w:ascii="Times New Roman"/>
          <w:b w:val="false"/>
          <w:i w:val="false"/>
          <w:color w:val="000000"/>
          <w:sz w:val="28"/>
        </w:rPr>
        <w:t>
</w:t>
      </w:r>
      <w:r>
        <w:rPr>
          <w:rFonts w:ascii="Times New Roman"/>
          <w:b w:val="false"/>
          <w:i w:val="false"/>
          <w:color w:val="000000"/>
          <w:sz w:val="28"/>
        </w:rPr>
        <w:t>                                (қолы)</w:t>
      </w:r>
      <w:r>
        <w:br/>
      </w:r>
      <w:r>
        <w:rPr>
          <w:rFonts w:ascii="Times New Roman"/>
          <w:b w:val="false"/>
          <w:i w:val="false"/>
          <w:color w:val="000000"/>
          <w:sz w:val="28"/>
        </w:rPr>
        <w:t>
Бас бухгалтер _______________________ (Т.А.Ә.)</w:t>
      </w:r>
      <w:r>
        <w:br/>
      </w:r>
      <w:r>
        <w:rPr>
          <w:rFonts w:ascii="Times New Roman"/>
          <w:b w:val="false"/>
          <w:i w:val="false"/>
          <w:color w:val="000000"/>
          <w:sz w:val="28"/>
        </w:rPr>
        <w:t>
</w:t>
      </w:r>
      <w:r>
        <w:rPr>
          <w:rFonts w:ascii="Times New Roman"/>
          <w:b w:val="false"/>
          <w:i w:val="false"/>
          <w:color w:val="000000"/>
          <w:sz w:val="28"/>
        </w:rPr>
        <w:t>                              (қолы)</w:t>
      </w:r>
    </w:p>
    <w:p>
      <w:pPr>
        <w:spacing w:after="0"/>
        <w:ind w:left="0"/>
        <w:jc w:val="both"/>
      </w:pPr>
      <w:r>
        <w:rPr>
          <w:rFonts w:ascii="Times New Roman"/>
          <w:b w:val="false"/>
          <w:i w:val="false"/>
          <w:color w:val="000000"/>
          <w:sz w:val="28"/>
        </w:rPr>
        <w:t>Мөр орны Күні</w:t>
      </w:r>
    </w:p>
    <w:p>
      <w:pPr>
        <w:spacing w:after="0"/>
        <w:ind w:left="0"/>
        <w:jc w:val="both"/>
      </w:pPr>
      <w:r>
        <w:rPr>
          <w:rFonts w:ascii="Times New Roman"/>
          <w:b w:val="false"/>
          <w:i w:val="false"/>
          <w:color w:val="000000"/>
          <w:sz w:val="28"/>
        </w:rPr>
        <w:t>** - Қазақстан Республикасы индустрия және сауда министрлігінің Техникалық реттеу және метрология комитетінің 2007 жылғы 14 желтоқсандағы «Экономикалық қызмет түрлерінің жалпы классификаторы» № 683-од бұйрығымен бекітілген ҚР 03-2007 мемлекеттік классификаторы</w:t>
      </w:r>
    </w:p>
    <w:p>
      <w:pPr>
        <w:spacing w:after="0"/>
        <w:ind w:left="0"/>
        <w:jc w:val="both"/>
      </w:pPr>
      <w:r>
        <w:rPr>
          <w:rFonts w:ascii="Times New Roman"/>
          <w:b w:val="false"/>
          <w:i w:val="false"/>
          <w:color w:val="000000"/>
          <w:sz w:val="28"/>
        </w:rPr>
        <w:t>* - растайтын құжаттардың көшірмесі қосымша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