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a720" w14:textId="130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"Күрделілік санаттарына қарай сот сараптамаларын жүргізу мерзімдерін есептеу және олардың күрделілік санаттарын айқындау ережесін бекіту туралы"
Қазақстан Республикасы Әділет министрінің 2010 жылғы 20 сәуіріндегі № 123
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2010 жылғы 10 желтоқсандағы № 332 бұйрығы. Қазақстан Республикасының Әділет министрлігінде 2010 жылғы 20 желтоқсандағы № 6689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«Күрделілік санаттарына қарай сот сараптамаларын жүргізу мерзімдерін есептеу және олардың күрделілік санаттарын айқындау ережесін бекіту туралы» Қазақстан Республикасы Әділет министрінің 2010 жылғы 20 сәуірдегі № 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6228 тіркелген, «Егемен Қазақстан» газетінің 2010 жылғы 30 қарашадағы № 506-512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Күрделілік санаттарына қарай сот сараптамаларын жүргізу мерзімдерін есептеу және олардың күрделілік санаттарын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«10» және «20» сандары тиісінше «20» және «30»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оның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Әділет министрінің м.а.                        Д. Құсдәулетов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