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2153" w14:textId="a462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"Жобалау-іздестіру қызметіне лицензиялар беру" мемлекеттік қызметтер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Құрылыс және тұрғын үй-коммуналдық шаруашылық істері агенттігі Төрағасының 2010 жылғы 4 қарашадағы № 486 және Қазақстан Республикасы Қоршаған ортаны қорғау министрінің м.а. 2010 жылғы 5 қарашадағы № 283-ө бірлескен бұйрығы. Қазақстан Республикасының Әділет министрлігінде 2010 жылы 13 желтоқсанда № 6677 тіркелді. Күші жойылды - Қазақстан Республикасы Индустрия және инфрақұрылымдық даму министрінің 2019 жылғы 12 маусымдағы № 390 және Қазақстан Республикасы Энергетика министрінің 2019 жылғы 14 маусымдағы № 220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министрінің 12.06.2019 № 390 және ҚР Энергетика министрінің 14.06.2019 № 220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2000 жылғы 27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"Жобалау-іздестіру қызметіне лицензиялар беру" мемлекеттік қызметтер көрсету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Құрылыс және тұрғын үй-коммуналдық шаруашылық істері агенттігінің Мемлекеттік сәулет-құрылыс бақылау, аттестаттау және аккредиттеу департаменті (Ғ.Р. Әбдірайымов):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оны ресми жариялауды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Құрылыс және тұрғын үй-коммуналдық шаруашылық істері агенттігі төрағасының орынбасары Н.П. Тихонюкке және Қазақстан Республикасы Қоршаған ортаны қорғау вице-министрі Е.М. Сәдуақасоваға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 Әділет министрлігінде тіркелген күннен бастап күшіне енеді.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 күнінен бастап қолданысқа енгізіледі.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Республикасы            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Құрылыс және тұрғын үй            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-коммуналдық шаруашылық            министрінің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істері</w:t>
      </w:r>
      <w:r>
        <w:rPr>
          <w:rFonts w:ascii="Times New Roman"/>
          <w:b w:val="false"/>
          <w:i/>
          <w:color w:val="000000"/>
          <w:sz w:val="28"/>
        </w:rPr>
        <w:t xml:space="preserve"> агенттігінің                М. Тұрмағамбетов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төрағасы</w:t>
      </w:r>
      <w:r>
        <w:rPr>
          <w:rFonts w:ascii="Times New Roman"/>
          <w:b w:val="false"/>
          <w:i/>
          <w:color w:val="000000"/>
          <w:sz w:val="28"/>
        </w:rPr>
        <w:t xml:space="preserve"> ______С. Нокин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283-ө бірлескен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"Жобалау-іздестіру қызметіне лицензиялар беру" мемлекеттік қызметтер көрсету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"Жобалау-іздестіру қызметіне лицензиялар беру" мемлекеттік қызметтер көрсету регламенті (бұдан әрі - Регламент) "Әкімшілік рәсімдер туралы" Қазақстан Республикасы Заңының 9-1-бабы 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Жобалау-іздестіру қызметіне лицензиялар беру (бұдан әрі – мемлекеттік қызмет көрсету) – жеке немесе заңды тұлғаға (бұдан әрі - тұтынушылар) жобалау-іздестіру қызметімен айналысуға құқығын беру рәсімі.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Халыққа қызмет көрсету орталықтары (бұдан әрі - Орталық) және облыстар, Астана және Алматы қалалары әкімдіктерінің Мемлекеттік сәулет-құрылыс бақылау басқармалары (бұдан әрі – уәкілетті орган) арқылы көрсетіледі.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"Лицензиялау туралы" Қазақстан Республикасының 2007 жылғы 11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сәулет, қала құрылысы және құрылыс қызметі туралы" Қазақстан Республикасының 2001 жылғы 16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32-бабы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қызметтер көрсету стандарттарын бекіту және Қазақстан Республикасы Үкіметінің 2010 жылғы 20 шілдедегі № 745 қаулысына толықтырулар енгізу туралы" Қазақстан Республикасы Үкіметінің 2010 жылғы 7 қазандағы 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негізінде көрсетіледі.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Көрсетілетін мемлекеттік қызметтің нәтижесі жобалау-іздестіру қызметі жүзеге асыруға лицензия беру немесе қағаз жеткізгіштерде оны беруден дәлелді бас тарту болып табылады.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қоршаған ортаны қорғау саласындағы органдар қатысады, қатысу дәрежесі – лицензияланатын жұмыс түрлеріне қорытынды беру (бұдан әрі – мүдделі орган).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тәртібіне қойылатын талаптар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мәселелері жөніндегі, сондай-ақ мемлекеттік қызмет көрсетудің барысы туралы ақпаратты Қазақстан Республикасы Үкіметінің 2010 жылғы 7 қазандағы 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"Жобалау-іздестіру қызметіне лицензиялар беру" мемлекеттік қызметтер көрсету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мекенжайлары мен жұмыс кестелері көрсетілген Орталық және уәкілетті органнан алуға болады.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Мүдделі органдар бөлігіндегі әкімшілік рәсімдер: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Мүдделі органдарда уәкілетті органнан жолданған сұрау салулардың қарастырылуы, тұтынушының басшылық етілетін саладағы қойылатын талаптарға сәйкестігін немесе сәйкес еместігін айқындау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салуларды қарау нәтижелері уәкілетті органға қорытынды түрінде жолданады.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кезіндегі уақыт бойынша шектеулі мерзімдері.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 өтініш берген сәттен бастап (құжаттарды қабылдау күні және беру күні мемлекеттік қызмет көрсету мерзіміне кірмейді) мемлекеттік қызмет көрсету мерзімдері: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шағын кәсіпкерлік субъектілері үшін – он жұмыс күні;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 және ірі кәсіпкерлік субъектілері үшін – отыз жұмыс күні;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кезінде кезек күтудің ең көп рұқсат берілген уақыты – 30 минуттан аспайды;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құжаттарды алу кезінде кезек күтудің ең көп рұқсат берілген уақыты – 30 минуттан аспайды;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шағын кәсіпкерлік субъекті үшін мүдделі органдардың қорытындылары уәкілетті органға 7 жұмыс күні ішінде ұсынылады;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ірі және орта кәсіпкерлік субъектілері үшін мүдделі органдардың қорытындылары уәкілетті органға 25 жұмыс күні ішінде ұсынылады.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көрсетуді ұсынудан бас тартудың негіздемесі: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Регламенттің 15-тармағында көрсетілген мәліметтер мен құжаттарды ұсынбау. Өтініш беруші аталған кедергілерді жойған кезде өтініш жалпы негізде қаралады;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жобалау-іздестіру қызметімен айналысу құқығы үшін лицензиялық алымның енгізілмеуі;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өтініш берушінің біліктілік талаптарға сәйкес келмеуі;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өтініш берушіге осы қызмет түрімен айналысуға тыйым салатын заңды күшіне енген сот үкімінің болуы табылады.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Тұтынушыдан мемлекеттік қызмет көрсетуді алу үшін өтініш алған сәттен бастап мемлекеттік қызмет көрсету нәтижесін берген сәтке дейінгі мемлекеттік қызмет көрсету кезеңдері: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тұтынушы Орталыққа лицензиялау туралы өтініш береді;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өтінішті тіркейді және уәкілетті органға жібереді;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уәкілетті орган Орталықтан немесе өтінішті тікелей берген кезде тұтынушылардан түскен өтініштерді қарауды жүзеге асырады, Қазақстан Республикасы Үкіметінің 1995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көрсетілген жағдайларда мүдделі органдарға сұраныстар жібереді, дәлелді бас тарту дайындайды немесе жобалау-іздестіру қызметін жүзеге асыруға лицензияны ресімдейді, Орталыққа мемлекеттік қызмет көрсету нәтижесін жолдайды немесе уәкілетті органға өтініш берген кезде өтініш берушіге береді;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мүдделі орган тұтынушының тиісті салада қойылған талаптарға сәйкестігі туралы уәкілетті органның сауалдарын қарайды, уәкілетті органға қорытындыларды жібереді.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Орталықта және уәкілетті органда мемлекеттік қызмет көрсету үшін құжаттарды қабылдауды жүзеге асыратын ең аз тұлғалар саны бір қызметкерді құрайды.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үдерісіндегі іс-қимыл (өзара іс-қимыл) тәртібін сипаттау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Орталықта құжаттарды қабылдау "терезе" арқылы жүзеге асырылады, онда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мекенжайлары мен уақыты көрсетілген Орталық инспекторының тегі, аты, әкесінің аты және лауазымы көрсетіледі.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органда құжаттарды қабылдау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мен уақыт бойынша уәкілетті органның кеңсесі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Тұтынушы Орталыққа немесе уәкілетті органға құжаттарды тапсырғаннан кейін тиісті құжаттардың қабылданғаны туралы: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сұраудың нөмірі және қабылданған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сұралынған мемлекеттік қызметтің түрі;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берілген құжаттардың саны мен атаулары;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беру күні, уақыты мен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ресімдеуге өтініш қабылдаған Орталық инспекторының не уәкілетті орган қызметкерінің тегі, аты, әкесінің аты мен лауазымы көрсетіліп, қолхат беріледі.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алу үшін тұтынушылар Орталыққа немесе уәкілетті органға: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және жеке тұлға үшін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нысанда өтініш;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заңды тұлға үшін – заңды тұлға ретінде өтініш берушінің мемлекеттік тіркеу туралы куәлігі мен Жарғысының нотариалды куәландырылған көшірмесін;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тұлға үшін – жеке тұлғаны куәландыратын құжаттың көшірмесін;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жеке кәсіпкер үшін – жеке кәсіпкер ретінде өтініш берушінің мемлекеттік тіркеу туралы куәлігінің нотариалды куәландырылған көшірмесін;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өтініш берушінің салық органында есепке тұрғаны туралы куәлігінің нотариалды куәландырылған көшірмесін;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жекелеген қызмет түрлерімен айналысу құқығы үшін бюджетке лицензиялық алым төлегенін растайтын құжатты – 10 айлық есептік көрсеткіш, тұтынушының тұратын жері бойынша төленеді;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біліктілік талаптарына сәйкес мәліметтер мен құжаттарды ұсынады.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Ақпараттық қауіпсіздікке талаптар жоқ.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үдерісінде мынадай құрылымдық-функционалдық бірліктер (бұдан әрі – ҚФБ) жұмылдырылған: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Орталықтың инспекторы;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жинақтаушы бөлімнің нспекторы;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кеңсесі;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басшылығы;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құрылымдық бөлімшенің бастығы;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құрылымдық бөлімшенің жауапты орындаушысы;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уәкілетті органның заң қызметі;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мүдделі орган.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Әрбір ҚФБ әкімшілік іс-қимылдардың (рәсімдердің) орындалу мерзімін тестілік кесте сипатында көрсеткен әкімшілік іс-қимылдары (рәсімдер) дәйектілігінің сипаттамасы және өзара іс-қимылы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Мемлекеттік қызмет көрсету үдерісіндегі әкімшілік іс-қимылдардың қисынды сабақтастығы мен ҚФБ арасындағы өзара байланысты бейнелейтін кестелер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көрсету нәтижесі лицензия беру немесе лицензия беруден бас тарту нысанында ұсынылады.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беруден бас тарту жазбаша түрде қағаз жеткізгіштерде дәлелді бас тарту себептері көрсетіліп ресімделеді.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"Жобалау-іздестіру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 лицензиялар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</w:t>
      </w:r>
      <w:r>
        <w:br/>
      </w:r>
      <w:r>
        <w:rPr>
          <w:rFonts w:ascii="Times New Roman"/>
          <w:b/>
          <w:i w:val="false"/>
          <w:color w:val="000000"/>
        </w:rPr>
        <w:t>іс-қимылдардың (рәсімдердің) дәйектілігінің</w:t>
      </w:r>
      <w:r>
        <w:br/>
      </w:r>
      <w:r>
        <w:rPr>
          <w:rFonts w:ascii="Times New Roman"/>
          <w:b/>
          <w:i w:val="false"/>
          <w:color w:val="000000"/>
        </w:rPr>
        <w:t>сипаттамасы және өзара іс-қимылы</w:t>
      </w:r>
      <w:r>
        <w:br/>
      </w:r>
      <w:r>
        <w:rPr>
          <w:rFonts w:ascii="Times New Roman"/>
          <w:b/>
          <w:i w:val="false"/>
          <w:color w:val="000000"/>
        </w:rPr>
        <w:t>1-Кесте. ҚФБ іс-қимылдарының сипаттамасы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4853"/>
        <w:gridCol w:w="2190"/>
        <w:gridCol w:w="2196"/>
        <w:gridCol w:w="1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іс-қимылдары (барысы, жұмыстар ағыны)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Іс-қимылдардың (барысы, жұмыстар ағыны) 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инспекторы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Жинақтаушы бөлімнің инспекторы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Жинақтаушы бөлімнің инспекторы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Іс-қимылдардың (үдерістің, рәсімнің, операцияның) атауы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олардың сипаттамасы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Журналға қол қояды және құжаттар жинайды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 құрады және құжаттарды жібереді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(деректер, құжат, ұйымдастыру-өкімшілік шешім)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 тіркеу және қолхат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Жинақтаушы бөлімге құжаттар жинау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органға құжаттар жіберу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3 рет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реттен кем емес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іс-қимылдың нөмірі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3688"/>
        <w:gridCol w:w="2680"/>
        <w:gridCol w:w="2511"/>
        <w:gridCol w:w="25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үдерістің іс-қимылдары (барысы, жұмыстар ағыны)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Іс-қимылдардың (барысы, жұмыстар ағыны) №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 кеңсесінің қызметкерлері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басшылығы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бастығы (лицензиялау бөлімі)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Іс-қимылдардың (үдерістің, рәсімнің, операцияның) атауы және олардың сипаттамасы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Құжаттарды, мүдделі органдардың сауалдарға берген қорытындыларын қабылдау, тіркеу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Хат-хабармен танысу, қарау үшін құрылымдық бөлімшені айқындау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Хат-хабармен танысу, қарау үшін жауапты орындаушыны айқындау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(деректер, құжат, ұйымдастыру-өкімшілік шешім)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 қою үшін құжаттарды басшылыққа жіберу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 қою, құрылымдық бөлімшенің бастығына жіберу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 қою, құжаттарды жауапты орындаушыға жіберу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іс-қимылдың нөмірі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3360"/>
        <w:gridCol w:w="4747"/>
        <w:gridCol w:w="3365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(барысы, жұмыстар ағыны) №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бастығы (лицензиялау бөлімі)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(үдерістің, рәсімнің, операцияның) атауы және олардың сипаттамасы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құжаттардың толықтығын айқындау, сұранысты жүзеге асыру (қажет болған жағдайда), біліктілік талаптарға сәйкестігін айқындау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орындаушының қорытындысына қол қою, мүдделі органдарға жіберілетін сауалдарға бұрыштама қою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(деректер, құжат, ұйымдастыру-өкімшілік шешім)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Сәйкестігі немесе сәйкес еместігі туралы қорытынды дайындау, мүдделі органдаға сұрау жіберіді әзірлеу, материалдармен қорытындыны құрылымдық бөлімшенің бастығына жіберу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материалдармен қорытындыны заң қызметіне жіберу, сауалдарды уәкілетті органның басшылығына қол қою үшін жіберу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іс-қимылдың нөмірі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5218"/>
        <w:gridCol w:w="2360"/>
        <w:gridCol w:w="3435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(барысы, жұмыстар ағыны) 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қызметі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басшылығы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(үдерістің, рәсімнің, операцияның) атауы және олардың сипаттамасы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сараптамасын өткізу, бұйрық дайындау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 бекіту, мүдделі органдарға жіберілетін сауалдарға қол қою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(деректер, құжат, ұйымдастыру-өкімшілік шешім)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үшін бұйрықты басшылыққа жіберу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ресімдеу үшін құрылымдық бөлімшеге бекітілген бұйрықты жіберу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іс-қимылдың нөмірі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5218"/>
        <w:gridCol w:w="3434"/>
        <w:gridCol w:w="2361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(барысы, жұмыстар ағыны) №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басшылығы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(үдерістің, рәсімнің, операцияның) атауы және олардың сипаттамасы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ресімдеу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бланкіне қол қою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(деректер, құжат, ұйымдастыру-өкімшілік шешім)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Ресімделген лицензияны қол қою үшін уәкілетті органның басшылығына жіберу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қойылған бланкті құрылымдық бөлімшеге жіберу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іс-қимылдың нөмірі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4042"/>
        <w:gridCol w:w="2660"/>
        <w:gridCol w:w="4601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(барысы, жұмыстар ағыны) 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кеңсесі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(үдерістің, рәсімнің, операцияның) атауы және олардың сипаттамасы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лицензия тізіліміне енгізу және уәкілетті органның кеңсесіне жіберу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берушілерге лицензиялар беру немесе Орталыққа жіберу, сауалдарды мүдделі органдарға жеткізу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(деректер, құжат, ұйымдастыру-өкімшілік шешім)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уәкілетті органның кеңсесіне жіберу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тұтынушыға лицензия беру немесе лицензияны Орталыққа жіберу туралы қолхат, сауалдарды мүдделі органдарға тапсырғанын растайтын мөртабан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күнінің ішінде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іс-қимылдың нөмірі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3669"/>
        <w:gridCol w:w="7526"/>
        <w:gridCol w:w="200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(барысы, жұмыстар ағыны) №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органдар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(үдерістің, рәсімнің, операцияның) атауы және олардың сипаттамасы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жолдаған сұрау салулардың қарастырылуы, басшылық етілетін саладағы қойылатын талаптарға сәйкестігін немесе сәйкес еместігін айқындау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(деректер, құжат, ұйымдастыру-өкімшілік шешім)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қорытындыны уәкілетті органға жіберу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 субъектісі үшін 7 жұмыс күні, ірі және орта кәсіпкерлік субъектісі үшін 25 жұмыс күні ішінде қойылатын талаптарға сәйкестігін айқын-дау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іс-қимылдың нөмірі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Пайдалану нұсқалары. Негізгі үдеріс.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2"/>
        <w:gridCol w:w="2410"/>
        <w:gridCol w:w="1155"/>
        <w:gridCol w:w="2799"/>
        <w:gridCol w:w="1633"/>
        <w:gridCol w:w="2541"/>
      </w:tblGrid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1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Орталық инспекторы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2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3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4 Тобы Құрылымдық бөлімше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5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 қызметі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6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Мүдделі орган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қабылдау, қолхат беру, өтінішті тіркеу, құжаттарды уәкілетті органға жіберу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Орталықтардан немесе өтініш берушілерден өтініштер, мүдделі органдардан қорытындыларды қабылдау, өтінішті тіркеу, уәкілетті органның басшылығына жолдау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Орындау, бұрыштама қою үшін құрылымдық бөлімшені айқындау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Өтініштерді қарау, өтініштердің лицензиялау саласындағы заңнамаға сәйкестігін айқындау, қажет болған жағдайда мүдделі органдарға сұранысты жүзеге асыру, қорытындыларды дайындау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 сараптамасының қорытындысына заң сараптамсын жүргізу, лицензиялау туралы бұйрықты дайындау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орган арызданушының, басшылық жасайтын облыста қойылатын талаптарға сәйкестігі немесе сәйкес еместігі туралы қорытындыны дайындайды Уәкілетті органға жібереді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Лицензиялау туралы бұйрықты бекіту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ресімдеу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 тіркеу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Лицензияға қол қою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тіркеу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Орталықтарда өтініш берушіге лицензия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Лицензиияны Орталыққа немесе өтініш берушіге беру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Пайдалану нұсқалары. Баламалы үдеріс.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5"/>
        <w:gridCol w:w="2944"/>
        <w:gridCol w:w="1734"/>
        <w:gridCol w:w="2944"/>
        <w:gridCol w:w="1533"/>
      </w:tblGrid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1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 инспекторы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2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3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4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 бөлімше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5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 қызметі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қабылдау, қолхат беру, өтінішті тіркеу, құжаттарды уәкілетті органға жіберу  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Орталықтардан немесе өтініш берушілерден өтініштер қабылдау, өтінішті тіркеу, уәкілетті органның басшылығына жолдау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Орындау, бұрыштама қою үшін құрылымдық бөлімшені айқындау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Өтініштерді қарау, өтініштердің лицензиялау саласындағы заңнамаға сәйкестігін айқындау, дәлелді бас тартуды дайындау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бас тартуына заң сараптамасын жүргізу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тартуға қол қою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Орталықтарда өтініш берушіге бас тартуды беру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тартуды Орталыққа жіберу немесе өтініш берушіге беру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"Жобалау-іздестіру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 лицензиялар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іс-қимылдардың қисынды дәйектілігі арасындағы өзара байланысты бейнелейтін сызбалар</w:t>
      </w:r>
    </w:p>
    <w:bookmarkEnd w:id="6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