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c939" w14:textId="f57c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 429а-І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2010 жылғы 13 қарашадағы N 523 Бұйрығы. Қазақстан Республикасының Әділет министрлігінде 2010 жылы 15 қарашада N 6634 тіркелді.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Күші жойылды - ҚР Көлік және коммуникация министрінің міндет</w:t>
      </w:r>
      <w:r>
        <w:rPr>
          <w:rFonts w:ascii="Times New Roman"/>
          <w:b w:val="false"/>
          <w:i/>
          <w:color w:val="000000"/>
          <w:sz w:val="28"/>
        </w:rPr>
        <w:t xml:space="preserve">ін атқарушының 2011.08.06 </w:t>
      </w:r>
      <w:r>
        <w:rPr>
          <w:rFonts w:ascii="Times New Roman"/>
          <w:b w:val="false"/>
          <w:i w:val="false"/>
          <w:color w:val="000000"/>
          <w:sz w:val="28"/>
        </w:rPr>
        <w:t>№ 496</w:t>
      </w:r>
      <w:r>
        <w:rPr>
          <w:rFonts w:ascii="Times New Roman"/>
          <w:b w:val="false"/>
          <w:i/>
          <w:color w:val="00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қаулысына</w:t>
      </w:r>
      <w:r>
        <w:rPr>
          <w:rFonts w:ascii="Times New Roman"/>
          <w:b w:val="false"/>
          <w:i w:val="false"/>
          <w:color w:val="000000"/>
          <w:sz w:val="28"/>
        </w:rPr>
        <w:t xml:space="preserve"> сәйкес, сондай-ақ темір жол жолаушылар тасымалдарын ұйымдастыру жүйесін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"Шығындары республикалық бюджеттен субсидиялануға жататын әлеуметті маңызды облысаралық қатынастар бойынша темір жол 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N 429а-1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3232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2005 ж., N 3-8, 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 "Тиісті" сөзінің алдында "нормативтік саны шегінде тіркелмелі және ауыстырып отырғызылмайтын вагондарды есепке ала отырып" деген сөздерімен толықтырылсын;</w:t>
      </w:r>
    </w:p>
    <w:p>
      <w:pPr>
        <w:spacing w:after="0"/>
        <w:ind w:left="0"/>
        <w:jc w:val="both"/>
      </w:pPr>
      <w:r>
        <w:rPr>
          <w:rFonts w:ascii="Times New Roman"/>
          <w:b w:val="false"/>
          <w:i w:val="false"/>
          <w:color w:val="000000"/>
          <w:sz w:val="28"/>
        </w:rPr>
        <w:t>
      5) тармақша алынып тасталсын;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"кестесін қамтитын екі жақты келісімнің" деген сөздер алынып тасталсын, және "соңғы 9 айда" деген сөздер "12 айда (алдынғы жылдың қазанынан бастап, ағымдағы жылдың қыркүйегін қоса алғанда) немесе кепілдіктерінің" деген сөздерімен ауыстырылсын;</w:t>
      </w:r>
    </w:p>
    <w:p>
      <w:pPr>
        <w:spacing w:after="0"/>
        <w:ind w:left="0"/>
        <w:jc w:val="both"/>
      </w:pPr>
      <w:r>
        <w:rPr>
          <w:rFonts w:ascii="Times New Roman"/>
          <w:b w:val="false"/>
          <w:i w:val="false"/>
          <w:color w:val="000000"/>
          <w:sz w:val="28"/>
        </w:rPr>
        <w:t>
      "бірінші басшыларының қолы қойылған"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тармақшадағы "жалға алынғандығын растайтын," сөзінен кейін "вагондарды мемлекеттік тіркеуден өткендігі туралы" сөздерімен толықтырылсын;</w:t>
      </w:r>
    </w:p>
    <w:p>
      <w:pPr>
        <w:spacing w:after="0"/>
        <w:ind w:left="0"/>
        <w:jc w:val="both"/>
      </w:pPr>
      <w:r>
        <w:rPr>
          <w:rFonts w:ascii="Times New Roman"/>
          <w:b w:val="false"/>
          <w:i w:val="false"/>
          <w:color w:val="000000"/>
          <w:sz w:val="28"/>
        </w:rPr>
        <w:t>
      7), 8), 10), 11) тармақшалар алып тасталсын;</w:t>
      </w:r>
    </w:p>
    <w:p>
      <w:pPr>
        <w:spacing w:after="0"/>
        <w:ind w:left="0"/>
        <w:jc w:val="both"/>
      </w:pPr>
      <w:r>
        <w:rPr>
          <w:rFonts w:ascii="Times New Roman"/>
          <w:b w:val="false"/>
          <w:i w:val="false"/>
          <w:color w:val="000000"/>
          <w:sz w:val="28"/>
        </w:rPr>
        <w:t>
      9) тармақшада:</w:t>
      </w:r>
    </w:p>
    <w:p>
      <w:pPr>
        <w:spacing w:after="0"/>
        <w:ind w:left="0"/>
        <w:jc w:val="both"/>
      </w:pPr>
      <w:r>
        <w:rPr>
          <w:rFonts w:ascii="Times New Roman"/>
          <w:b w:val="false"/>
          <w:i w:val="false"/>
          <w:color w:val="000000"/>
          <w:sz w:val="28"/>
        </w:rPr>
        <w:t>
      Тармақшаның басындағы "Поезд" сөздің орнына "бұрын қызмет көрсетілген тіркелмелі және ауыстырып отырғызылмайтын вагондарды есепке ала отырып әлеуметтік маңызы бар маршруттарға поезд" сөздерімен толықтырылсын;</w:t>
      </w:r>
    </w:p>
    <w:p>
      <w:pPr>
        <w:spacing w:after="0"/>
        <w:ind w:left="0"/>
        <w:jc w:val="both"/>
      </w:pPr>
      <w:r>
        <w:rPr>
          <w:rFonts w:ascii="Times New Roman"/>
          <w:b w:val="false"/>
          <w:i w:val="false"/>
          <w:color w:val="000000"/>
          <w:sz w:val="28"/>
        </w:rPr>
        <w:t>
      "жеке білікті штатының" сөзінің алдында "бұрын басқа тасымалдаушылармен қызмет көрсетілген маршрутқа өтініш беру кезінде," деген сөздерімен толықтырылсын;</w:t>
      </w:r>
    </w:p>
    <w:p>
      <w:pPr>
        <w:spacing w:after="0"/>
        <w:ind w:left="0"/>
        <w:jc w:val="both"/>
      </w:pPr>
      <w:r>
        <w:rPr>
          <w:rFonts w:ascii="Times New Roman"/>
          <w:b w:val="false"/>
          <w:i w:val="false"/>
          <w:color w:val="000000"/>
          <w:sz w:val="28"/>
        </w:rPr>
        <w:t>
      "5-қосымшасына сәйкес" сөзінен кейін "нормативтік саны шегінде тіркелмелі және ауыстырып отырғызылмайтын вагондарды есепке ала отырып" деген сөздерімен толықтырылсын;</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"немесе" сөзі "және" сөзімен ауыстырылсын;</w:t>
      </w:r>
    </w:p>
    <w:p>
      <w:pPr>
        <w:spacing w:after="0"/>
        <w:ind w:left="0"/>
        <w:jc w:val="both"/>
      </w:pPr>
      <w:r>
        <w:rPr>
          <w:rFonts w:ascii="Times New Roman"/>
          <w:b w:val="false"/>
          <w:i w:val="false"/>
          <w:color w:val="000000"/>
          <w:sz w:val="28"/>
        </w:rPr>
        <w:t>
      "немесе төлемді өткізу туралы банк таңбасымен мерзімін ұзартуға өтінім бергенде айы даталанған берешегі өтелгенін растайтын төлем тапсырмаларының көшірмелері" деген сөздерімен толықтырылсын;</w:t>
      </w:r>
    </w:p>
    <w:p>
      <w:pPr>
        <w:spacing w:after="0"/>
        <w:ind w:left="0"/>
        <w:jc w:val="both"/>
      </w:pPr>
      <w:r>
        <w:rPr>
          <w:rFonts w:ascii="Times New Roman"/>
          <w:b w:val="false"/>
          <w:i w:val="false"/>
          <w:color w:val="000000"/>
          <w:sz w:val="28"/>
        </w:rPr>
        <w:t>
      13) тармақшадағы "11" деген сан "3" деген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 xml:space="preserve"> және </w:t>
      </w:r>
      <w:r>
        <w:rPr>
          <w:rFonts w:ascii="Times New Roman"/>
          <w:b w:val="false"/>
          <w:i w:val="false"/>
          <w:color w:val="000000"/>
          <w:sz w:val="28"/>
        </w:rPr>
        <w:t>24-2-тармақтың</w:t>
      </w:r>
      <w:r>
        <w:rPr>
          <w:rFonts w:ascii="Times New Roman"/>
          <w:b w:val="false"/>
          <w:i w:val="false"/>
          <w:color w:val="000000"/>
          <w:sz w:val="28"/>
        </w:rPr>
        <w:t xml:space="preserve"> 1) тармақшасындағы "11" деген сан "10" деген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28-тармақтағы</w:t>
      </w:r>
      <w:r>
        <w:rPr>
          <w:rFonts w:ascii="Times New Roman"/>
          <w:b w:val="false"/>
          <w:i w:val="false"/>
          <w:color w:val="000000"/>
          <w:sz w:val="28"/>
        </w:rPr>
        <w:t xml:space="preserve"> "Субсидиялардың" деген сөзінің алдында "Әлеуметтік маңызы бар қатынаста тіркелмелі және ауыстырып отырғызылмайтын вагондарды есепке ала отырып" деген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"және" деген сөзінен кейін "әрекеттегі Шарттың әрекет ету мерзімі біткенге 40 күнтізбелік күнге дейін" деген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47-тармақтағы</w:t>
      </w:r>
      <w:r>
        <w:rPr>
          <w:rFonts w:ascii="Times New Roman"/>
          <w:b w:val="false"/>
          <w:i w:val="false"/>
          <w:color w:val="000000"/>
          <w:sz w:val="28"/>
        </w:rPr>
        <w:t xml:space="preserve"> "бір айлық мерзімде" деген сөздер "60 күнтізбелік күн ішінде" деген сөздерімен ауыстырылсын;</w:t>
      </w:r>
    </w:p>
    <w:bookmarkStart w:name="z10" w:id="3"/>
    <w:p>
      <w:pPr>
        <w:spacing w:after="0"/>
        <w:ind w:left="0"/>
        <w:jc w:val="both"/>
      </w:pPr>
      <w:r>
        <w:rPr>
          <w:rFonts w:ascii="Times New Roman"/>
          <w:b w:val="false"/>
          <w:i w:val="false"/>
          <w:color w:val="000000"/>
          <w:sz w:val="28"/>
        </w:rPr>
        <w:t xml:space="preserve">
      Көрсетілген нұсқаулықта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4-қосымшасында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1.3 - тармақта "оған" деген сөзден кейін "1-" санымен толықтырылсын;</w:t>
      </w:r>
    </w:p>
    <w:bookmarkStart w:name="z12" w:id="5"/>
    <w:p>
      <w:pPr>
        <w:spacing w:after="0"/>
        <w:ind w:left="0"/>
        <w:jc w:val="both"/>
      </w:pPr>
      <w:r>
        <w:rPr>
          <w:rFonts w:ascii="Times New Roman"/>
          <w:b w:val="false"/>
          <w:i w:val="false"/>
          <w:color w:val="000000"/>
          <w:sz w:val="28"/>
        </w:rPr>
        <w:t>
      1.4 - мынадай мазмұндағы тармақпен толықтырылсын:</w:t>
      </w:r>
    </w:p>
    <w:bookmarkEnd w:id="5"/>
    <w:p>
      <w:pPr>
        <w:spacing w:after="0"/>
        <w:ind w:left="0"/>
        <w:jc w:val="both"/>
      </w:pPr>
      <w:r>
        <w:rPr>
          <w:rFonts w:ascii="Times New Roman"/>
          <w:b w:val="false"/>
          <w:i w:val="false"/>
          <w:color w:val="000000"/>
          <w:sz w:val="28"/>
        </w:rPr>
        <w:t>
      "1.4. Жолаушыларды отырғызу және түсіруді жүзеге асыратын станциялар тізімі осы шарттың ажырамас бөлігі болып табылатын 2-қосымшаға сәйкес анықталады."</w:t>
      </w:r>
    </w:p>
    <w:bookmarkStart w:name="z13" w:id="6"/>
    <w:p>
      <w:pPr>
        <w:spacing w:after="0"/>
        <w:ind w:left="0"/>
        <w:jc w:val="both"/>
      </w:pPr>
      <w:r>
        <w:rPr>
          <w:rFonts w:ascii="Times New Roman"/>
          <w:b w:val="false"/>
          <w:i w:val="false"/>
          <w:color w:val="000000"/>
          <w:sz w:val="28"/>
        </w:rPr>
        <w:t>
      2.6. тармағы мынадай редакцияда жазылсын:</w:t>
      </w:r>
    </w:p>
    <w:bookmarkEnd w:id="6"/>
    <w:p>
      <w:pPr>
        <w:spacing w:after="0"/>
        <w:ind w:left="0"/>
        <w:jc w:val="both"/>
      </w:pPr>
      <w:r>
        <w:rPr>
          <w:rFonts w:ascii="Times New Roman"/>
          <w:b w:val="false"/>
          <w:i w:val="false"/>
          <w:color w:val="000000"/>
          <w:sz w:val="28"/>
        </w:rPr>
        <w:t xml:space="preserve">
      "2.6. Тапсырыс беруші Қазақстан Республикасындағы темір жол көліктерінде жолаушыларды, жүктерді және жүк багажды тасымалдау ережесін (бұдан әрі - Ереже), Қазақстан Республикасы Көлік және коммуникация министрінің 2004 жылғы 18 наурызындағы N 122-I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N 2810 тіркелген) сақтау мәніне тәуелсіз эксперттерді (заңды тұлғалар бірлестігі, бұқаралық ақпараттар құралдары, темір жол көлігі саласындағы кәсіптік одағы) тартылуымен (келісім бойынша) комиссиялық негізде Орындаушының жолаушылар поездарында хронометраж жүргізеді.";</w:t>
      </w:r>
    </w:p>
    <w:bookmarkStart w:name="z14" w:id="7"/>
    <w:p>
      <w:pPr>
        <w:spacing w:after="0"/>
        <w:ind w:left="0"/>
        <w:jc w:val="both"/>
      </w:pPr>
      <w:r>
        <w:rPr>
          <w:rFonts w:ascii="Times New Roman"/>
          <w:b w:val="false"/>
          <w:i w:val="false"/>
          <w:color w:val="000000"/>
          <w:sz w:val="28"/>
        </w:rPr>
        <w:t>
      2.6-1 - мынадай мазмұндағы тармақпен толықтырылсын:</w:t>
      </w:r>
    </w:p>
    <w:bookmarkEnd w:id="7"/>
    <w:p>
      <w:pPr>
        <w:spacing w:after="0"/>
        <w:ind w:left="0"/>
        <w:jc w:val="both"/>
      </w:pPr>
      <w:r>
        <w:rPr>
          <w:rFonts w:ascii="Times New Roman"/>
          <w:b w:val="false"/>
          <w:i w:val="false"/>
          <w:color w:val="000000"/>
          <w:sz w:val="28"/>
        </w:rPr>
        <w:t>
      "2.6-1. Ережемен анықталған билетсіз жолаушыларды тасымалдау және/немесе багажды және жүк багажды тасымалдау шартын бұзу фактілері анықталған жағдайда, тапсырыс берушімен жүргізілген хронометраж барысында, тапсырыс беруші орындаушыға хронометраж қорытындысын ұсынған күннен бастап отыз күнтізбелік күн ішінде орындаушы әлеуметтік маңызды облысаралық қатынастар бойынша жолаушылар тасымалдарын жүзеге асыратын тасымалдаушылардың шығындарын субсидиялау туралы тиісті жылдың шартының көрсетілген тиісті маршрутының субсидиялау сомасынан пайыздық арақатынасынан айыппұл төлеуге міндетті:</w:t>
      </w:r>
    </w:p>
    <w:p>
      <w:pPr>
        <w:spacing w:after="0"/>
        <w:ind w:left="0"/>
        <w:jc w:val="both"/>
      </w:pPr>
      <w:r>
        <w:rPr>
          <w:rFonts w:ascii="Times New Roman"/>
          <w:b w:val="false"/>
          <w:i w:val="false"/>
          <w:color w:val="000000"/>
          <w:sz w:val="28"/>
        </w:rPr>
        <w:t>
      2.6-1.1. 10 билетсіз жолаушыларға дейін және/немесе Ережемен анықталған, багажды және жүк багажды тасымалдау ережесін бұзу 5 фактісіне дейін (бұдан әрі - Ережені бұзу) - 0,01%;</w:t>
      </w:r>
    </w:p>
    <w:p>
      <w:pPr>
        <w:spacing w:after="0"/>
        <w:ind w:left="0"/>
        <w:jc w:val="both"/>
      </w:pPr>
      <w:r>
        <w:rPr>
          <w:rFonts w:ascii="Times New Roman"/>
          <w:b w:val="false"/>
          <w:i w:val="false"/>
          <w:color w:val="000000"/>
          <w:sz w:val="28"/>
        </w:rPr>
        <w:t>
      2.6-1.2. 20 билетсіз жолаушыларға дейін және/немесе Ережені бұзу 10 фактісіне дейін - 0,02%;</w:t>
      </w:r>
    </w:p>
    <w:p>
      <w:pPr>
        <w:spacing w:after="0"/>
        <w:ind w:left="0"/>
        <w:jc w:val="both"/>
      </w:pPr>
      <w:r>
        <w:rPr>
          <w:rFonts w:ascii="Times New Roman"/>
          <w:b w:val="false"/>
          <w:i w:val="false"/>
          <w:color w:val="000000"/>
          <w:sz w:val="28"/>
        </w:rPr>
        <w:t>
      2.6.-1.3. 40 билетсіз жолаушыларға дейін және/немесе Ережені бұзу 20 фактісіне дейін - 0,03%;</w:t>
      </w:r>
    </w:p>
    <w:p>
      <w:pPr>
        <w:spacing w:after="0"/>
        <w:ind w:left="0"/>
        <w:jc w:val="both"/>
      </w:pPr>
      <w:r>
        <w:rPr>
          <w:rFonts w:ascii="Times New Roman"/>
          <w:b w:val="false"/>
          <w:i w:val="false"/>
          <w:color w:val="000000"/>
          <w:sz w:val="28"/>
        </w:rPr>
        <w:t>
      2.6.-1.4. 40-тан астам билетсіз жолаушыларға дейін және/немесе Ережені бұзу 20-дан астам фактісіне дейін - 0,05%;</w:t>
      </w:r>
    </w:p>
    <w:bookmarkStart w:name="z15" w:id="8"/>
    <w:p>
      <w:pPr>
        <w:spacing w:after="0"/>
        <w:ind w:left="0"/>
        <w:jc w:val="both"/>
      </w:pPr>
      <w:r>
        <w:rPr>
          <w:rFonts w:ascii="Times New Roman"/>
          <w:b w:val="false"/>
          <w:i w:val="false"/>
          <w:color w:val="000000"/>
          <w:sz w:val="28"/>
        </w:rPr>
        <w:t>
      3.2.3. - тармақтағы "жиілігі," деген сөзінен кейін "тіркелмелі және ауыстырылып отырғызылмайтын вагондарды есепке ала отырып" деген сөздерімен толықтырылсын;</w:t>
      </w:r>
    </w:p>
    <w:bookmarkEnd w:id="8"/>
    <w:p>
      <w:pPr>
        <w:spacing w:after="0"/>
        <w:ind w:left="0"/>
        <w:jc w:val="both"/>
      </w:pPr>
      <w:r>
        <w:rPr>
          <w:rFonts w:ascii="Times New Roman"/>
          <w:b w:val="false"/>
          <w:i w:val="false"/>
          <w:color w:val="000000"/>
          <w:sz w:val="28"/>
        </w:rPr>
        <w:t>
      3.2.4 - тармақтағы "бірінші" деген сөзінің алдында "Есептіден кейінгі айдың" деген сөздерімен толықтырылсын;</w:t>
      </w:r>
    </w:p>
    <w:p>
      <w:pPr>
        <w:spacing w:after="0"/>
        <w:ind w:left="0"/>
        <w:jc w:val="both"/>
      </w:pPr>
      <w:r>
        <w:rPr>
          <w:rFonts w:ascii="Times New Roman"/>
          <w:b w:val="false"/>
          <w:i w:val="false"/>
          <w:color w:val="000000"/>
          <w:sz w:val="28"/>
        </w:rPr>
        <w:t>
      3.2.7 - тармақ мынадай редакцияда жазылсын:</w:t>
      </w:r>
    </w:p>
    <w:p>
      <w:pPr>
        <w:spacing w:after="0"/>
        <w:ind w:left="0"/>
        <w:jc w:val="both"/>
      </w:pPr>
      <w:r>
        <w:rPr>
          <w:rFonts w:ascii="Times New Roman"/>
          <w:b w:val="false"/>
          <w:i w:val="false"/>
          <w:color w:val="000000"/>
          <w:sz w:val="28"/>
        </w:rPr>
        <w:t>
      "3.2.7. Тиісті ұйымнан жол жүру құжаттарын сатудан түсетін түсімдер бойынша салыстыру актісі.";</w:t>
      </w:r>
    </w:p>
    <w:bookmarkStart w:name="z16" w:id="9"/>
    <w:p>
      <w:pPr>
        <w:spacing w:after="0"/>
        <w:ind w:left="0"/>
        <w:jc w:val="both"/>
      </w:pPr>
      <w:r>
        <w:rPr>
          <w:rFonts w:ascii="Times New Roman"/>
          <w:b w:val="false"/>
          <w:i w:val="false"/>
          <w:color w:val="000000"/>
          <w:sz w:val="28"/>
        </w:rPr>
        <w:t>
      4.1-1-тармақтағы:</w:t>
      </w:r>
    </w:p>
    <w:bookmarkEnd w:id="9"/>
    <w:p>
      <w:pPr>
        <w:spacing w:after="0"/>
        <w:ind w:left="0"/>
        <w:jc w:val="both"/>
      </w:pPr>
      <w:r>
        <w:rPr>
          <w:rFonts w:ascii="Times New Roman"/>
          <w:b w:val="false"/>
          <w:i w:val="false"/>
          <w:color w:val="000000"/>
          <w:sz w:val="28"/>
        </w:rPr>
        <w:t>
      "поездарды" деген сөзінен кейін "тіркелмелі және ауыстырып отырғызылмайтын вагондардың саны" деген сөздерімен толықтырылсын;</w:t>
      </w:r>
    </w:p>
    <w:p>
      <w:pPr>
        <w:spacing w:after="0"/>
        <w:ind w:left="0"/>
        <w:jc w:val="both"/>
      </w:pPr>
      <w:r>
        <w:rPr>
          <w:rFonts w:ascii="Times New Roman"/>
          <w:b w:val="false"/>
          <w:i w:val="false"/>
          <w:color w:val="000000"/>
          <w:sz w:val="28"/>
        </w:rPr>
        <w:t>
      "тасымалдар" деген сөзінен кейін "жыл бойы (тиісті кезеңге)" деген сөздерімен толықтырылсын;</w:t>
      </w:r>
    </w:p>
    <w:p>
      <w:pPr>
        <w:spacing w:after="0"/>
        <w:ind w:left="0"/>
        <w:jc w:val="both"/>
      </w:pPr>
      <w:r>
        <w:rPr>
          <w:rFonts w:ascii="Times New Roman"/>
          <w:b w:val="false"/>
          <w:i w:val="false"/>
          <w:color w:val="000000"/>
          <w:sz w:val="28"/>
        </w:rPr>
        <w:t>
      4.1-2 тармақта "поездардың" деген сөзінен кейін "тіркелмелі және ауыстырылып отырғызылмайтын вагондардын саны" деген сөздерімен толықтырылсын;</w:t>
      </w:r>
    </w:p>
    <w:bookmarkStart w:name="z17" w:id="10"/>
    <w:p>
      <w:pPr>
        <w:spacing w:after="0"/>
        <w:ind w:left="0"/>
        <w:jc w:val="both"/>
      </w:pPr>
      <w:r>
        <w:rPr>
          <w:rFonts w:ascii="Times New Roman"/>
          <w:b w:val="false"/>
          <w:i w:val="false"/>
          <w:color w:val="000000"/>
          <w:sz w:val="28"/>
        </w:rPr>
        <w:t>
      6.5-тармақтағы "құрамын" деген сөзінен кейін тіркелмелі және ауыстырылып отырғызылмайтын вагондардын саны" деген сөздерімен толықтырылсын;</w:t>
      </w:r>
    </w:p>
    <w:bookmarkEnd w:id="10"/>
    <w:bookmarkStart w:name="z18" w:id="11"/>
    <w:p>
      <w:pPr>
        <w:spacing w:after="0"/>
        <w:ind w:left="0"/>
        <w:jc w:val="both"/>
      </w:pPr>
      <w:r>
        <w:rPr>
          <w:rFonts w:ascii="Times New Roman"/>
          <w:b w:val="false"/>
          <w:i w:val="false"/>
          <w:color w:val="000000"/>
          <w:sz w:val="28"/>
        </w:rPr>
        <w:t xml:space="preserve">
      Шартқа </w:t>
      </w:r>
      <w:r>
        <w:rPr>
          <w:rFonts w:ascii="Times New Roman"/>
          <w:b w:val="false"/>
          <w:i w:val="false"/>
          <w:color w:val="000000"/>
          <w:sz w:val="28"/>
        </w:rPr>
        <w:t>қосымшаға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1"/>
    <w:bookmarkStart w:name="z19" w:id="12"/>
    <w:p>
      <w:pPr>
        <w:spacing w:after="0"/>
        <w:ind w:left="0"/>
        <w:jc w:val="both"/>
      </w:pPr>
      <w:r>
        <w:rPr>
          <w:rFonts w:ascii="Times New Roman"/>
          <w:b w:val="false"/>
          <w:i w:val="false"/>
          <w:color w:val="000000"/>
          <w:sz w:val="28"/>
        </w:rPr>
        <w:t xml:space="preserve">
      Шарт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2-қосымшамен толықтырылсын;</w:t>
      </w:r>
    </w:p>
    <w:bookmarkEnd w:id="12"/>
    <w:bookmarkStart w:name="z20" w:id="13"/>
    <w:p>
      <w:pPr>
        <w:spacing w:after="0"/>
        <w:ind w:left="0"/>
        <w:jc w:val="both"/>
      </w:pPr>
      <w:r>
        <w:rPr>
          <w:rFonts w:ascii="Times New Roman"/>
          <w:b w:val="false"/>
          <w:i w:val="false"/>
          <w:color w:val="000000"/>
          <w:sz w:val="28"/>
        </w:rPr>
        <w:t xml:space="preserve">
      Көрсетілген нұсқаулықта </w:t>
      </w:r>
      <w:r>
        <w:rPr>
          <w:rFonts w:ascii="Times New Roman"/>
          <w:b w:val="false"/>
          <w:i w:val="false"/>
          <w:color w:val="000000"/>
          <w:sz w:val="28"/>
        </w:rPr>
        <w:t>7-қосымша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13"/>
    <w:bookmarkStart w:name="z21" w:id="14"/>
    <w:p>
      <w:pPr>
        <w:spacing w:after="0"/>
        <w:ind w:left="0"/>
        <w:jc w:val="both"/>
      </w:pPr>
      <w:r>
        <w:rPr>
          <w:rFonts w:ascii="Times New Roman"/>
          <w:b w:val="false"/>
          <w:i w:val="false"/>
          <w:color w:val="000000"/>
          <w:sz w:val="28"/>
        </w:rPr>
        <w:t xml:space="preserve">
      Көрсетілген нұсқаулықта </w:t>
      </w:r>
      <w:r>
        <w:rPr>
          <w:rFonts w:ascii="Times New Roman"/>
          <w:b w:val="false"/>
          <w:i w:val="false"/>
          <w:color w:val="000000"/>
          <w:sz w:val="28"/>
        </w:rPr>
        <w:t>11-қосымша</w:t>
      </w:r>
      <w:r>
        <w:rPr>
          <w:rFonts w:ascii="Times New Roman"/>
          <w:b w:val="false"/>
          <w:i w:val="false"/>
          <w:color w:val="000000"/>
          <w:sz w:val="28"/>
        </w:rPr>
        <w:t xml:space="preserve"> алынып тасталсын.</w:t>
      </w:r>
    </w:p>
    <w:bookmarkEnd w:id="14"/>
    <w:bookmarkStart w:name="z22" w:id="15"/>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 мемлекеттік тіркеу үшін Қазақстан Республикасы Әділет министрлігіне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16"/>
    <w:bookmarkStart w:name="z24" w:id="17"/>
    <w:p>
      <w:pPr>
        <w:spacing w:after="0"/>
        <w:ind w:left="0"/>
        <w:jc w:val="both"/>
      </w:pPr>
      <w:r>
        <w:rPr>
          <w:rFonts w:ascii="Times New Roman"/>
          <w:b w:val="false"/>
          <w:i w:val="false"/>
          <w:color w:val="000000"/>
          <w:sz w:val="28"/>
        </w:rPr>
        <w:t>
      4. Осы бұйрық оны алғаш рет ресми жариялағаннан кейін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Ә. Құсайынов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 xml:space="preserve">2010 жылғы 13 қарашадағы N 523 </w:t>
            </w:r>
            <w:r>
              <w:br/>
            </w:r>
            <w:r>
              <w:rPr>
                <w:rFonts w:ascii="Times New Roman"/>
                <w:b w:val="false"/>
                <w:i w:val="false"/>
                <w:color w:val="000000"/>
                <w:sz w:val="20"/>
              </w:rPr>
              <w:t>бұйрығына 1-қосымша</w:t>
            </w:r>
            <w:r>
              <w:br/>
            </w:r>
            <w:r>
              <w:rPr>
                <w:rFonts w:ascii="Times New Roman"/>
                <w:b w:val="false"/>
                <w:i w:val="false"/>
                <w:color w:val="000000"/>
                <w:sz w:val="20"/>
              </w:rPr>
              <w:t>"Шығындары Республикалық</w:t>
            </w:r>
            <w:r>
              <w:br/>
            </w:r>
            <w:r>
              <w:rPr>
                <w:rFonts w:ascii="Times New Roman"/>
                <w:b w:val="false"/>
                <w:i w:val="false"/>
                <w:color w:val="000000"/>
                <w:sz w:val="20"/>
              </w:rPr>
              <w:t>бюджеттен субсидиялануға</w:t>
            </w:r>
            <w:r>
              <w:br/>
            </w:r>
            <w:r>
              <w:rPr>
                <w:rFonts w:ascii="Times New Roman"/>
                <w:b w:val="false"/>
                <w:i w:val="false"/>
                <w:color w:val="000000"/>
                <w:sz w:val="20"/>
              </w:rPr>
              <w:t>жататын әлеуметтік маңызды</w:t>
            </w:r>
            <w:r>
              <w:br/>
            </w:r>
            <w:r>
              <w:rPr>
                <w:rFonts w:ascii="Times New Roman"/>
                <w:b w:val="false"/>
                <w:i w:val="false"/>
                <w:color w:val="000000"/>
                <w:sz w:val="20"/>
              </w:rPr>
              <w:t>облысаралық қатынастар</w:t>
            </w:r>
            <w:r>
              <w:br/>
            </w:r>
            <w:r>
              <w:rPr>
                <w:rFonts w:ascii="Times New Roman"/>
                <w:b w:val="false"/>
                <w:i w:val="false"/>
                <w:color w:val="000000"/>
                <w:sz w:val="20"/>
              </w:rPr>
              <w:t>бойынша темір жолмен</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ашық тендер негізінде анықтау</w:t>
            </w:r>
            <w:r>
              <w:br/>
            </w:r>
            <w:r>
              <w:rPr>
                <w:rFonts w:ascii="Times New Roman"/>
                <w:b w:val="false"/>
                <w:i w:val="false"/>
                <w:color w:val="000000"/>
                <w:sz w:val="20"/>
              </w:rPr>
              <w:t>жөніндегі конкурсты өткізу</w:t>
            </w:r>
            <w:r>
              <w:br/>
            </w:r>
            <w:r>
              <w:rPr>
                <w:rFonts w:ascii="Times New Roman"/>
                <w:b w:val="false"/>
                <w:i w:val="false"/>
                <w:color w:val="000000"/>
                <w:sz w:val="20"/>
              </w:rPr>
              <w:t>жөніндегі нұсқаулыққа 3-қосымша</w:t>
            </w:r>
          </w:p>
        </w:tc>
      </w:tr>
    </w:tbl>
    <w:p>
      <w:pPr>
        <w:spacing w:after="0"/>
        <w:ind w:left="0"/>
        <w:jc w:val="left"/>
      </w:pPr>
      <w:r>
        <w:rPr>
          <w:rFonts w:ascii="Times New Roman"/>
          <w:b/>
          <w:i w:val="false"/>
          <w:color w:val="000000"/>
        </w:rPr>
        <w:t xml:space="preserve"> 20__ жылғы әлеуметтік маңызды қатынастарда тендерге қойылған маршруттар бойынша жолаушылар тасымалдарын ұйымдастырудың шарттары мен талаптарын қамтамасыз ету жөніндегі тендерлік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835"/>
        <w:gridCol w:w="1540"/>
        <w:gridCol w:w="1205"/>
        <w:gridCol w:w="870"/>
        <w:gridCol w:w="870"/>
        <w:gridCol w:w="3770"/>
      </w:tblGrid>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N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қатынастың атауы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Қашықтығы, км</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кезеңділігі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(ядро) минималды орташа жылдық вагондар саны құрамындағы</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құрастыру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82"/>
        <w:gridCol w:w="1157"/>
        <w:gridCol w:w="1508"/>
        <w:gridCol w:w="1333"/>
        <w:gridCol w:w="1684"/>
        <w:gridCol w:w="2619"/>
        <w:gridCol w:w="2562"/>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субсидия көлемі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 қатынасы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 саны 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вагондардың қатынау кезеңділігі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вагондарға қажетті субсидия көлемі.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Арызданылған әлеуметтік маңызды қатынасқа жолаушыларды тасымалдауына ұсынылған жоғарылатылған тарифтер дәрежесі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вагондарды ескере отырып жоспарланған жолаушылар айналымы мың.жол. км</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18"/>
        <w:gridCol w:w="1332"/>
        <w:gridCol w:w="1094"/>
        <w:gridCol w:w="618"/>
        <w:gridCol w:w="1809"/>
        <w:gridCol w:w="2763"/>
        <w:gridCol w:w="10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поезына және станциялардағы жолаушыларға көрсетілетін қызметтеріне алым және төлем көлемі,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көрсетілетін қосымша қызметтер</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брондау</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жүруден бас тартуға байланысты билетті қайтару</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"ҰҚ"ҚТЖ" АҚ стансасынан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темір жол стансасынан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жолаушылар поездарына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Поезда ұсынылатын сервис және вагондардың жайлылығының деңгейі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 Бас бухгалтер __________________</w:t>
      </w:r>
    </w:p>
    <w:p>
      <w:pPr>
        <w:spacing w:after="0"/>
        <w:ind w:left="0"/>
        <w:jc w:val="both"/>
      </w:pPr>
      <w:r>
        <w:rPr>
          <w:rFonts w:ascii="Times New Roman"/>
          <w:b w:val="false"/>
          <w:i w:val="false"/>
          <w:color w:val="000000"/>
          <w:sz w:val="28"/>
        </w:rPr>
        <w:t>
      Ж.А.Ә. қолы Ж.А.Ә.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2010 жылғы 13 қарашадағы N 523</w:t>
            </w:r>
            <w:r>
              <w:br/>
            </w:r>
            <w:r>
              <w:rPr>
                <w:rFonts w:ascii="Times New Roman"/>
                <w:b w:val="false"/>
                <w:i w:val="false"/>
                <w:color w:val="000000"/>
                <w:sz w:val="20"/>
              </w:rPr>
              <w:t>бұйрығына 2-қосымша</w:t>
            </w:r>
            <w:r>
              <w:br/>
            </w:r>
            <w:r>
              <w:rPr>
                <w:rFonts w:ascii="Times New Roman"/>
                <w:b w:val="false"/>
                <w:i w:val="false"/>
                <w:color w:val="000000"/>
                <w:sz w:val="20"/>
              </w:rPr>
              <w:t>Әлеуметтік маңызды облысаралық</w:t>
            </w:r>
            <w:r>
              <w:br/>
            </w:r>
            <w:r>
              <w:rPr>
                <w:rFonts w:ascii="Times New Roman"/>
                <w:b w:val="false"/>
                <w:i w:val="false"/>
                <w:color w:val="000000"/>
                <w:sz w:val="20"/>
              </w:rPr>
              <w:t>қатынастар бойынша жолаушылар</w:t>
            </w:r>
            <w:r>
              <w:br/>
            </w:r>
            <w:r>
              <w:rPr>
                <w:rFonts w:ascii="Times New Roman"/>
                <w:b w:val="false"/>
                <w:i w:val="false"/>
                <w:color w:val="000000"/>
                <w:sz w:val="20"/>
              </w:rPr>
              <w:t>тасымалдарын жүзеге асыратын</w:t>
            </w:r>
            <w:r>
              <w:br/>
            </w:r>
            <w:r>
              <w:rPr>
                <w:rFonts w:ascii="Times New Roman"/>
                <w:b w:val="false"/>
                <w:i w:val="false"/>
                <w:color w:val="000000"/>
                <w:sz w:val="20"/>
              </w:rPr>
              <w:t>тасымалдаушылардың шығындарын</w:t>
            </w:r>
            <w:r>
              <w:br/>
            </w:r>
            <w:r>
              <w:rPr>
                <w:rFonts w:ascii="Times New Roman"/>
                <w:b w:val="false"/>
                <w:i w:val="false"/>
                <w:color w:val="000000"/>
                <w:sz w:val="20"/>
              </w:rPr>
              <w:t>субсидиялау туралы 20__ жылға</w:t>
            </w:r>
            <w:r>
              <w:br/>
            </w:r>
            <w:r>
              <w:rPr>
                <w:rFonts w:ascii="Times New Roman"/>
                <w:b w:val="false"/>
                <w:i w:val="false"/>
                <w:color w:val="000000"/>
                <w:sz w:val="20"/>
              </w:rPr>
              <w:t>шартқа 1-қосымша</w:t>
            </w:r>
          </w:p>
        </w:tc>
      </w:tr>
    </w:tbl>
    <w:p>
      <w:pPr>
        <w:spacing w:after="0"/>
        <w:ind w:left="0"/>
        <w:jc w:val="left"/>
      </w:pPr>
      <w:r>
        <w:rPr>
          <w:rFonts w:ascii="Times New Roman"/>
          <w:b/>
          <w:i w:val="false"/>
          <w:color w:val="000000"/>
        </w:rPr>
        <w:t xml:space="preserve"> Әлеуметтік маңызды облысаралық қатынастардың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628"/>
        <w:gridCol w:w="1366"/>
        <w:gridCol w:w="474"/>
        <w:gridCol w:w="772"/>
        <w:gridCol w:w="772"/>
        <w:gridCol w:w="5327"/>
      </w:tblGrid>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N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қатынастың атауы</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кезеңділігі</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(ядро) минималды орташа жылдық вагондар саны құрамдағы (ядро), бірл.</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құрастыру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құрам,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581"/>
        <w:gridCol w:w="1325"/>
        <w:gridCol w:w="1325"/>
        <w:gridCol w:w="1171"/>
        <w:gridCol w:w="1943"/>
        <w:gridCol w:w="2302"/>
        <w:gridCol w:w="2253"/>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саны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Субсидиялануға жататын сомма (ядро), 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қатынасы, маршруты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саны бірл.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қатынау кезеңділігі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 бойынша субсидиялануға жататын сомма, мың теңге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Арызданылған әлеуметтік маңызды қатынасқа жолаушыларды тасымалдауына ұсынылған жоғарылатылған тарифтер дәрежесі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вагондарды ескере отырып жоспарланған жолаушылар айналымы мың.жол. км</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18"/>
        <w:gridCol w:w="1332"/>
        <w:gridCol w:w="1094"/>
        <w:gridCol w:w="618"/>
        <w:gridCol w:w="1809"/>
        <w:gridCol w:w="2763"/>
        <w:gridCol w:w="10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поездына және станциялардағы жолаушыларға көрсетілетін қызметтеріне алым және төлем көлемі,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көрсетілетін қосымша қызметтер</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брондау</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жүруден бас тартуға байланысты билетті қайтару</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"ҰҚ"ҚТЖ" АҚ стансасынан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темір жол стансасынан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жолаушылар поездарына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20__ж. "___"_____________ N ____ Әлеуметтік маңызды облысаралық қатынастар бойынша жолаушылар тасымалдарын жүзеге асыратын тасымалдаушылардың шығындарын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(адрес) (адрес)</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РНН_____________________ РНН______________________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(реквизиттері) (реквизиттері)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(Т.Ж.А.) (Т.Ж.А.)</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"__"___________________ж. "__"____________________ж.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 xml:space="preserve">2010 жылғы 13 қарашадағы N 523 </w:t>
            </w:r>
            <w:r>
              <w:br/>
            </w:r>
            <w:r>
              <w:rPr>
                <w:rFonts w:ascii="Times New Roman"/>
                <w:b w:val="false"/>
                <w:i w:val="false"/>
                <w:color w:val="000000"/>
                <w:sz w:val="20"/>
              </w:rPr>
              <w:t>бұйрығына 3-қосымша</w:t>
            </w:r>
            <w:r>
              <w:br/>
            </w:r>
            <w:r>
              <w:rPr>
                <w:rFonts w:ascii="Times New Roman"/>
                <w:b w:val="false"/>
                <w:i w:val="false"/>
                <w:color w:val="000000"/>
                <w:sz w:val="20"/>
              </w:rPr>
              <w:t>Әлеуметтік маңызды облысаралық</w:t>
            </w:r>
            <w:r>
              <w:br/>
            </w:r>
            <w:r>
              <w:rPr>
                <w:rFonts w:ascii="Times New Roman"/>
                <w:b w:val="false"/>
                <w:i w:val="false"/>
                <w:color w:val="000000"/>
                <w:sz w:val="20"/>
              </w:rPr>
              <w:t>қатынастар бойынша жолаушылар</w:t>
            </w:r>
            <w:r>
              <w:br/>
            </w:r>
            <w:r>
              <w:rPr>
                <w:rFonts w:ascii="Times New Roman"/>
                <w:b w:val="false"/>
                <w:i w:val="false"/>
                <w:color w:val="000000"/>
                <w:sz w:val="20"/>
              </w:rPr>
              <w:t>тасымалдарын жүзеге асыратын</w:t>
            </w:r>
            <w:r>
              <w:br/>
            </w:r>
            <w:r>
              <w:rPr>
                <w:rFonts w:ascii="Times New Roman"/>
                <w:b w:val="false"/>
                <w:i w:val="false"/>
                <w:color w:val="000000"/>
                <w:sz w:val="20"/>
              </w:rPr>
              <w:t>тасымалдаушылардың шығындарын</w:t>
            </w:r>
            <w:r>
              <w:br/>
            </w:r>
            <w:r>
              <w:rPr>
                <w:rFonts w:ascii="Times New Roman"/>
                <w:b w:val="false"/>
                <w:i w:val="false"/>
                <w:color w:val="000000"/>
                <w:sz w:val="20"/>
              </w:rPr>
              <w:t>субсидиялау туралы 20___ жылға</w:t>
            </w:r>
            <w:r>
              <w:br/>
            </w:r>
            <w:r>
              <w:rPr>
                <w:rFonts w:ascii="Times New Roman"/>
                <w:b w:val="false"/>
                <w:i w:val="false"/>
                <w:color w:val="000000"/>
                <w:sz w:val="20"/>
              </w:rPr>
              <w:t>шартқа 2-қосымша</w:t>
            </w:r>
          </w:p>
        </w:tc>
      </w:tr>
    </w:tbl>
    <w:p>
      <w:pPr>
        <w:spacing w:after="0"/>
        <w:ind w:left="0"/>
        <w:jc w:val="left"/>
      </w:pPr>
      <w:r>
        <w:rPr>
          <w:rFonts w:ascii="Times New Roman"/>
          <w:b/>
          <w:i w:val="false"/>
          <w:color w:val="000000"/>
        </w:rPr>
        <w:t xml:space="preserve"> Жолаушыларды отырғызу және түсіруді жүзеге асыратын станция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4141"/>
        <w:gridCol w:w="1207"/>
        <w:gridCol w:w="982"/>
        <w:gridCol w:w="983"/>
      </w:tblGrid>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N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тізімі</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20__ж. "___"_____________ N ____ Әлеуметтік маңызды облысаралық қатынастар бойынша жолаушылар тасымалдарын жүзеге асыратын тасымалдаушылардың шығындарын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(адрес) (адрес)</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РНН_____________________ РНН______________________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(реквизиттері) (реквизиттері)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(Т.Ж.А.) (Т.Ж.А.)</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"__"___________________ж. "__"____________________ж.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 xml:space="preserve">2010 жылғы 13 қарашадағы N 523 </w:t>
            </w:r>
            <w:r>
              <w:br/>
            </w:r>
            <w:r>
              <w:rPr>
                <w:rFonts w:ascii="Times New Roman"/>
                <w:b w:val="false"/>
                <w:i w:val="false"/>
                <w:color w:val="000000"/>
                <w:sz w:val="20"/>
              </w:rPr>
              <w:t>бұйрығына 4-қосымша</w:t>
            </w:r>
            <w:r>
              <w:br/>
            </w:r>
            <w:r>
              <w:rPr>
                <w:rFonts w:ascii="Times New Roman"/>
                <w:b w:val="false"/>
                <w:i w:val="false"/>
                <w:color w:val="000000"/>
                <w:sz w:val="20"/>
              </w:rPr>
              <w:t>"Шығындары Республикалық</w:t>
            </w:r>
            <w:r>
              <w:br/>
            </w:r>
            <w:r>
              <w:rPr>
                <w:rFonts w:ascii="Times New Roman"/>
                <w:b w:val="false"/>
                <w:i w:val="false"/>
                <w:color w:val="000000"/>
                <w:sz w:val="20"/>
              </w:rPr>
              <w:t>бюджеттен субсидиялануға</w:t>
            </w:r>
            <w:r>
              <w:br/>
            </w:r>
            <w:r>
              <w:rPr>
                <w:rFonts w:ascii="Times New Roman"/>
                <w:b w:val="false"/>
                <w:i w:val="false"/>
                <w:color w:val="000000"/>
                <w:sz w:val="20"/>
              </w:rPr>
              <w:t>жататын әлеуметтік маңызды</w:t>
            </w:r>
            <w:r>
              <w:br/>
            </w:r>
            <w:r>
              <w:rPr>
                <w:rFonts w:ascii="Times New Roman"/>
                <w:b w:val="false"/>
                <w:i w:val="false"/>
                <w:color w:val="000000"/>
                <w:sz w:val="20"/>
              </w:rPr>
              <w:t>облысаралық қатынастар</w:t>
            </w:r>
            <w:r>
              <w:br/>
            </w:r>
            <w:r>
              <w:rPr>
                <w:rFonts w:ascii="Times New Roman"/>
                <w:b w:val="false"/>
                <w:i w:val="false"/>
                <w:color w:val="000000"/>
                <w:sz w:val="20"/>
              </w:rPr>
              <w:t>бойынша темір жолмен</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ашық тендер негізінде анықтау</w:t>
            </w:r>
            <w:r>
              <w:br/>
            </w:r>
            <w:r>
              <w:rPr>
                <w:rFonts w:ascii="Times New Roman"/>
                <w:b w:val="false"/>
                <w:i w:val="false"/>
                <w:color w:val="000000"/>
                <w:sz w:val="20"/>
              </w:rPr>
              <w:t>жөніндегі конкурсты өткізу</w:t>
            </w:r>
            <w:r>
              <w:br/>
            </w:r>
            <w:r>
              <w:rPr>
                <w:rFonts w:ascii="Times New Roman"/>
                <w:b w:val="false"/>
                <w:i w:val="false"/>
                <w:color w:val="000000"/>
                <w:sz w:val="20"/>
              </w:rPr>
              <w:t>жөніндегі нұсқаулыққа 7-қосымша</w:t>
            </w:r>
          </w:p>
        </w:tc>
      </w:tr>
    </w:tbl>
    <w:p>
      <w:pPr>
        <w:spacing w:after="0"/>
        <w:ind w:left="0"/>
        <w:jc w:val="left"/>
      </w:pPr>
      <w:r>
        <w:rPr>
          <w:rFonts w:ascii="Times New Roman"/>
          <w:b/>
          <w:i w:val="false"/>
          <w:color w:val="000000"/>
        </w:rPr>
        <w:t xml:space="preserve"> 20__жылғы Әлеуметтік маңызды қатынастарда жолаушылар тасымалын жүзеге асырудағы негізгі жағдайлар тендерге қойылған немесе әлеуметтік маңызды қатынастардағы маршруттар бойынша шарттарды ұзарту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465"/>
        <w:gridCol w:w="1230"/>
        <w:gridCol w:w="962"/>
        <w:gridCol w:w="694"/>
        <w:gridCol w:w="695"/>
        <w:gridCol w:w="4793"/>
        <w:gridCol w:w="696"/>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қатынастың атауы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Қашықтығы, км</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кезеңділігі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(ядро) минималды орташа жылдық вагондар саны құрамындағы (ядро), бірл.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саны</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82"/>
        <w:gridCol w:w="1382"/>
        <w:gridCol w:w="1221"/>
        <w:gridCol w:w="2025"/>
        <w:gridCol w:w="2400"/>
        <w:gridCol w:w="2508"/>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есепті жоспарлы соммасы, 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қатынасы, маршруты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саны 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вагондардың қатынаудың кезеңділігі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ауыстырып отырғызылмайтын вагондар бойынша субсидиялануға жататын сомма, мың теңге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Арызданылған әлеуметтік маңызды қатынасқа жолаушыларды тасымалдауына ұсынылған жоғарылатылған тарифтер дәрежесі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ауыстырылып отырғызылмайтын вагондарды ескере отырып жоспарланған жолаушылар айналымы мың. жол. км</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18"/>
        <w:gridCol w:w="1332"/>
        <w:gridCol w:w="1094"/>
        <w:gridCol w:w="618"/>
        <w:gridCol w:w="1809"/>
        <w:gridCol w:w="2763"/>
        <w:gridCol w:w="10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поездына және станциялардағы жолаушыларға көрсетілетін қызметтеріне алым және төлем көлемі,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көрсетілетін қосымша қызметтер</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брондау</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жүруден бас тартуға байланысты билетті қайтару</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"ҰҚ"ҚТЖ" АҚ стансасынан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темір жол стансасынан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жолаушылар поездарына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