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44ad" w14:textId="16b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әкімшілендірудің кейбір мәселелері туралы" Қазақстан Республикасы Қаржы министрінің 2008 жылғы 30 желтоқсандағы № 637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8 қазандағы N 502 Бұйрығы. Қазақстан Республикасы Әділет министрлігінде 2010 жылғы 9 қарашада Нормативтік құқықтық кесімдерді мемлекеттік тіркеудің тізіліміне N 6619 болып енгізілді.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Салықтық әкімшілендірудің тиімділігін арттыру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"Салықтық әкімшілендірудің кейбір мәселелері туралы" Қазақстан Республикасы Қаржы министрінің 2008 жылғы 30 желтоқсандағы</w:t>
      </w:r>
    </w:p>
    <w:bookmarkEnd w:id="1"/>
    <w:p>
      <w:pPr>
        <w:spacing w:after="0"/>
        <w:ind w:left="0"/>
        <w:jc w:val="both"/>
      </w:pPr>
      <w:r>
        <w:rPr>
          <w:rFonts w:ascii="Times New Roman"/>
          <w:b w:val="false"/>
          <w:i w:val="false"/>
          <w:color w:val="000000"/>
          <w:sz w:val="28"/>
        </w:rPr>
        <w:t xml:space="preserve">
      № 637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5463 болып тіркелген, "Заң газеті" газетінде 2009 жылғы 20 ақпанда № 27 (1450) жарияланған) мынадай өзгеріс енгізілсін:</w:t>
      </w:r>
    </w:p>
    <w:bookmarkStart w:name="z3" w:id="2"/>
    <w:p>
      <w:pPr>
        <w:spacing w:after="0"/>
        <w:ind w:left="0"/>
        <w:jc w:val="both"/>
      </w:pPr>
      <w:r>
        <w:rPr>
          <w:rFonts w:ascii="Times New Roman"/>
          <w:b w:val="false"/>
          <w:i w:val="false"/>
          <w:color w:val="000000"/>
          <w:sz w:val="28"/>
        </w:rPr>
        <w:t xml:space="preserve">
      көрсетілген бұйрыққа 2-қосымша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8-қосымша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Салық комитеті (Д.Е. Ерғожин)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 ресми жарияланған күнінен бастап күнтізбелік он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8 қазандағы</w:t>
            </w:r>
            <w:r>
              <w:br/>
            </w:r>
            <w:r>
              <w:rPr>
                <w:rFonts w:ascii="Times New Roman"/>
                <w:b w:val="false"/>
                <w:i w:val="false"/>
                <w:color w:val="000000"/>
                <w:sz w:val="20"/>
              </w:rPr>
              <w:t>№ 502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Салықтық тексеру нәтижелерi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20 __ ж. "____" ___________                                  № ______</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607-бабына</w:t>
      </w:r>
      <w:r>
        <w:rPr>
          <w:rFonts w:ascii="Times New Roman"/>
          <w:b w:val="false"/>
          <w:i w:val="false"/>
          <w:color w:val="000000"/>
          <w:sz w:val="28"/>
        </w:rPr>
        <w:t xml:space="preserve">cf1  сәйкес және ________________________________________20__ ж. "__"_____ салық </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тексеруінің актісі негізінде Сізді___________________________________</w:t>
      </w:r>
    </w:p>
    <w:p>
      <w:pPr>
        <w:spacing w:after="0"/>
        <w:ind w:left="0"/>
        <w:jc w:val="both"/>
      </w:pPr>
      <w:r>
        <w:rPr>
          <w:rFonts w:ascii="Times New Roman"/>
          <w:b w:val="false"/>
          <w:i w:val="false"/>
          <w:color w:val="000000"/>
          <w:sz w:val="28"/>
        </w:rPr>
        <w:t>
      _____________________________________________________________________           (салық төлеушінің аты-жөні немесе толық атауы, жағдайда</w:t>
      </w:r>
    </w:p>
    <w:p>
      <w:pPr>
        <w:spacing w:after="0"/>
        <w:ind w:left="0"/>
        <w:jc w:val="both"/>
      </w:pPr>
      <w:r>
        <w:rPr>
          <w:rFonts w:ascii="Times New Roman"/>
          <w:b w:val="false"/>
          <w:i w:val="false"/>
          <w:color w:val="000000"/>
          <w:sz w:val="28"/>
        </w:rPr>
        <w:t>
                        сәйкестендіру нөмірі) мекен-жайы))</w:t>
      </w:r>
    </w:p>
    <w:p>
      <w:pPr>
        <w:spacing w:after="0"/>
        <w:ind w:left="0"/>
        <w:jc w:val="both"/>
      </w:pPr>
      <w:r>
        <w:rPr>
          <w:rFonts w:ascii="Times New Roman"/>
          <w:b w:val="false"/>
          <w:i w:val="false"/>
          <w:color w:val="000000"/>
          <w:sz w:val="28"/>
        </w:rPr>
        <w:t>
      СТН _________________________ БСН, ЖСН_______________________________</w:t>
      </w:r>
    </w:p>
    <w:p>
      <w:pPr>
        <w:spacing w:after="0"/>
        <w:ind w:left="0"/>
        <w:jc w:val="both"/>
      </w:pPr>
      <w:r>
        <w:rPr>
          <w:rFonts w:ascii="Times New Roman"/>
          <w:b w:val="false"/>
          <w:i w:val="false"/>
          <w:color w:val="000000"/>
          <w:sz w:val="28"/>
        </w:rPr>
        <w:t>
                      (бар болған кезде толтырылуы тиіс)</w:t>
      </w:r>
    </w:p>
    <w:p>
      <w:pPr>
        <w:spacing w:after="0"/>
        <w:ind w:left="0"/>
        <w:jc w:val="both"/>
      </w:pPr>
      <w:r>
        <w:rPr>
          <w:rFonts w:ascii="Times New Roman"/>
          <w:b w:val="false"/>
          <w:i w:val="false"/>
          <w:color w:val="000000"/>
          <w:sz w:val="28"/>
        </w:rPr>
        <w:t>
      1) ______________________________________________________________үшін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салық және бюджетке төленетін басқа да міндетті төлемдердің, міндетті зейнетақы жарналарының, әлеуметтік аударымдардың және өсімақылардың есептелген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
        <w:gridCol w:w="5101"/>
        <w:gridCol w:w="4073"/>
        <w:gridCol w:w="3045"/>
      </w:tblGrid>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______________________________________________________________үшін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бюджетке төленуге жатпайтын кемітілген залал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(залал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______________________________________________________________үшін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бюджетке төленуге жатпайтын есепке жатқызылатын қосылған құн салығының қайтарылуға расталмаған, есепке жазылған салық сомасынан 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2"/>
        <w:gridCol w:w="7478"/>
      </w:tblGrid>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(салық коды, атауы)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______________________________________________________________үшін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бюджеттен қайтарылған және қайтарылуы расталмаған қосылған құн салығының 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4032"/>
        <w:gridCol w:w="3829"/>
      </w:tblGrid>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(салық коды, атауы)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(салық сомасы)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______________________________________________________________үшін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бюджетке төленуге жатпайтын қайтарылуға расталмаған, резидент еместердің табыстарының төлем көзінен ұсталған корпоративтік (жеке) табыс салығының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2"/>
        <w:gridCol w:w="7478"/>
      </w:tblGrid>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(салық коды, атауы)</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кодексінің 608-бабының 2-тармағына сәйкес Сізге осы хабарлама тапсырылған, алған күннен кейінгі күннен бастап отыз жұмыс күні ішінде_________________мөлшеріндегі соманы______________________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СТН, БНС _________________________________№____________________шотына</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_____________________________________________________төлеуіңіз қажет.</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Салық қызметі органдарының және олардың лауазымды адамдарының заңды талаптарын орындалмаған жағдайда, Сізге Қазақстан Республикасының Әкімшілік құқық бұзушылық туралы кодексіне сәйкес әкімшілік жазаға тарту шаралары қолданылады.</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638-бабының</w:t>
      </w:r>
      <w:r>
        <w:rPr>
          <w:rFonts w:ascii="Times New Roman"/>
          <w:b w:val="false"/>
          <w:i w:val="false"/>
          <w:color w:val="000000"/>
          <w:sz w:val="28"/>
        </w:rPr>
        <w:t xml:space="preserve"> 6-тармағына сәйкес салық тексеруiнің нәтижелерi туралы хабарламада көрсетілген салықтардың, бюджетке төленетін басқа да міндетті төлемдер мен өсімақылардың есептелген сомаларымен салық төлеушi (салық агенті) келiскен жағдайда, төлеу кестесімен қоса салық төлеушiнiң (салық агентінің) өтiнiшi бойынша салықтарды, бюджетке төленетін басқа да міндетті төлемдерді төлеу бойынша, сондай-ақ өсімақыларды төлеу бойынша салық мiндеттемесiн орындау мерзiмi алпыс жұмыс күнiне ұзартылуы мүмкiн. Бұл ретте көрсетiлген сома төлеу мерзiмi ұзартылған әрбiр күнге өсiмақы есептеле отырып, осы кезеңнiң әрбiр он бес жұмыс күнi сайын тең үлеспен бюджетке төленуге тиiс.</w:t>
      </w:r>
    </w:p>
    <w:p>
      <w:pPr>
        <w:spacing w:after="0"/>
        <w:ind w:left="0"/>
        <w:jc w:val="both"/>
      </w:pPr>
      <w:r>
        <w:rPr>
          <w:rFonts w:ascii="Times New Roman"/>
          <w:b w:val="false"/>
          <w:i w:val="false"/>
          <w:color w:val="000000"/>
          <w:sz w:val="28"/>
        </w:rPr>
        <w:t>
            Акциздің және төлем көзінен ұсталатын салықтардың салық тексеруінің нәтижелері бойынша есептелген сомаларын, сондай-ақ тексеру нәтижелеріне шағым жасалғаннан кейін салық тексеруі нәтижелері бойынша есептелген салықтардың, бюджетке төленетін басқа да міндетті төлемдер мен өсімақылардың сомаларын төлеу бойынша салық міндеттемесін орындау мерзімі ұзартылуға жатпайды.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666</w:t>
      </w:r>
      <w:r>
        <w:rPr>
          <w:rFonts w:ascii="Times New Roman"/>
          <w:b w:val="false"/>
          <w:i w:val="false"/>
          <w:color w:val="000000"/>
          <w:sz w:val="28"/>
        </w:rPr>
        <w:t xml:space="preserve"> және </w:t>
      </w:r>
      <w:r>
        <w:rPr>
          <w:rFonts w:ascii="Times New Roman"/>
          <w:b w:val="false"/>
          <w:i w:val="false"/>
          <w:color w:val="000000"/>
          <w:sz w:val="28"/>
        </w:rPr>
        <w:t>667-баптарына</w:t>
      </w:r>
      <w:r>
        <w:rPr>
          <w:rFonts w:ascii="Times New Roman"/>
          <w:b w:val="false"/>
          <w:i w:val="false"/>
          <w:color w:val="000000"/>
          <w:sz w:val="28"/>
        </w:rPr>
        <w:t xml:space="preserve"> сәйкес Cіздің көрсетілген хабарлама табыс етілген немесе оны алған күннен бастап отыз жұмыс күнi ішiнде салық қызметінің жоғары тұрған органына не сотқа шағым беруге құқығыңыз бар.</w:t>
      </w:r>
    </w:p>
    <w:p>
      <w:pPr>
        <w:spacing w:after="0"/>
        <w:ind w:left="0"/>
        <w:jc w:val="both"/>
      </w:pPr>
      <w:r>
        <w:rPr>
          <w:rFonts w:ascii="Times New Roman"/>
          <w:b w:val="false"/>
          <w:i w:val="false"/>
          <w:color w:val="000000"/>
          <w:sz w:val="28"/>
        </w:rPr>
        <w:t>
      Салық қызметі органының басшысы</w:t>
      </w:r>
    </w:p>
    <w:p>
      <w:pPr>
        <w:spacing w:after="0"/>
        <w:ind w:left="0"/>
        <w:jc w:val="both"/>
      </w:pPr>
      <w:r>
        <w:rPr>
          <w:rFonts w:ascii="Times New Roman"/>
          <w:b w:val="false"/>
          <w:i w:val="false"/>
          <w:color w:val="000000"/>
          <w:sz w:val="28"/>
        </w:rPr>
        <w:t>
      (Басшының орынбасары)________________________________________________                                   (аты-жөні, қолы, мөрі)</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аты-жөні, қолы (мөрі), күні)</w:t>
      </w:r>
    </w:p>
    <w:p>
      <w:pPr>
        <w:spacing w:after="0"/>
        <w:ind w:left="0"/>
        <w:jc w:val="both"/>
      </w:pPr>
      <w:r>
        <w:rPr>
          <w:rFonts w:ascii="Times New Roman"/>
          <w:b w:val="false"/>
          <w:i w:val="false"/>
          <w:color w:val="000000"/>
          <w:sz w:val="28"/>
        </w:rPr>
        <w:t>
      Хабарлама салық төлеушіге тапсырылды_________________________________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жіберілді__________________________________</w:t>
      </w:r>
    </w:p>
    <w:p>
      <w:pPr>
        <w:spacing w:after="0"/>
        <w:ind w:left="0"/>
        <w:jc w:val="both"/>
      </w:pPr>
      <w:r>
        <w:rPr>
          <w:rFonts w:ascii="Times New Roman"/>
          <w:b w:val="false"/>
          <w:i w:val="false"/>
          <w:color w:val="000000"/>
          <w:sz w:val="28"/>
        </w:rPr>
        <w:t>
                         (жіберу және алу фактісі туралы растаушы құжат)</w:t>
      </w:r>
    </w:p>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6"/>
    <w:bookmarkStart w:name="z10" w:id="7"/>
    <w:p>
      <w:pPr>
        <w:spacing w:after="0"/>
        <w:ind w:left="0"/>
        <w:jc w:val="both"/>
      </w:pPr>
      <w:r>
        <w:rPr>
          <w:rFonts w:ascii="Times New Roman"/>
          <w:b w:val="false"/>
          <w:i w:val="false"/>
          <w:color w:val="000000"/>
          <w:sz w:val="28"/>
        </w:rPr>
        <w:t>
      1) салық тексеруі нәтижелері бойынша бұзушылықтар белгіленбеген жағдайда осы хабарламаның тиісті тармақшалары көрсетілмейді;</w:t>
      </w:r>
    </w:p>
    <w:bookmarkEnd w:id="7"/>
    <w:bookmarkStart w:name="z11" w:id="8"/>
    <w:p>
      <w:pPr>
        <w:spacing w:after="0"/>
        <w:ind w:left="0"/>
        <w:jc w:val="both"/>
      </w:pPr>
      <w:r>
        <w:rPr>
          <w:rFonts w:ascii="Times New Roman"/>
          <w:b w:val="false"/>
          <w:i w:val="false"/>
          <w:color w:val="000000"/>
          <w:sz w:val="28"/>
        </w:rPr>
        <w:t>
      2) салық салу объектісі және (немесе) салық салуға байланысты объектісі бар заңды тұлғаға қатысты салық және бюджетке төленетін басқа да міндетті төлемдер, міндетті зейнетақы жарналары, әлеуметтік аударымдар сомасы есептелген жағдайда сондай сомаларды төлеу салық салу объектілерінің тіркелген орны бойынша жүзеге асырылады. Бұл ретте көрсетілген сомаларды төлеу бойынша талап осы хабарламада жеке көрсетіледі.</w:t>
      </w:r>
    </w:p>
    <w:bookmarkEnd w:id="8"/>
    <w:bookmarkStart w:name="z8"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2010 жылғы 8 қазандағы </w:t>
      </w:r>
    </w:p>
    <w:p>
      <w:pPr>
        <w:spacing w:after="0"/>
        <w:ind w:left="0"/>
        <w:jc w:val="both"/>
      </w:pPr>
      <w:r>
        <w:rPr>
          <w:rFonts w:ascii="Times New Roman"/>
          <w:b w:val="false"/>
          <w:i w:val="false"/>
          <w:color w:val="000000"/>
          <w:sz w:val="28"/>
        </w:rPr>
        <w:t xml:space="preserve">
      № 502 бұйрығына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2008 жылғы 30 желтоқсандағы</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8-қосымша       </w:t>
      </w:r>
    </w:p>
    <w:p>
      <w:pPr>
        <w:spacing w:after="0"/>
        <w:ind w:left="0"/>
        <w:jc w:val="left"/>
      </w:pPr>
      <w:r>
        <w:rPr>
          <w:rFonts w:ascii="Times New Roman"/>
          <w:b/>
          <w:i w:val="false"/>
          <w:color w:val="000000"/>
        </w:rPr>
        <w:t xml:space="preserve"> Салықтық тексеру нәтижелері туралы хабарламаға және (немесе) хабарламаға шағымды қарау нәтижелерi бойынша шығарылған жоғары тұрған салық қызметі органының шешіміне салық төлеушiнiң (салық агентінің) шағымын қараудың қорытындылары туралы хабарлама</w:t>
      </w:r>
    </w:p>
    <w:p>
      <w:pPr>
        <w:spacing w:after="0"/>
        <w:ind w:left="0"/>
        <w:jc w:val="both"/>
      </w:pPr>
      <w:r>
        <w:rPr>
          <w:rFonts w:ascii="Times New Roman"/>
          <w:b w:val="false"/>
          <w:i w:val="false"/>
          <w:color w:val="000000"/>
          <w:sz w:val="28"/>
        </w:rPr>
        <w:t>
      20__ ж. "____" ____________                              № ______</w:t>
      </w:r>
    </w:p>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i w:val="false"/>
          <w:color w:val="000000"/>
        </w:rPr>
        <w:t>607</w:t>
      </w:r>
      <w:r>
        <w:rPr>
          <w:rFonts w:ascii="Times New Roman"/>
          <w:b/>
          <w:i w:val="false"/>
          <w:color w:val="000000"/>
        </w:rPr>
        <w:t xml:space="preserve">, </w:t>
      </w:r>
      <w:r>
        <w:rPr>
          <w:rFonts w:ascii="Times New Roman"/>
          <w:b/>
          <w:i w:val="false"/>
          <w:color w:val="000000"/>
        </w:rPr>
        <w:t>671</w:t>
      </w:r>
      <w:r>
        <w:rPr>
          <w:rFonts w:ascii="Times New Roman"/>
          <w:b/>
          <w:i w:val="false"/>
          <w:color w:val="000000"/>
        </w:rPr>
        <w:t xml:space="preserve"> және </w:t>
      </w:r>
      <w:r>
        <w:rPr>
          <w:rFonts w:ascii="Times New Roman"/>
          <w:b/>
          <w:i w:val="false"/>
          <w:color w:val="000000"/>
        </w:rPr>
        <w:t>681-баптарына</w:t>
      </w:r>
      <w:r>
        <w:rPr>
          <w:rFonts w:ascii="Times New Roman"/>
          <w:b/>
          <w:i w:val="false"/>
          <w:color w:val="000000"/>
        </w:rPr>
        <w:t xml:space="preserve"> сәйкес ___________________________________________</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тексеруі нәтижелері туралы хабарламаны немесе хабарламаға</w:t>
      </w:r>
    </w:p>
    <w:p>
      <w:pPr>
        <w:spacing w:after="0"/>
        <w:ind w:left="0"/>
        <w:jc w:val="both"/>
      </w:pPr>
      <w:r>
        <w:rPr>
          <w:rFonts w:ascii="Times New Roman"/>
          <w:b w:val="false"/>
          <w:i w:val="false"/>
          <w:color w:val="000000"/>
          <w:sz w:val="28"/>
        </w:rPr>
        <w:t>
                         шағымды қарау нәтижелерi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шығарылған жоғары тұрған салық қызметі органының шешімін</w:t>
      </w:r>
    </w:p>
    <w:p>
      <w:pPr>
        <w:spacing w:after="0"/>
        <w:ind w:left="0"/>
        <w:jc w:val="both"/>
      </w:pPr>
      <w:r>
        <w:rPr>
          <w:rFonts w:ascii="Times New Roman"/>
          <w:b w:val="false"/>
          <w:i w:val="false"/>
          <w:color w:val="000000"/>
          <w:sz w:val="28"/>
        </w:rPr>
        <w:t>
                                көрсету, № және күні)</w:t>
      </w:r>
    </w:p>
    <w:p>
      <w:pPr>
        <w:spacing w:after="0"/>
        <w:ind w:left="0"/>
        <w:jc w:val="both"/>
      </w:pPr>
      <w:r>
        <w:rPr>
          <w:rFonts w:ascii="Times New Roman"/>
          <w:b w:val="false"/>
          <w:i w:val="false"/>
          <w:color w:val="000000"/>
          <w:sz w:val="28"/>
        </w:rPr>
        <w:t>
      20__ж. "____" ______________ шағымыңызды қарау нәтижелері бойынша Cізді________________________________________________________________</w:t>
      </w:r>
    </w:p>
    <w:p>
      <w:pPr>
        <w:spacing w:after="0"/>
        <w:ind w:left="0"/>
        <w:jc w:val="both"/>
      </w:pPr>
      <w:r>
        <w:rPr>
          <w:rFonts w:ascii="Times New Roman"/>
          <w:b w:val="false"/>
          <w:i w:val="false"/>
          <w:color w:val="000000"/>
          <w:sz w:val="28"/>
        </w:rPr>
        <w:t>
             (салық төлеушiнiң (салық агентінің) тегі, аты, әкесінің аты</w:t>
      </w:r>
    </w:p>
    <w:p>
      <w:pPr>
        <w:spacing w:after="0"/>
        <w:ind w:left="0"/>
        <w:jc w:val="both"/>
      </w:pPr>
      <w:r>
        <w:rPr>
          <w:rFonts w:ascii="Times New Roman"/>
          <w:b w:val="false"/>
          <w:i w:val="false"/>
          <w:color w:val="000000"/>
          <w:sz w:val="28"/>
        </w:rPr>
        <w:t>
                     (ол болған жағдайда) немесе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СТН, (ЖСН,БСН) (ол болған жағдайда), мекен-жайы)</w:t>
      </w:r>
    </w:p>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салық және бюджетке төленетін басқа да міндетті төлемдердің, міндетті зейнетақы жарналарының, әлеуметтік аударымдардың және өсімпұлдардың есептелген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
        <w:gridCol w:w="5101"/>
        <w:gridCol w:w="4073"/>
        <w:gridCol w:w="3045"/>
      </w:tblGrid>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(төлемнің коды,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 кемітілген залал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(залал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xml:space="preserve">
      шағымды қарау нәтижелерін ескере отырып, бюджетке төленуге жатпайтын есепке жатқызылатын қосылған құн салығының қайтарылуға расталмаған, есепке жазылған салық сомасынан асып кету сомасы мынаны құрайды: </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6389"/>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(салық коды, атауы)</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бюджеттен қайтарылған және қайтарылуға расталмаған қосылған құн салығының асып кету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4032"/>
        <w:gridCol w:w="3829"/>
      </w:tblGrid>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(салық коды, атауы)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(салық сомасы)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(өсімақы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5._____________________________________________________________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 қайтарылуға расталмаған, резидент еместердің табыстарының төлем көзінен ұсталған корпоративтік (жеке) табыс салығының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6389"/>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(салық коды, атауы)</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(салық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608-бабына</w:t>
      </w:r>
      <w:r>
        <w:rPr>
          <w:rFonts w:ascii="Times New Roman"/>
          <w:b w:val="false"/>
          <w:i w:val="false"/>
          <w:color w:val="000000"/>
          <w:sz w:val="28"/>
        </w:rPr>
        <w:t xml:space="preserve"> сәйкес Сізге_______________________</w:t>
      </w:r>
    </w:p>
    <w:p>
      <w:pPr>
        <w:spacing w:after="0"/>
        <w:ind w:left="0"/>
        <w:jc w:val="both"/>
      </w:pPr>
      <w:r>
        <w:rPr>
          <w:rFonts w:ascii="Times New Roman"/>
          <w:b w:val="false"/>
          <w:i w:val="false"/>
          <w:color w:val="000000"/>
          <w:sz w:val="28"/>
        </w:rPr>
        <w:t>
      мөлшеріндегі соманы _________________________________________________</w:t>
      </w:r>
    </w:p>
    <w:p>
      <w:pPr>
        <w:spacing w:after="0"/>
        <w:ind w:left="0"/>
        <w:jc w:val="both"/>
      </w:pPr>
      <w:r>
        <w:rPr>
          <w:rFonts w:ascii="Times New Roman"/>
          <w:b w:val="false"/>
          <w:i w:val="false"/>
          <w:color w:val="000000"/>
          <w:sz w:val="28"/>
        </w:rPr>
        <w:t>
                                  (салық қызметі органының атауы)</w:t>
      </w:r>
    </w:p>
    <w:p>
      <w:pPr>
        <w:spacing w:after="0"/>
        <w:ind w:left="0"/>
        <w:jc w:val="both"/>
      </w:pPr>
      <w:r>
        <w:rPr>
          <w:rFonts w:ascii="Times New Roman"/>
          <w:b w:val="false"/>
          <w:i w:val="false"/>
          <w:color w:val="000000"/>
          <w:sz w:val="28"/>
        </w:rPr>
        <w:t>
      СТН, сәйкестендіру нөмірі (ЖСН,БСН) (ол болған жағдайда), _____________________________________________________________________</w:t>
      </w:r>
    </w:p>
    <w:p>
      <w:pPr>
        <w:spacing w:after="0"/>
        <w:ind w:left="0"/>
        <w:jc w:val="both"/>
      </w:pPr>
      <w:r>
        <w:rPr>
          <w:rFonts w:ascii="Times New Roman"/>
          <w:b w:val="false"/>
          <w:i w:val="false"/>
          <w:color w:val="000000"/>
          <w:sz w:val="28"/>
        </w:rPr>
        <w:t>
      _____________________________________ № _______________________шотына</w:t>
      </w:r>
    </w:p>
    <w:p>
      <w:pPr>
        <w:spacing w:after="0"/>
        <w:ind w:left="0"/>
        <w:jc w:val="both"/>
      </w:pPr>
      <w:r>
        <w:rPr>
          <w:rFonts w:ascii="Times New Roman"/>
          <w:b w:val="false"/>
          <w:i w:val="false"/>
          <w:color w:val="000000"/>
          <w:sz w:val="28"/>
        </w:rPr>
        <w:t>
                            (салық қызметі органының)</w:t>
      </w:r>
    </w:p>
    <w:p>
      <w:pPr>
        <w:spacing w:after="0"/>
        <w:ind w:left="0"/>
        <w:jc w:val="both"/>
      </w:pPr>
      <w:r>
        <w:rPr>
          <w:rFonts w:ascii="Times New Roman"/>
          <w:b w:val="false"/>
          <w:i w:val="false"/>
          <w:color w:val="000000"/>
          <w:sz w:val="28"/>
        </w:rPr>
        <w:t>
      _____________________________________________________төлеуіңіз қажет.</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Салық төлеушінің (салық агентінің) Қазақстан Республикасы заңнамасында көзделген тәртіппен салықтық тексеруі, нәтижелеріне шағым жасауға құқығы бар.</w:t>
      </w:r>
    </w:p>
    <w:p>
      <w:pPr>
        <w:spacing w:after="0"/>
        <w:ind w:left="0"/>
        <w:jc w:val="both"/>
      </w:pPr>
      <w:r>
        <w:rPr>
          <w:rFonts w:ascii="Times New Roman"/>
          <w:b w:val="false"/>
          <w:i w:val="false"/>
          <w:color w:val="000000"/>
          <w:sz w:val="28"/>
        </w:rPr>
        <w:t>
      Салық қызметі органының басшысы</w:t>
      </w:r>
    </w:p>
    <w:p>
      <w:pPr>
        <w:spacing w:after="0"/>
        <w:ind w:left="0"/>
        <w:jc w:val="both"/>
      </w:pPr>
      <w:r>
        <w:rPr>
          <w:rFonts w:ascii="Times New Roman"/>
          <w:b w:val="false"/>
          <w:i w:val="false"/>
          <w:color w:val="000000"/>
          <w:sz w:val="28"/>
        </w:rPr>
        <w:t>
      (Басшының орынбасары)________________________________________________                                   (аты-жөні, қолы, мөрі)</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аты-жөні, қолы (мөрі),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 тапсырылды _________________________________________</w:t>
      </w:r>
    </w:p>
    <w:p>
      <w:pPr>
        <w:spacing w:after="0"/>
        <w:ind w:left="0"/>
        <w:jc w:val="both"/>
      </w:pPr>
      <w:r>
        <w:rPr>
          <w:rFonts w:ascii="Times New Roman"/>
          <w:b w:val="false"/>
          <w:i w:val="false"/>
          <w:color w:val="000000"/>
          <w:sz w:val="28"/>
        </w:rPr>
        <w:t>
           (салық қызметі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 жіберілді __________________________________________</w:t>
      </w:r>
    </w:p>
    <w:p>
      <w:pPr>
        <w:spacing w:after="0"/>
        <w:ind w:left="0"/>
        <w:jc w:val="both"/>
      </w:pPr>
      <w:r>
        <w:rPr>
          <w:rFonts w:ascii="Times New Roman"/>
          <w:b w:val="false"/>
          <w:i w:val="false"/>
          <w:color w:val="000000"/>
          <w:sz w:val="28"/>
        </w:rPr>
        <w:t>
                            (жіберу және алу фактісі туралы растаушы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