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855" w14:textId="4563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төрағасының 2010 жылғы 20 тамыздағы N 76 Қаулысы. Қазақстан Республикасы Әділет министрлігінде 2010 жылғы 11 қазанда Нормативтік құқықтық кесімдерді мемлекеттік тіркеудің тізіліміне N 6534 болып енгізілді.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сәйкестендіру нөмірлері мәселелері бойынша өзгерістер енгізу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Ұлттық Банкінің кейбір нормативтік құқықтық актілеріне осы қаулының қосымшасына сәйкес тізбе бойынша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 ал оның күші 2010 жылғы 13 тамыздан бастап туындаған қатынастарға қолданылады.</w:t>
      </w:r>
    </w:p>
    <w:bookmarkEnd w:id="2"/>
    <w:bookmarkStart w:name="z4" w:id="3"/>
    <w:p>
      <w:pPr>
        <w:spacing w:after="0"/>
        <w:ind w:left="0"/>
        <w:jc w:val="both"/>
      </w:pPr>
      <w:r>
        <w:rPr>
          <w:rFonts w:ascii="Times New Roman"/>
          <w:b w:val="false"/>
          <w:i w:val="false"/>
          <w:color w:val="000000"/>
          <w:sz w:val="28"/>
        </w:rPr>
        <w:t>
      3. Төлем жүйелері департаменті (Мұсаев Р.Н.):</w:t>
      </w:r>
    </w:p>
    <w:bookmarkEnd w:id="3"/>
    <w:bookmarkStart w:name="z5" w:id="4"/>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4"/>
    <w:bookmarkStart w:name="z6" w:id="5"/>
    <w:p>
      <w:pPr>
        <w:spacing w:after="0"/>
        <w:ind w:left="0"/>
        <w:jc w:val="both"/>
      </w:pPr>
      <w:r>
        <w:rPr>
          <w:rFonts w:ascii="Times New Roman"/>
          <w:b w:val="false"/>
          <w:i w:val="false"/>
          <w:color w:val="000000"/>
          <w:sz w:val="28"/>
        </w:rPr>
        <w:t>
      3) осы қаулыны Қазақстан Республикасының Әділет министрлігінде мемлекеттік тіркеуден өткізген күннен кейін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Республикасының Қаржы министрлігіне, Қазақстан Республикасының Қаржы нарығын және қаржы ұйымдарын реттеу мен қадағалау агенттігіне, екінші деңгейдегі банктерге, "Қазақстанның Даму Банкі" акционерлік қоғамына, банк операцияларының жекелеген түрлерін жүзеге асыратын ұйымдарға, "Қазақстан қаржыгерлерінің қауымдастығы" заңды тұлғалар бірлестігіне жіберсін.</w:t>
      </w:r>
    </w:p>
    <w:bookmarkEnd w:id="5"/>
    <w:bookmarkStart w:name="z7" w:id="6"/>
    <w:p>
      <w:pPr>
        <w:spacing w:after="0"/>
        <w:ind w:left="0"/>
        <w:jc w:val="both"/>
      </w:pPr>
      <w:r>
        <w:rPr>
          <w:rFonts w:ascii="Times New Roman"/>
          <w:b w:val="false"/>
          <w:i w:val="false"/>
          <w:color w:val="000000"/>
          <w:sz w:val="28"/>
        </w:rPr>
        <w:t>
      4. Ұйымдастыру жұмысы, сыртқы және қоғамдық байланыстар департаменті (Терентьев А.Л.)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 шараларын қабылдасын.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Г.Марченко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және қаржы ұйымдарын   </w:t>
      </w:r>
    </w:p>
    <w:p>
      <w:pPr>
        <w:spacing w:after="0"/>
        <w:ind w:left="0"/>
        <w:jc w:val="both"/>
      </w:pPr>
      <w:r>
        <w:rPr>
          <w:rFonts w:ascii="Times New Roman"/>
          <w:b w:val="false"/>
          <w:i w:val="false"/>
          <w:color w:val="000000"/>
          <w:sz w:val="28"/>
        </w:rPr>
        <w:t xml:space="preserve">
      реттеу мен қадағалау агенттігі   </w:t>
      </w:r>
    </w:p>
    <w:p>
      <w:pPr>
        <w:spacing w:after="0"/>
        <w:ind w:left="0"/>
        <w:jc w:val="both"/>
      </w:pPr>
      <w:r>
        <w:rPr>
          <w:rFonts w:ascii="Times New Roman"/>
          <w:b w:val="false"/>
          <w:i w:val="false"/>
          <w:color w:val="000000"/>
          <w:sz w:val="28"/>
        </w:rPr>
        <w:t xml:space="preserve">
      Төрайым _________ Е.Бахмутова   </w:t>
      </w:r>
    </w:p>
    <w:p>
      <w:pPr>
        <w:spacing w:after="0"/>
        <w:ind w:left="0"/>
        <w:jc w:val="both"/>
      </w:pPr>
      <w:r>
        <w:rPr>
          <w:rFonts w:ascii="Times New Roman"/>
          <w:b w:val="false"/>
          <w:i w:val="false"/>
          <w:color w:val="000000"/>
          <w:sz w:val="28"/>
        </w:rPr>
        <w:t>
      2010 жылғы 8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Министр _________ Б.Жәмішев   </w:t>
      </w:r>
    </w:p>
    <w:p>
      <w:pPr>
        <w:spacing w:after="0"/>
        <w:ind w:left="0"/>
        <w:jc w:val="both"/>
      </w:pPr>
      <w:r>
        <w:rPr>
          <w:rFonts w:ascii="Times New Roman"/>
          <w:b w:val="false"/>
          <w:i w:val="false"/>
          <w:color w:val="000000"/>
          <w:sz w:val="28"/>
        </w:rPr>
        <w:t>
      2010 жылғы 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20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 қосымша</w:t>
                  </w:r>
                </w:p>
              </w:tc>
            </w:tr>
          </w:tbl>
          <w:p/>
        </w:tc>
      </w:tr>
    </w:tbl>
    <w:p>
      <w:pPr>
        <w:spacing w:after="0"/>
        <w:ind w:left="0"/>
        <w:jc w:val="left"/>
      </w:pPr>
      <w:r>
        <w:rPr>
          <w:rFonts w:ascii="Times New Roman"/>
          <w:b/>
          <w:i w:val="false"/>
          <w:color w:val="000000"/>
        </w:rPr>
        <w:t xml:space="preserve"> Қазақстан Республикасы Ұлттық Банкінің өзгерістер мен толықтырулар енгізілетін нормативтік құқықтық актілерінің тізбесі</w:t>
      </w:r>
    </w:p>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17.03.2016 </w:t>
      </w:r>
      <w:r>
        <w:rPr>
          <w:rFonts w:ascii="Times New Roman"/>
          <w:b w:val="false"/>
          <w:i w:val="false"/>
          <w:color w:val="000000"/>
          <w:sz w:val="28"/>
        </w:rPr>
        <w:t>№ 91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
    <w:bookmarkStart w:name="z2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08.08.2016 </w:t>
      </w:r>
      <w:r>
        <w:rPr>
          <w:rFonts w:ascii="Times New Roman"/>
          <w:b w:val="false"/>
          <w:i w:val="false"/>
          <w:color w:val="000000"/>
          <w:sz w:val="28"/>
        </w:rPr>
        <w:t>№ 183</w:t>
      </w:r>
      <w:r>
        <w:rPr>
          <w:rFonts w:ascii="Times New Roman"/>
          <w:b w:val="false"/>
          <w:i w:val="false"/>
          <w:color w:val="000000"/>
          <w:sz w:val="28"/>
        </w:rPr>
        <w:t xml:space="preserve"> қаулысымен.</w:t>
      </w:r>
    </w:p>
    <w:bookmarkEnd w:id="9"/>
    <w:bookmarkStart w:name="z3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3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9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120"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3"/>
    <w:bookmarkStart w:name="z12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127" w:id="15"/>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Қазақстан Республикасы Ұлттық Банкінің "Қазақстан Ұлттық Банкінің Хабаршысы" ресми басылымында 2001 жылғы 22 сәуірде - 6 мамырда № 9 (206) жарияланған) мынадай өзгерістер енгізілсін:</w:t>
      </w:r>
    </w:p>
    <w:bookmarkEnd w:id="15"/>
    <w:bookmarkStart w:name="z128" w:id="16"/>
    <w:p>
      <w:pPr>
        <w:spacing w:after="0"/>
        <w:ind w:left="0"/>
        <w:jc w:val="both"/>
      </w:pPr>
      <w:r>
        <w:rPr>
          <w:rFonts w:ascii="Times New Roman"/>
          <w:b w:val="false"/>
          <w:i w:val="false"/>
          <w:color w:val="000000"/>
          <w:sz w:val="28"/>
        </w:rPr>
        <w:t>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ережесінде:</w:t>
      </w:r>
    </w:p>
    <w:bookmarkEnd w:id="16"/>
    <w:bookmarkStart w:name="z129" w:id="17"/>
    <w:p>
      <w:pPr>
        <w:spacing w:after="0"/>
        <w:ind w:left="0"/>
        <w:jc w:val="both"/>
      </w:pPr>
      <w:r>
        <w:rPr>
          <w:rFonts w:ascii="Times New Roman"/>
          <w:b w:val="false"/>
          <w:i w:val="false"/>
          <w:color w:val="000000"/>
          <w:sz w:val="28"/>
        </w:rPr>
        <w:t>
      74-тармақта "бизнес-сәйкестендіру нөмірі (жеке сәйкестендіру нөмірі)" деген сөздер "салық төлеушінің тіркеу нөмірі" деген сөздермен ауыстырылсын;</w:t>
      </w:r>
    </w:p>
    <w:bookmarkEnd w:id="17"/>
    <w:bookmarkStart w:name="z130" w:id="18"/>
    <w:p>
      <w:pPr>
        <w:spacing w:after="0"/>
        <w:ind w:left="0"/>
        <w:jc w:val="both"/>
      </w:pPr>
      <w:r>
        <w:rPr>
          <w:rFonts w:ascii="Times New Roman"/>
          <w:b w:val="false"/>
          <w:i w:val="false"/>
          <w:color w:val="000000"/>
          <w:sz w:val="28"/>
        </w:rPr>
        <w:t>
      1-1 және 1-2-қосымшаларда "ББН" деген аббревиатура "СТН" деген аббревиатурамен ауыстырылсын;</w:t>
      </w:r>
    </w:p>
    <w:bookmarkEnd w:id="18"/>
    <w:bookmarkStart w:name="z131" w:id="19"/>
    <w:p>
      <w:pPr>
        <w:spacing w:after="0"/>
        <w:ind w:left="0"/>
        <w:jc w:val="both"/>
      </w:pPr>
      <w:r>
        <w:rPr>
          <w:rFonts w:ascii="Times New Roman"/>
          <w:b w:val="false"/>
          <w:i w:val="false"/>
          <w:color w:val="000000"/>
          <w:sz w:val="28"/>
        </w:rPr>
        <w:t>
      2-1 қосымшада "СЖН" деген аббревиатура "СТН" деген аббревиатурамен ауыстырылсын.</w:t>
      </w:r>
    </w:p>
    <w:bookmarkEnd w:id="19"/>
    <w:bookmarkStart w:name="z132"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24.12.2014 </w:t>
      </w:r>
      <w:r>
        <w:rPr>
          <w:rFonts w:ascii="Times New Roman"/>
          <w:b w:val="false"/>
          <w:i w:val="false"/>
          <w:color w:val="000000"/>
          <w:sz w:val="28"/>
        </w:rPr>
        <w:t>№ 247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0"/>
    <w:bookmarkStart w:name="z13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
    <w:bookmarkStart w:name="z13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 Басқармасының 2012.02.24 </w:t>
      </w:r>
      <w:r>
        <w:rPr>
          <w:rFonts w:ascii="Times New Roman"/>
          <w:b w:val="false"/>
          <w:i w:val="false"/>
          <w:color w:val="000000"/>
          <w:sz w:val="28"/>
        </w:rPr>
        <w:t>№ 42</w:t>
      </w:r>
      <w:r>
        <w:rPr>
          <w:rFonts w:ascii="Times New Roman"/>
          <w:b w:val="false"/>
          <w:i w:val="false"/>
          <w:color w:val="000000"/>
          <w:sz w:val="28"/>
        </w:rPr>
        <w:t xml:space="preserve"> (2012.07.01 бастап қолданысқа енгізіледі) Қаулысымен.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