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c222" w14:textId="502c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Улар, қару-жарақ, әскери техника мен жекелеген қару түрлерi, жарылғыш заттар мен олар қолдана отырып жасалған бұйымдар айналымы саласындағы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2010 жылғы 21 тамыздағы № 243 және Қазақстан Республикасы Экономикалық даму және сауда министрінің 2010 жылғы 2 қыркүйектегі № 172 Бірлескен Бұйрығы. Қазақстан Республикасы Әділет министрлігінде 2010 жылғы 8 қазанда Нормативтік құқықтық кесімдерді мемлекеттік тіркеудің тізіліміне N 6527 болып енгізілді. Күші жойылды - Қазақстан Республикасы Премьер-Министрінің орынбасары - Индустрия және жаңа технологиялар министрінің 2012 жылғы 28 қарашадағы № 428 және Қазақстан Республикасы Экономикалық даму және сауда министрінің 2012 жылғы 5 желтоқсандағы № 329 Бірлескен бұйрығымен</w:t>
      </w:r>
    </w:p>
    <w:p>
      <w:pPr>
        <w:spacing w:after="0"/>
        <w:ind w:left="0"/>
        <w:jc w:val="both"/>
      </w:pPr>
      <w:r>
        <w:rPr>
          <w:rFonts w:ascii="Times New Roman"/>
          <w:b w:val="false"/>
          <w:i w:val="false"/>
          <w:color w:val="ff0000"/>
          <w:sz w:val="28"/>
        </w:rPr>
        <w:t xml:space="preserve">      Ескерту. Бірлескен бұйрықтың күші жойылды - ҚР Премьер-Министрінің орынбасары - Индустрия және жаңа технологиялар министрінің 2012.11.28 № 428 және ҚР Экономикалық даму және сауда министрінің 2012.12.5 № 329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күнiнен бастап он күнтiзбелiк күн өткен соң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«Жеке кәсіпкерлік туралы»</w:t>
      </w:r>
      <w:r>
        <w:rPr>
          <w:rFonts w:ascii="Times New Roman"/>
          <w:b w:val="false"/>
          <w:i w:val="false"/>
          <w:color w:val="000000"/>
          <w:sz w:val="28"/>
        </w:rPr>
        <w:t xml:space="preserve"> және  </w:t>
      </w:r>
      <w:r>
        <w:rPr>
          <w:rFonts w:ascii="Times New Roman"/>
          <w:b w:val="false"/>
          <w:i w:val="false"/>
          <w:color w:val="000000"/>
          <w:sz w:val="28"/>
        </w:rPr>
        <w:t>«Лицензиялау туралы»</w:t>
      </w:r>
      <w:r>
        <w:rPr>
          <w:rFonts w:ascii="Times New Roman"/>
          <w:b w:val="false"/>
          <w:i w:val="false"/>
          <w:color w:val="000000"/>
          <w:sz w:val="28"/>
        </w:rPr>
        <w:t xml:space="preserve"> Заңдарын іске асыру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уларды өндіру, өңдеу, пайдалану, жою;</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уларды сатып алу, сақтау, өткізу;</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монтаждауды, реттеуді, пайдалануды, сақтауды, жөндеуді және сервистік қызмет көрсетуді қоса алғанда, оқ дәрілерді, қару-жарақ пен әскери техниканы, олардың қосалқы бөлшектерін, жиынтықтаушы бұйымдары мен аспаптарын, сондай-ақ оларды өндіруге арналған арнайы материалдар мен жабдықтарды алу және өткізу;</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монтаждауды, реттеуді, пайдалануды, сақтауды, жөндеуді және сервистік қызмет көрсетуді қоса алғанда, оқ дәрілерді, қару-жарақ пен әскери техниканы, олардың қосалқы бөлшектерін, жиынтықтаушы бұйымдары мен аспаптарын, сондай-ақ оларды өндіруге арналған арнайы материалдар мен жабдықтарды жөндеу;</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монтаждауды, реттеуді, пайдалануды, сақтауды, жөндеуді және сервистік қызмет көрсетуді қоса алғанда, оқ дәрілерді, қару-жарақ пен әскери техниканы, олардың қосалқы бөлшектерін, жиынтықтаушы бұйымдары мен аспаптарын, сондай-ақ оларды өндіруге арналған арнайы материалдар мен жабдықтарды әзірлеу, өндіру;</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босатылған қару-жарақты, әскери техниканы, арнайы құралдарды жою (құрту, кәдеге жарату, көму) және өңдеу;</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босатылған оқ-дәріні жою (құрту, кәдеге жарату, көму) және өңдеу;</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сатып алу және өткізу;</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өндіру;</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әзірлеу;</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қолға ұстайтын жауынгерлік атыс қаруы мен оның патрондарын әзірлеу;</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қолға ұстайтын жауынгерлік атыс қаруы мен оның патрондарын өндіру;</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қолға ұстайтын жауынгерлік атыс қаруы мен оның патрондарын жөндеу;</w:t>
      </w:r>
      <w:r>
        <w:br/>
      </w:r>
      <w:r>
        <w:rPr>
          <w:rFonts w:ascii="Times New Roman"/>
          <w:b w:val="false"/>
          <w:i w:val="false"/>
          <w:color w:val="000000"/>
          <w:sz w:val="28"/>
        </w:rPr>
        <w:t>
</w:t>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қолға ұстайтын жауынгерлік атыс қаруы мен оның патрондарын сатып алу, оларды сату салаларындағы лицензиаттарды тексеруге арналған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(А.С. Таспихов):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тіркеуден өтуін;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Индустрия және жаңа технологиялар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Индустрия және жаңа технологиялар вице-министрі Н.Қ. Әбдібековке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тіркеуден өткен күннен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Индустрия және жаңа технологиялар   Экономикалық даму және сауда</w:t>
      </w:r>
      <w:r>
        <w:br/>
      </w:r>
      <w:r>
        <w:rPr>
          <w:rFonts w:ascii="Times New Roman"/>
          <w:b w:val="false"/>
          <w:i w:val="false"/>
          <w:color w:val="000000"/>
          <w:sz w:val="28"/>
        </w:rPr>
        <w:t>
</w:t>
      </w:r>
      <w:r>
        <w:rPr>
          <w:rFonts w:ascii="Times New Roman"/>
          <w:b w:val="false"/>
          <w:i/>
          <w:color w:val="000000"/>
          <w:sz w:val="28"/>
        </w:rPr>
        <w:t>Министрінің міндетін атқарушы       министрі</w:t>
      </w:r>
      <w:r>
        <w:br/>
      </w:r>
      <w:r>
        <w:rPr>
          <w:rFonts w:ascii="Times New Roman"/>
          <w:b w:val="false"/>
          <w:i w:val="false"/>
          <w:color w:val="000000"/>
          <w:sz w:val="28"/>
        </w:rPr>
        <w:t>
</w:t>
      </w:r>
      <w:r>
        <w:rPr>
          <w:rFonts w:ascii="Times New Roman"/>
          <w:b w:val="false"/>
          <w:i/>
          <w:color w:val="000000"/>
          <w:sz w:val="28"/>
        </w:rPr>
        <w:t>_______________ А. Рау              ____________ Ж. Айтжанова</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2 қыркүйектегі </w:t>
      </w:r>
      <w:r>
        <w:br/>
      </w:r>
      <w:r>
        <w:rPr>
          <w:rFonts w:ascii="Times New Roman"/>
          <w:b w:val="false"/>
          <w:i w:val="false"/>
          <w:color w:val="000000"/>
          <w:sz w:val="28"/>
        </w:rPr>
        <w:t xml:space="preserve">
№ 172 бірлескен бұйрығына 1-қосымша  </w:t>
      </w:r>
    </w:p>
    <w:bookmarkEnd w:id="1"/>
    <w:p>
      <w:pPr>
        <w:spacing w:after="0"/>
        <w:ind w:left="0"/>
        <w:jc w:val="both"/>
      </w:pPr>
      <w:r>
        <w:rPr>
          <w:rFonts w:ascii="Times New Roman"/>
          <w:b w:val="false"/>
          <w:i w:val="false"/>
          <w:color w:val="000000"/>
          <w:sz w:val="28"/>
        </w:rPr>
        <w:t>Нысан</w:t>
      </w:r>
    </w:p>
    <w:bookmarkStart w:name="z25" w:id="2"/>
    <w:p>
      <w:pPr>
        <w:spacing w:after="0"/>
        <w:ind w:left="0"/>
        <w:jc w:val="left"/>
      </w:pPr>
      <w:r>
        <w:rPr>
          <w:rFonts w:ascii="Times New Roman"/>
          <w:b/>
          <w:i w:val="false"/>
          <w:color w:val="000000"/>
        </w:rPr>
        <w:t xml:space="preserve"> 
Уларды өндіру, өңдеу, пайдалану,</w:t>
      </w:r>
      <w:r>
        <w:br/>
      </w:r>
      <w:r>
        <w:rPr>
          <w:rFonts w:ascii="Times New Roman"/>
          <w:b/>
          <w:i w:val="false"/>
          <w:color w:val="000000"/>
        </w:rPr>
        <w:t>
жою саласындағы тексеру парағы</w:t>
      </w:r>
    </w:p>
    <w:bookmarkEnd w:id="2"/>
    <w:p>
      <w:pPr>
        <w:spacing w:after="0"/>
        <w:ind w:left="0"/>
        <w:jc w:val="both"/>
      </w:pPr>
      <w:r>
        <w:rPr>
          <w:rFonts w:ascii="Times New Roman"/>
          <w:b w:val="false"/>
          <w:i w:val="false"/>
          <w:color w:val="000000"/>
          <w:sz w:val="28"/>
        </w:rPr>
        <w:t>Тексеруді тағайындаған уәкілетті орган____________________________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xml:space="preserve">
Орналасу мекенжайы 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413"/>
        <w:gridCol w:w="1035"/>
        <w:gridCol w:w="3933"/>
        <w:gridCol w:w="753"/>
        <w:gridCol w:w="21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өндіруге, өңдеуге, сақтауға, сатып алуға, өткізуге, пайдалануға, жоюға арналған өндірістік-техникалық базаның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желілер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сынақ-зертханалық база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талаптарына жауап береді (өнеркәсіптік қауіпсіздік саласындағы уәкілетті органның қорытындысына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дайындауға және өңдеуге арналған технологиялық регламенттің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және өрт қауіпсіздігі талаптарына жауап береді (санитарлық-эпидемиологиялық және өрт қауіпсіздігі уәкілетті органдардың қорытындысына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қамтамасыз ететін қызметтердің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тетіктерді, технологиялық желілерді пайдалану мен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улардың есепке алынуы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техникалық пайдалану ережесі мен өнеркәсіп қауіпсіздігі саласындағы уәкілетті органда қауіпсіздік ережесін үйренуден және білімін тексеруден өткен инженерлік-техникалық және басшы қызметкерлердің білікті құрамының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арналған құралдардың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мен сыйымдылықтар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нормативтік құқықтық актілердің талаптарына жауап береді (өнеркәсіптік қауіпсіздік саласындағы уәкілетті органның қорытындысына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арналған жабдықталған қоймалар, үй-жайлар мен сыйымдылықтар күзетінің немесе күзет қызметін жүзеге асыратын субъектілермен күзет қызметін көрсетуге арналған шартының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қорғаныш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мүкәммалдың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аварияларды жоюдың бекітілген жоспарының, жұмыстарды қауіпсіз жүргізу жөніндегі нұсқаулықтардың, ережелердің және басқа да нормативтік-техникалық құжаттардың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bookmarkStart w:name="z2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2 қыркүйектегі </w:t>
      </w:r>
      <w:r>
        <w:br/>
      </w:r>
      <w:r>
        <w:rPr>
          <w:rFonts w:ascii="Times New Roman"/>
          <w:b w:val="false"/>
          <w:i w:val="false"/>
          <w:color w:val="000000"/>
          <w:sz w:val="28"/>
        </w:rPr>
        <w:t xml:space="preserve">
№ 172 бірлескен бұйрығына 2-қосымша  </w:t>
      </w:r>
    </w:p>
    <w:bookmarkEnd w:id="3"/>
    <w:p>
      <w:pPr>
        <w:spacing w:after="0"/>
        <w:ind w:left="0"/>
        <w:jc w:val="both"/>
      </w:pPr>
      <w:r>
        <w:rPr>
          <w:rFonts w:ascii="Times New Roman"/>
          <w:b w:val="false"/>
          <w:i w:val="false"/>
          <w:color w:val="000000"/>
          <w:sz w:val="28"/>
        </w:rPr>
        <w:t>Нысан</w:t>
      </w:r>
    </w:p>
    <w:bookmarkStart w:name="z27" w:id="4"/>
    <w:p>
      <w:pPr>
        <w:spacing w:after="0"/>
        <w:ind w:left="0"/>
        <w:jc w:val="left"/>
      </w:pPr>
      <w:r>
        <w:rPr>
          <w:rFonts w:ascii="Times New Roman"/>
          <w:b/>
          <w:i w:val="false"/>
          <w:color w:val="000000"/>
        </w:rPr>
        <w:t xml:space="preserve"> 
Уларды сатып алу, сақтау,</w:t>
      </w:r>
      <w:r>
        <w:br/>
      </w:r>
      <w:r>
        <w:rPr>
          <w:rFonts w:ascii="Times New Roman"/>
          <w:b/>
          <w:i w:val="false"/>
          <w:color w:val="000000"/>
        </w:rPr>
        <w:t>
өткізу саласындағы тексеру парағы</w:t>
      </w:r>
    </w:p>
    <w:bookmarkEnd w:id="4"/>
    <w:p>
      <w:pPr>
        <w:spacing w:after="0"/>
        <w:ind w:left="0"/>
        <w:jc w:val="both"/>
      </w:pPr>
      <w:r>
        <w:rPr>
          <w:rFonts w:ascii="Times New Roman"/>
          <w:b w:val="false"/>
          <w:i w:val="false"/>
          <w:color w:val="000000"/>
          <w:sz w:val="28"/>
        </w:rPr>
        <w:t>Тексеруді тағайындаған уәкілетті орган____________________________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xml:space="preserve">
Орналасу мекенжайы 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993"/>
        <w:gridCol w:w="2775"/>
        <w:gridCol w:w="4933"/>
        <w:gridCol w:w="753"/>
        <w:gridCol w:w="8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қамтамасыз ететін қызметтердің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улардың есепке алынуы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техникалық пайдалану ережесі мен өнеркәсіп қауіпсіздігі саласындағы уәкілетті органда қауіпсіздік ережесін үйренуден және білімін тексеруден өткен инженерлік-техникалық және басшы қызметкерлердің білікті құрамының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арналған құралдардың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қоймалар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мен сыйымдылықтар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арналған жабдықталған қоймалар, үй-жайлар мен сыйымдылықтар күзетінің немесе күзет қызметін жүзеге асыратын субъектілермен күзет қызметін көрсетуге арналған шартының болуы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құралдарының болуы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қорғаныш заттары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мүкәммал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аварияларды жоюдың бекітілген жоспарының, жұмыстарды қауіпсіз жүргізу жөніндегі нұсқаулықтардың, ережелердің және басқа да нормативтік-техникалық құжаттардың болуы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bookmarkStart w:name="z2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2 қыркүйектегі </w:t>
      </w:r>
      <w:r>
        <w:br/>
      </w:r>
      <w:r>
        <w:rPr>
          <w:rFonts w:ascii="Times New Roman"/>
          <w:b w:val="false"/>
          <w:i w:val="false"/>
          <w:color w:val="000000"/>
          <w:sz w:val="28"/>
        </w:rPr>
        <w:t xml:space="preserve">
№ 172 бірлескен бұйрығына 3-қосымша  </w:t>
      </w:r>
    </w:p>
    <w:bookmarkEnd w:id="5"/>
    <w:p>
      <w:pPr>
        <w:spacing w:after="0"/>
        <w:ind w:left="0"/>
        <w:jc w:val="both"/>
      </w:pPr>
      <w:r>
        <w:rPr>
          <w:rFonts w:ascii="Times New Roman"/>
          <w:b w:val="false"/>
          <w:i w:val="false"/>
          <w:color w:val="000000"/>
          <w:sz w:val="28"/>
        </w:rPr>
        <w:t>Нысан</w:t>
      </w:r>
    </w:p>
    <w:bookmarkStart w:name="z29" w:id="6"/>
    <w:p>
      <w:pPr>
        <w:spacing w:after="0"/>
        <w:ind w:left="0"/>
        <w:jc w:val="left"/>
      </w:pPr>
      <w:r>
        <w:rPr>
          <w:rFonts w:ascii="Times New Roman"/>
          <w:b/>
          <w:i w:val="false"/>
          <w:color w:val="000000"/>
        </w:rPr>
        <w:t xml:space="preserve"> 
Монтаждауды, реттеуді, пайдалануды, сақтауды, жөндеуді және сервистік қызмет көрсетуді қоса алғанда, оқ дәрілерді, қару-жарақ пен әскери техниканы, олардың қосалқы бөлшектерін, жиынтықтаушы бұйымдары мен аспаптарын, сондай-ақ оларды өндіруге арналған арнайы материалдар мен жабдықтарды алу және өткізу саласындағы тексеру парағы</w:t>
      </w:r>
    </w:p>
    <w:bookmarkEnd w:id="6"/>
    <w:p>
      <w:pPr>
        <w:spacing w:after="0"/>
        <w:ind w:left="0"/>
        <w:jc w:val="both"/>
      </w:pPr>
      <w:r>
        <w:rPr>
          <w:rFonts w:ascii="Times New Roman"/>
          <w:b w:val="false"/>
          <w:i w:val="false"/>
          <w:color w:val="000000"/>
          <w:sz w:val="28"/>
        </w:rPr>
        <w:t>Тексеруді тағайындаған уәкілетті орган 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Орналасу мекенжайы _______________________________________________</w:t>
      </w:r>
    </w:p>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193"/>
        <w:gridCol w:w="5155"/>
        <w:gridCol w:w="1493"/>
        <w:gridCol w:w="593"/>
        <w:gridCol w:w="151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Жоқ</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жоғары білімі, мамандығы бойынша кемінде үш жыл жұмыс өтілі бар білікті мамандардың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бұйымдары мен аспаптарын, сондай-ақ монтаждау, реттеу, пайдалану, сақтау, жөндеу, сервистік қызмет көрсету үшін мамандандырылған ғимараттың болуы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ғимараттың аумағы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күзетпен күзетіледі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санитарлық-эпидемиологиялық ережелер мен нормалардың талаптарына жауап береді (санитарлық-эпидемиологиялық және өрт қауіпсіздігі саласындағы уәкілетті органдардың қорытындысына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өндірістік объектілерден қолданыстағы нормативтерде көзделген қауіпсіз арақашықтықта орналасқан (өнеркәсіптік қауіпсіздік саласындағы уәкілетті органның қорытындысына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санитарлық-эпидемиологиялық ережелер мен нормалардың талаптарына жауап береді (санитарлық-эпидемиологиялық және өрт қауіпсіздігі саласындағы уәкілетті органдардың қорытындысына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Оқ-дәрілердің, қару-жарақтар мен әскери техниканың, олардың қосалқы бөлшектерінің, жинақтаушы бұйымдары мен аспаптарының, сондай-ақ сатып алуға және сатуға жататын арнайы материалдардың және жабдықтардың түрлері туралы, мәлімделген қызметтің кіші түрін жүзеге асыру барысында орындалатын жұмыстар туралы түсіндірме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істеуге Қазақстан Республикасы Ұлттық қауіпсіздік комитетінің немесе оның аумақтық органдары рұқсатының немесе жұмыстарға тапсырыс берушінің мемлекеттік құпияларды құрайтын мәліметтерді пайдалану қажеттілігінің жоқтығы туралы растамасының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 мен аспаптарын, монтаждауды, реттеуді, пайдалануды, сақтауды, жөндеуді және сервистік қызмет көрсетуді қоса алғанда, оларды өндіруге арналған арнайы материалдарды, жабдықтарды сатып алуға және сатуға мемлекеттік тапсырыстың және/немесе мемлекеттік органмен немесе ұйыммен жасалған шарттың (келісім-шарттың)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сапасын бақылауды жүзеге асыру үшін тапсырыс беруші өкілдігінің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bookmarkStart w:name="z3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2 қыркүйектегі </w:t>
      </w:r>
      <w:r>
        <w:br/>
      </w:r>
      <w:r>
        <w:rPr>
          <w:rFonts w:ascii="Times New Roman"/>
          <w:b w:val="false"/>
          <w:i w:val="false"/>
          <w:color w:val="000000"/>
          <w:sz w:val="28"/>
        </w:rPr>
        <w:t xml:space="preserve">
№ 172 бірлескен бұйрығына 4-қосымша  </w:t>
      </w:r>
    </w:p>
    <w:bookmarkEnd w:id="7"/>
    <w:p>
      <w:pPr>
        <w:spacing w:after="0"/>
        <w:ind w:left="0"/>
        <w:jc w:val="both"/>
      </w:pPr>
      <w:r>
        <w:rPr>
          <w:rFonts w:ascii="Times New Roman"/>
          <w:b w:val="false"/>
          <w:i w:val="false"/>
          <w:color w:val="000000"/>
          <w:sz w:val="28"/>
        </w:rPr>
        <w:t>Нысан</w:t>
      </w:r>
    </w:p>
    <w:bookmarkStart w:name="z31" w:id="8"/>
    <w:p>
      <w:pPr>
        <w:spacing w:after="0"/>
        <w:ind w:left="0"/>
        <w:jc w:val="left"/>
      </w:pPr>
      <w:r>
        <w:rPr>
          <w:rFonts w:ascii="Times New Roman"/>
          <w:b/>
          <w:i w:val="false"/>
          <w:color w:val="000000"/>
        </w:rPr>
        <w:t xml:space="preserve"> 
Монтаждауды, реттеуді, пайдалануды, сақтауды, жөндеуді және сервистік қызмет көрсетуді қоса алғанда, оқ дәрілерді, қару-жарақ пен әскери техниканы, олардың қосалқы бөлшектерін, жиынтықтаушы бұйымдары мен аспаптарын, сондай-ақ оларды өндіруге арналған арнайы материалдар мен жабдықтарды жөндеу саласындағы тексеру парағы</w:t>
      </w:r>
    </w:p>
    <w:bookmarkEnd w:id="8"/>
    <w:p>
      <w:pPr>
        <w:spacing w:after="0"/>
        <w:ind w:left="0"/>
        <w:jc w:val="both"/>
      </w:pPr>
      <w:r>
        <w:rPr>
          <w:rFonts w:ascii="Times New Roman"/>
          <w:b w:val="false"/>
          <w:i w:val="false"/>
          <w:color w:val="000000"/>
          <w:sz w:val="28"/>
        </w:rPr>
        <w:t>Тексеруді тағайындаған уәкілетті орган 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xml:space="preserve">
Орналасу мекенжайы 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73"/>
        <w:gridCol w:w="5373"/>
        <w:gridCol w:w="14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болуы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жоғары білімі, мамандығы бойынша кемінде үш жыл жұмыс өтілі бар білікті мамандардың болуы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көрсетілген кіші түріне жөндеу мәселелері жөніндегі нормативтік-техникалық құжаттар жиынтығы түріндегі ғылыми базаның, сондай-ақ негізгі (базалық) модельдерге конструкторлық құжаттаманың болуы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жоспарланған оқ-дәрілердің, қару-жарақ пен әскери техниканың, олардың қосалқы бөлшектерінің, жинақтаушы бұйымдары мен аспаптарының, сондай-ақ оларды жөндеуге арналған арнайы материалдар мен жабдықтардың тактикалық-техникалық сипаттамаларының болуы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негіздеменің болуы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жинақтаушы бұйымдарды, оқ-дәрі бұйымдарын, қару-жарақтар мен әскери техниканы, олардың қосалқы бөлшектерін, жинақтаушы бұйымдары мен аспаптарын, сондай-ақ оларды жөндеуге арналған арнайы материалдар мен жабдықтарды есепке алу мен сақтау жөніндегі құжаттаманың болуы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 қауіпсіз жүргізу жөніндегі</w:t>
            </w:r>
            <w:r>
              <w:br/>
            </w:r>
            <w:r>
              <w:rPr>
                <w:rFonts w:ascii="Times New Roman"/>
                <w:b w:val="false"/>
                <w:i w:val="false"/>
                <w:color w:val="000000"/>
                <w:sz w:val="20"/>
              </w:rPr>
              <w:t>
нұсқаулықтардың, ережелердің болуы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қауіпсіздігі саласындағы уәкілетті органның тиісті рұқсаты бар, мыналарды қамтитын өндірістік базаның болуы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ғимараттар</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ангарлар</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стендтер</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 тетіктері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 мен өлшем бірлігін қамтамасыз ету туралы заңнаманың талаптарына сәйкес келеді (өлшем бірлігі саласындағы уәкілетті органның қорытындысына сәйкес)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жүргізілгеннен кейін өнімді сақтауға және оларға бақылау сынақтарын жүргізуге арналған арнайы жабдықталған аумақ пен үй-жайларды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үй-жайлар</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және өрт қауіпсіздігі талаптарына жауап береді (санитарлық-эпидемиологиялық және өрт қауіпсіздігі саласындағы уәкілетті органдардың қорытындысына сәйкес)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базаның аумағы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күзетпен күзетіледі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санитарлық-эпидемиологиялық ережелер меннормалардың талаптарына жауап береді (санитарлық-эпидемиологиялық және өрт қауіпсіздігі саласындағы уәкілетті органдардың қорытындысына сәйкес)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өндірістік объектілерден қолданыстағы нормативтерде көзделген қауіпсіз арақашықтықта орналасқан (өнеркәсіптік қауіпсіздік саласындағы уәкілетті органның қорытындысына сәйкес)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істеуге Қазақстан Республикасы Ұлттық қауіпсіздік комитетінің немесе оның аумақтық органдары рұқсатының немесе жұмыстарға тапсырыс берушінің мемлекеттік құпияларды құрайтын мәліметтерді пайдалану қажеттілігінің жоқтығы туралы растамасының болуы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 мен аспаптарын, монтаждауды, реттеуді, пайдалануды, сақтауды, жөндеуді және сервистік қызмет көрсетуді қоса алғанда, оларды өндіруге арналған арнайы материалдарды, жабдықтарды жөндеуге мемлекеттік тапсырыстың және/немесе мемлекеттік органмен немесе ұйыммен жасалған шарттың (келісім-шарттың) болуы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сапасын бақылауды жүзеге асыру үшін тапсырыс беруші өкілдігінің болуы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bookmarkStart w:name="z3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2 қыркүйектегі </w:t>
      </w:r>
      <w:r>
        <w:br/>
      </w:r>
      <w:r>
        <w:rPr>
          <w:rFonts w:ascii="Times New Roman"/>
          <w:b w:val="false"/>
          <w:i w:val="false"/>
          <w:color w:val="000000"/>
          <w:sz w:val="28"/>
        </w:rPr>
        <w:t xml:space="preserve">
№ 172 бірлескен бұйрығына 5-қосымша  </w:t>
      </w:r>
    </w:p>
    <w:bookmarkEnd w:id="9"/>
    <w:p>
      <w:pPr>
        <w:spacing w:after="0"/>
        <w:ind w:left="0"/>
        <w:jc w:val="both"/>
      </w:pPr>
      <w:r>
        <w:rPr>
          <w:rFonts w:ascii="Times New Roman"/>
          <w:b w:val="false"/>
          <w:i w:val="false"/>
          <w:color w:val="000000"/>
          <w:sz w:val="28"/>
        </w:rPr>
        <w:t>Нысан</w:t>
      </w:r>
    </w:p>
    <w:bookmarkStart w:name="z33" w:id="10"/>
    <w:p>
      <w:pPr>
        <w:spacing w:after="0"/>
        <w:ind w:left="0"/>
        <w:jc w:val="left"/>
      </w:pPr>
      <w:r>
        <w:rPr>
          <w:rFonts w:ascii="Times New Roman"/>
          <w:b/>
          <w:i w:val="false"/>
          <w:color w:val="000000"/>
        </w:rPr>
        <w:t xml:space="preserve"> 
Монтаждауды, реттеуді, пайдалануды, сақтауды, жөндеуді және сервистік қызмет көрсетуді қоса алғанда, оқ дәрілерді, қару-жарақ пен әскери техниканы, олардың қосалқы бөлшектерін, жиынтықтаушы бұйымдары мен аспаптарын, сондай-ақ оларды өндіруге арналған арнайы материалдар мен жабдықтарды әзірлеу, өндіру саласындағы тексеру парағы</w:t>
      </w:r>
    </w:p>
    <w:bookmarkEnd w:id="10"/>
    <w:p>
      <w:pPr>
        <w:spacing w:after="0"/>
        <w:ind w:left="0"/>
        <w:jc w:val="both"/>
      </w:pPr>
      <w:r>
        <w:rPr>
          <w:rFonts w:ascii="Times New Roman"/>
          <w:b w:val="false"/>
          <w:i w:val="false"/>
          <w:color w:val="000000"/>
          <w:sz w:val="28"/>
        </w:rPr>
        <w:t>Тексеруді тағайындаған уәкілетті орган 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Орналасу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473"/>
        <w:gridCol w:w="4493"/>
        <w:gridCol w:w="693"/>
        <w:gridCol w:w="12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жоғары білімі, мамандығы бойынша кемінде үш жыл жұмыс өтілі бар білікті мамандардың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көрсетілген кіші түріне әзірлеу және өндіру мәселелері жөніндегі нормативтік-техникалық құжаттар жиынтығы түріндегі ғылыми базаның, сондай-ақ негізгі (базалық) модельдерге конструкторлық құжаттаманың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қауіпсіздігі саласындағы уәкілетті органның тиісті рұқсаты өндірістік базаның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стендтер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 тетіктері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тексерілген бақылау-өлшеу аппаратура</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өндірілетін өнімді сақтау және оларға бақылау сынақтарын жүргізуге арналған арнайы жабдықталған аумақтар мен үй-жайлар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үй-жайлар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және өрт қауіпсіздігі талаптарына жауап береді (санитарлық-эпидемиологиялық және өрт қауіпсіздігі саласындағы уәкілетті органдардың қорытындысына сәйкес)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базаның аумағы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күзетпен күзетіледі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санитарлық-эпидемиологиялық ережелер мен нормалардың талаптарына жауап береді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өндірістік объектілерден қолданыстағы нормативтерде көзделген қауіпсіз арақашықтықта орналасқан (өнеркәсіптік қауіпсіздік саласындағы уәкілетті органның қорытындысына сәйкес)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Оқ-дәрілердің, қару-жарақтың және әскери техниканың, олардың қосалқы бөлшектерінің, жинақтаушы бұйымдары мен аспаптарының, сондай-ақ оларды әзірлеу мен өндіруге арналған арнайы материалдар мен жабдықтардың әзірленетін және өндірілетін түрлері туралы түсіндірме жазбаның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қауіпсіз жүргізу жөніндегі нұсқаулықтардың, ережелердің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 рұқсатының немесе жұмыстарға тапсырыс берушінің мемлекеттік құпияларды құрайтын мәліметтерді пайдалану қажеттілігінің жоқтығы туралы растамасының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бұйымдары мен аспаптарын, сондай-ақ монтаждауды, реттеуді, пайдалануды, сақтауды, жөндеуді және сервистік қызмет көрсетуді қоса алғанда, оларды өндіруге арналған арнайы материалдарды, жабдықтарды әзірлеуге, өндіруге мемлекеттік тапсырыстың және/немесе мемлекеттік органмен немесе ұйыммен жасалған шарттың (келісім-шарттың)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сапасын бақылауды жүзеге асыру үшін тапсырыс беруші өкілдігінің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bookmarkStart w:name="z34"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2 қыркүйектегі </w:t>
      </w:r>
      <w:r>
        <w:br/>
      </w:r>
      <w:r>
        <w:rPr>
          <w:rFonts w:ascii="Times New Roman"/>
          <w:b w:val="false"/>
          <w:i w:val="false"/>
          <w:color w:val="000000"/>
          <w:sz w:val="28"/>
        </w:rPr>
        <w:t xml:space="preserve">
№ 172 бірлескен бұйрығына 6-қосымша  </w:t>
      </w:r>
    </w:p>
    <w:bookmarkEnd w:id="11"/>
    <w:p>
      <w:pPr>
        <w:spacing w:after="0"/>
        <w:ind w:left="0"/>
        <w:jc w:val="both"/>
      </w:pPr>
      <w:r>
        <w:rPr>
          <w:rFonts w:ascii="Times New Roman"/>
          <w:b w:val="false"/>
          <w:i w:val="false"/>
          <w:color w:val="000000"/>
          <w:sz w:val="28"/>
        </w:rPr>
        <w:t>Нысан</w:t>
      </w:r>
    </w:p>
    <w:bookmarkStart w:name="z35" w:id="12"/>
    <w:p>
      <w:pPr>
        <w:spacing w:after="0"/>
        <w:ind w:left="0"/>
        <w:jc w:val="left"/>
      </w:pPr>
      <w:r>
        <w:rPr>
          <w:rFonts w:ascii="Times New Roman"/>
          <w:b/>
          <w:i w:val="false"/>
          <w:color w:val="000000"/>
        </w:rPr>
        <w:t xml:space="preserve"> 
Босатылған қару-жарақты, әскери техниканы, арнайы құралдарды жою (құрту, кәдеге жарату, көму) және өңдеу саласындағы тексеру парағы</w:t>
      </w:r>
    </w:p>
    <w:bookmarkEnd w:id="12"/>
    <w:p>
      <w:pPr>
        <w:spacing w:after="0"/>
        <w:ind w:left="0"/>
        <w:jc w:val="both"/>
      </w:pPr>
      <w:r>
        <w:rPr>
          <w:rFonts w:ascii="Times New Roman"/>
          <w:b w:val="false"/>
          <w:i w:val="false"/>
          <w:color w:val="000000"/>
          <w:sz w:val="28"/>
        </w:rPr>
        <w:t>Тексеруді тағайындаған уәкілетті орган 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Орналасу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413"/>
        <w:gridCol w:w="3993"/>
        <w:gridCol w:w="733"/>
        <w:gridCol w:w="10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жоғары техникалық білімі, мамандығы бойынша кемінде үш жыл жұмыс өтілі бар білікті мамандардың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қамтитын тиісті өндірістік-техникалық базаның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тетіктер</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жоюға (құртуға, кәдеге жаратуға, көмуге) және қайта өңдеуге жататын топтар, маркалар және сұрыптар бойынша босатылатын қару-жарақтарды, әскери техниканы, арнайы құралдарды бөлек сақтау үшін арнайы жабдықталған аумақ немесе контейнерлер бар үй-жай</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қару-жарақтардың, әскери техниканың, арнайы құралдардың қалдықтарын және қайта өңделген материалдарын сұрыптауға, кесуге, пакеттерге салуға арналған жабдықтар мен құрал-саймандар бар үй-жайлар немесе арнайы алаңдар</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үй-жайлар</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және өрт қауіпсіздігі талаптарына жауап береді (санитарлық-эпидемиологиялық және өрт қауіпсіздігі саласындағы уәкілетті органдардың қорытындысына сәйкес)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база қауіпсіздік жүйелерімен жарақтау және инженерлік-техникалық нығайту жөніндегі техникалық талаптарға жауап береді (қоғамдық тәртіпті қорғау және қоғамдық қауіпсіздікті қамтамасыз ету саласындағы уәкілетті органның қорытындысына сәйкес)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базаның аумағы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өндірістік объектілерден қолданыстағы нормативтерде көзделген қауіпсіз арақашықтықта орналасқан (өнеркәсіптік қауіпсіздік саласындағы уәкілетті органның қорытындысына сәйкес)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күзетіледі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мен санитарлық нормалар талаптарына сәйкес қолданыстағы нормативтерде көзделгендей тұрғын үйлер мен өндірістік объектілерден қауіпсіз қашықтықта орналасқан (санитарлық-эпидемиологиялық және өрт қауіпсіздігі саласындағы уәкілетті органдардың қорытындысына сәйкес)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Жоюға (құртуға, кәдеге жаратуға, көмуге) және қайта өңдеуге жоспарланған босатылатын қару-жарақтардың, әскери техниканың, арнайы құралдардың тактикалық-техникалық сипаттамаларының болуы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негіздемелер мен жұмыс кезеңдерінің нұсқауларының болуы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болуы</w:t>
            </w:r>
            <w:r>
              <w:br/>
            </w:r>
            <w:r>
              <w:rPr>
                <w:rFonts w:ascii="Times New Roman"/>
                <w:b w:val="false"/>
                <w:i w:val="false"/>
                <w:color w:val="000000"/>
                <w:sz w:val="20"/>
              </w:rPr>
              <w:t>
пайдалану шарттарына және өлшем құралдарын қамтамасыз ету туралы заңнаманың талаптарына сәйкес келеді (өлшеу бірлігі саласындағы уәкілетті органның қорытындысына сәйкес)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белгіленген тәртіппен бекіткен персоналды қауіпсіздік техникасына оқыту жөніндегі және босатылатын қару-жарақтарды, әскери техниканы, арнайы құралдарды кәдеге жарату жөніндегі жұмысты ұйымдастыру тәртібі туралы нұсқаулықтардың болуы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істеуге Қазақстан Республикасы Ұлттық қауіпсіздік комитетінің немесе оның аумақтық органдары рұқсатының немесе жұмыстарға тапсырыс берушінің мемлекеттік құпияларды құрайтын мәліметтерді пайдалану қажеттілігінің жоқтығы туралы растамасының болуы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сапасын бақылауды жүзеге асыру үшін тапсырыс беруші өкілдігінің болуы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күзет шараларын ұйымдастыруға жауап беретін лауазымдық тұлғаның болуы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bookmarkStart w:name="z3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2 қыркүйектегі </w:t>
      </w:r>
      <w:r>
        <w:br/>
      </w:r>
      <w:r>
        <w:rPr>
          <w:rFonts w:ascii="Times New Roman"/>
          <w:b w:val="false"/>
          <w:i w:val="false"/>
          <w:color w:val="000000"/>
          <w:sz w:val="28"/>
        </w:rPr>
        <w:t xml:space="preserve">
№ 172 бірлескен бұйрығына 7-қосымша </w:t>
      </w:r>
    </w:p>
    <w:bookmarkEnd w:id="13"/>
    <w:p>
      <w:pPr>
        <w:spacing w:after="0"/>
        <w:ind w:left="0"/>
        <w:jc w:val="both"/>
      </w:pPr>
      <w:r>
        <w:rPr>
          <w:rFonts w:ascii="Times New Roman"/>
          <w:b w:val="false"/>
          <w:i w:val="false"/>
          <w:color w:val="000000"/>
          <w:sz w:val="28"/>
        </w:rPr>
        <w:t>Нысан</w:t>
      </w:r>
    </w:p>
    <w:bookmarkStart w:name="z37" w:id="14"/>
    <w:p>
      <w:pPr>
        <w:spacing w:after="0"/>
        <w:ind w:left="0"/>
        <w:jc w:val="left"/>
      </w:pPr>
      <w:r>
        <w:rPr>
          <w:rFonts w:ascii="Times New Roman"/>
          <w:b/>
          <w:i w:val="false"/>
          <w:color w:val="000000"/>
        </w:rPr>
        <w:t xml:space="preserve"> 
Босатылған оқ-дәріні жою (құрту, кәдеге жарату, көму) және өңдеу саласындағы тексеру парағы</w:t>
      </w:r>
    </w:p>
    <w:bookmarkEnd w:id="14"/>
    <w:p>
      <w:pPr>
        <w:spacing w:after="0"/>
        <w:ind w:left="0"/>
        <w:jc w:val="both"/>
      </w:pPr>
      <w:r>
        <w:rPr>
          <w:rFonts w:ascii="Times New Roman"/>
          <w:b w:val="false"/>
          <w:i w:val="false"/>
          <w:color w:val="000000"/>
          <w:sz w:val="28"/>
        </w:rPr>
        <w:t>Тексеруді тағайындаған уәкілетті орган 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Орналасу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93"/>
        <w:gridCol w:w="3873"/>
        <w:gridCol w:w="773"/>
        <w:gridCol w:w="9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жоғары техникалық білімі, мамандығы бойынша кемінде үш жыл жұмыс өтілі бар білікті мамандардың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қамтитын тиісті өндірістік-техникалық базаның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тетіктер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тартқышы бар босатылатын оқ-дәрілер мен олардың компоненттерін сақтауға арналған арнайы жабдықталған қоймалар, үй-жайлар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контурлы найзағай қорғау жүйесімен жабдықталған (өрт қауіпсіздігі саласындағы уәкілетті органның қорытындысына сәйкес) босатылатын оқ-дәрілердің қалдықтарын және қайта өңделген материалдарды сұрыптауға, кесуге, пакеттерге салуға арналған жабдықтар мен құрал-саймандары бар үй-жайлар немесе арнайы алаңдар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үй-жайлар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және өрт қауіпсіздігі талаптарына жауап береді (санитарлық-эпидемиологиялық және өрт қауіпсіздігі саласындағы уәкілетті органдардың қорытындысына сәйкес)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болуы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өлшем құралдарын қамтамасыз ету туралы заңнаманың талаптарына сәйкес келеді (өлшеу бірлігі саласындағы уәкілетті органның қорытындысына сәйкес)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база қауіпсіздік жүйелерімен жарақтау және инженерлік-техникалық нығайту жөніндегі техникалық талаптарға жауап береді (қоғамдық тәртіпті қорғау және қоғамдық қауіпсіздікті қамтамасыз ету саласындағы уәкілетті органның қорытындысына сәйкес)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базаның аумағы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өндірістік объектілерден қолданыстағы нормативтерде көзделген қауіпсіз арақашықтықта орналасқан (өнеркәсіптік қауіпсіздік саласындағы уәкілетті органның қорытындысына сәйкес)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күзетіледі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мен санитарлық нормалар талаптарына сәйкес қолданыстағы нормативтерде көзделгендей тұрғын үйлер мен өндірістік объектілерден қауіпсіз қашықтықта орналасқан (санитарлық-эпидемиологиялық және өрт қауіпсіздігі саласындағы уәкілетті органдардың қорытындысына сәйкес)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Жоюға (құртуға, кәдеге жаратуға, көмуге) және қайта өңдеуге жоспарланған босатылатын оқ-дәрілердің тактикалық-техникалық сипаттамаларының болуы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негіздемелер мен жұмыс кезеңдерінің нұсқауының болуы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басшысы белгіленген тәртіппен бекіткен персоналды қауіпсіздік техникасына оқыту жөніндегі және босатылатын оқ-дәрілерді жою (құрту,_ кәдеге жарату, көму) және қайта өңдеу жөніндегі жұмысты ұйымдастыру тәртібі туралы нұсқаулықтардың болуы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құпияны құрайтын мәліметтерді пайдалана отырып, жұмысқа Қазақстан Республикасы Ұлттық қауіпсіздік комитетінің немесе оның аумақтық органдарының рұқсаты немесе мемлекеттік құпияларды құрайтын мәліметтерді пайдалану қажеттілігінің болмауы туралы жұмыстарды тапсырысшының растауының болуы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сапасын бақылауды жүзеге асыру үшін тапсырыс беруші өкілдігінің болуы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күзет шараларын ұйымдастыруға жауап беретін лауазымдық тұлғаның болуы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bookmarkStart w:name="z3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2 қыркүйектегі </w:t>
      </w:r>
      <w:r>
        <w:br/>
      </w:r>
      <w:r>
        <w:rPr>
          <w:rFonts w:ascii="Times New Roman"/>
          <w:b w:val="false"/>
          <w:i w:val="false"/>
          <w:color w:val="000000"/>
          <w:sz w:val="28"/>
        </w:rPr>
        <w:t xml:space="preserve">
№ 172 бірлескен бұйрығына 8-қосымша </w:t>
      </w:r>
    </w:p>
    <w:bookmarkEnd w:id="15"/>
    <w:p>
      <w:pPr>
        <w:spacing w:after="0"/>
        <w:ind w:left="0"/>
        <w:jc w:val="both"/>
      </w:pPr>
      <w:r>
        <w:rPr>
          <w:rFonts w:ascii="Times New Roman"/>
          <w:b w:val="false"/>
          <w:i w:val="false"/>
          <w:color w:val="000000"/>
          <w:sz w:val="28"/>
        </w:rPr>
        <w:t>Нысан</w:t>
      </w:r>
    </w:p>
    <w:bookmarkStart w:name="z39" w:id="16"/>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сатып алу және өткізу саласындағы тексеру парағы</w:t>
      </w:r>
    </w:p>
    <w:bookmarkEnd w:id="1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Тексеруді тағайындаған уәкілетті орган 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xml:space="preserve">
Орналасу мекенжайы 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6449"/>
        <w:gridCol w:w="4226"/>
        <w:gridCol w:w="762"/>
        <w:gridCol w:w="86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болуы</w:t>
            </w:r>
            <w:r>
              <w:br/>
            </w:r>
            <w:r>
              <w:rPr>
                <w:rFonts w:ascii="Times New Roman"/>
                <w:b w:val="false"/>
                <w:i w:val="false"/>
                <w:color w:val="000000"/>
                <w:sz w:val="20"/>
              </w:rPr>
              <w:t>
Жарылғыш жұмыстары кезінде қауіпсіздіктің бірыңғай ережесіне сәйкес Жарушының бірыңғай кітапшасына және жарылғыш жұмыстарының басшылығы құқығының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үш жыл жұмыс өтілі бар, өнеркәсіптік қауіпсіздігі саласындағы уәкілетті органда техникалық пайдалану ережесі мен қауіпсіздік ережесін білуіне біліктілік тексеруінен өткен мамандардың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қолданылатын бұйымдарды сақтауға, тасымалдауға арналған құралдардың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ғимараттар</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көлік</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қауіпсіздігі саласындағы нормативтік құқықтық актілердің талаптарына жауап береді (өнеркәсіптік қауіпсіздік саласындағы уәкілетті органның қорытындысына сәйкес)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үй-жайлардың болуы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және өрт қауіпсіздігі талаптарына жауап береді (санитарлық-эпидемиологиялық және өрт қауіпсіздігі уәкілетті органдардың қорытындысына сәйкес)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құпияны құрайтын мәліметтерді пайдалана отырып, жұмысқа Қазақстан Республикасы Ұлттық қауіпсіздік комитетінің немесе оның аумақтық органдарының рұқсаты немесе мемлекеттік құпияны құрайтын мәліметтерді пайдалану қажеттілігінің болмауы туралы жұмыстар тапсырушының растауының болуы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Жару ісі саласындағы мамандандырылған ұйымның Қазақстан Республикасының аумағына әкелуге мәлімделген жарылғыш заттардың Қазақстан Республикасында қолдануға ұсынылатын өнеркәсіптік жарылғыш материалдардың, жару және бақылау аспаптарының тізбесіне сәйкестігі туралы сараптама қорытындының болуы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bookmarkStart w:name="z40"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министрінің 2010 жылғы 2 қыркүйектегі</w:t>
      </w:r>
      <w:r>
        <w:br/>
      </w:r>
      <w:r>
        <w:rPr>
          <w:rFonts w:ascii="Times New Roman"/>
          <w:b w:val="false"/>
          <w:i w:val="false"/>
          <w:color w:val="000000"/>
          <w:sz w:val="28"/>
        </w:rPr>
        <w:t xml:space="preserve">
№ 172 бірлескен бұйрығына 9-қосымша  </w:t>
      </w:r>
    </w:p>
    <w:bookmarkEnd w:id="17"/>
    <w:p>
      <w:pPr>
        <w:spacing w:after="0"/>
        <w:ind w:left="0"/>
        <w:jc w:val="both"/>
      </w:pPr>
      <w:r>
        <w:rPr>
          <w:rFonts w:ascii="Times New Roman"/>
          <w:b w:val="false"/>
          <w:i w:val="false"/>
          <w:color w:val="000000"/>
          <w:sz w:val="28"/>
        </w:rPr>
        <w:t>Нысан</w:t>
      </w:r>
    </w:p>
    <w:bookmarkStart w:name="z41" w:id="18"/>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өндіру саласындағы тексеру парағы</w:t>
      </w:r>
    </w:p>
    <w:bookmarkEnd w:id="18"/>
    <w:p>
      <w:pPr>
        <w:spacing w:after="0"/>
        <w:ind w:left="0"/>
        <w:jc w:val="both"/>
      </w:pPr>
      <w:r>
        <w:rPr>
          <w:rFonts w:ascii="Times New Roman"/>
          <w:b w:val="false"/>
          <w:i w:val="false"/>
          <w:color w:val="000000"/>
          <w:sz w:val="28"/>
        </w:rPr>
        <w:t>Тексеруді тағайындаған уәкілетті орган 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Орналасу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5325"/>
        <w:gridCol w:w="5404"/>
        <w:gridCol w:w="1588"/>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Иэ/Жоқ</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болуы</w:t>
            </w:r>
            <w:r>
              <w:br/>
            </w:r>
            <w:r>
              <w:rPr>
                <w:rFonts w:ascii="Times New Roman"/>
                <w:b w:val="false"/>
                <w:i w:val="false"/>
                <w:color w:val="000000"/>
                <w:sz w:val="20"/>
              </w:rPr>
              <w:t>
Жарылғыш жұмыстары кезінде қауіпсіздіктің бірыңғай ережесіне сәйкес Жарушының бірыңғай кітапшасына және жарылғыш жұмыстарының басшылығы құқығының болуы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үш жыл жұмыс өтілі бар, өнеркәсіптік қауіпсіздігі саласындағы уәкілетті органда техникалық пайдалану ережесі мен қауіпсіздік ережесін білуіне біліктілік тексеруінен өткен мамандар мыналарды қамтамасыз ететін:</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тетіктерді, құрылғыларды, жарақтарды, көлікті, бақылау-өлшеу аспаптары мен автоматиканы пайдалануды және техникалық қызмет көрсетуді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технологиялық регламенттің орындалуын, периметр мен қоршаған ортаны қорғауды бақылауды метрологиялық қамтамасыз етуді, кіру бақылауы мен дайын өнім сапасын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заттарды дайындауға арналған технологиялық процестің бекітілген регламентін, жұмыстарды қауіпсіз жүргізу жөніндегі нұсқаулықтарды, ережелер мен басқа да нормативтік-техникалық құжаттардың болуы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қолданылатын бұйымдарды өндіруге, сақтауға, тасымалдауға, жоюға арналған өндірістік-техникалық базаның болуы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сынақ-зертханалық база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ғимараттар</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көлік</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қауіпсіздігі саласындағы нормативтік құқықтық актілердің талаптарына жауап береді (өнеркәсіптік қауіпсіздік саласындағы уәкілетті органның қорытындысына сәйкес)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үй-жайлардың болуы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және өрт қауіпсіздігі талаптарына жауап береді (санитарлық-эпидемиологиялық және өрт қауіпсіздігі уәкілетті органдардың қорытындысына сәйкес)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құпияны құрайтын мәліметтерді пайдалана отырып, жұмысқа Қазақстан Республикасы Ұлттық қауіпсіздік комитетінің немесе оның аумақтық органдарының рұқсаты немесе мемлекеттік құпияны құрайтын мәліметтерді пайдалану қажеттілігінің болмауы туралы жұмыстар тапсырушының растауының болуы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_______________________________ _________________</w:t>
      </w:r>
      <w:r>
        <w:br/>
      </w:r>
      <w:r>
        <w:rPr>
          <w:rFonts w:ascii="Times New Roman"/>
          <w:b w:val="false"/>
          <w:i w:val="false"/>
          <w:color w:val="000000"/>
          <w:sz w:val="28"/>
        </w:rPr>
        <w:t>
      (Т.Ә.А., лауазымы) (қолы)</w:t>
      </w:r>
    </w:p>
    <w:bookmarkStart w:name="z42"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2 қыркүйектегі </w:t>
      </w:r>
      <w:r>
        <w:br/>
      </w:r>
      <w:r>
        <w:rPr>
          <w:rFonts w:ascii="Times New Roman"/>
          <w:b w:val="false"/>
          <w:i w:val="false"/>
          <w:color w:val="000000"/>
          <w:sz w:val="28"/>
        </w:rPr>
        <w:t xml:space="preserve">
№ 172 бірлескен бұйрығына 10-қосымша  </w:t>
      </w:r>
    </w:p>
    <w:bookmarkEnd w:id="19"/>
    <w:p>
      <w:pPr>
        <w:spacing w:after="0"/>
        <w:ind w:left="0"/>
        <w:jc w:val="both"/>
      </w:pPr>
      <w:r>
        <w:rPr>
          <w:rFonts w:ascii="Times New Roman"/>
          <w:b w:val="false"/>
          <w:i w:val="false"/>
          <w:color w:val="000000"/>
          <w:sz w:val="28"/>
        </w:rPr>
        <w:t>Нысан</w:t>
      </w:r>
    </w:p>
    <w:bookmarkStart w:name="z43" w:id="20"/>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әзірлеу саласындағы тексеру парағы</w:t>
      </w:r>
    </w:p>
    <w:bookmarkEnd w:id="20"/>
    <w:p>
      <w:pPr>
        <w:spacing w:after="0"/>
        <w:ind w:left="0"/>
        <w:jc w:val="both"/>
      </w:pPr>
      <w:r>
        <w:rPr>
          <w:rFonts w:ascii="Times New Roman"/>
          <w:b w:val="false"/>
          <w:i w:val="false"/>
          <w:color w:val="000000"/>
          <w:sz w:val="28"/>
        </w:rPr>
        <w:t>Тексеруді тағайындаған уәкілетті орган 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Орналасу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533"/>
        <w:gridCol w:w="4033"/>
        <w:gridCol w:w="793"/>
        <w:gridCol w:w="9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болуы</w:t>
            </w:r>
            <w:r>
              <w:br/>
            </w:r>
            <w:r>
              <w:rPr>
                <w:rFonts w:ascii="Times New Roman"/>
                <w:b w:val="false"/>
                <w:i w:val="false"/>
                <w:color w:val="000000"/>
                <w:sz w:val="20"/>
              </w:rPr>
              <w:t>
Жарылғыш жұмыстары кезінде қауіпсіздіктің бірыңғай ережесіне сәйкес Жарушының бірыңғай кітапшасына және жарылғыш жұмыстарының басшылығы құқығының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үш жыл жұмыс өтілі бар, өнеркәсіптік қауіпсіздігі саласындағы уәкілетті органда техникалық пайдалану ережесі мен қауіпсіздік ережесін білуіне біліктілік тексеруінен өткен мамандардың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қолданылатын бұйымдардың үлгілеріне бақылау сынақтарын жүргізуге арналған арналған өндірістік-техникалық базаның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сынақ-зертханалық база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көлік</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қауіпсіздігі саласындағы нормативтік құқықтық актілердің талаптарына жауап береді (өнеркәсіптік қауіпсіздік саласындағы уәкілетті органның қорытындысына сәйкес)</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үй-жайлардың болуы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және өрт қауіпсіздігі талаптарына жауап береді (санитарлық-эпидемиологиялық және өрт қауіпсіздігі уәкілетті органдардың қорытындысына сәйкес)</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заттардың және олар қолданылатын бұйымдардың тәжірибелік үлгісін әзірлеу жөніндегі жұмыстарды қауіпсіз жүргізу жөніндегі нұсқаулықтар, ережелер мен басқа да нормативтік-техникалық құжаттардың болуы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құпияны құрайтын мәліметтерді пайдалана отырып, жұмысқа Қазақстан Республикасы Ұлттық қауіпсіздік комитетінің немесе оның аумақтық органдарының рұқсаты немесе мемлекеттік құпияларды құрайтын мәліметтерді пайдалану қажеттілігінің болмауы туралы жұмыстарды тапсырушының растауының болуы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bookmarkStart w:name="z44"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2 қыркүйектегі </w:t>
      </w:r>
      <w:r>
        <w:br/>
      </w:r>
      <w:r>
        <w:rPr>
          <w:rFonts w:ascii="Times New Roman"/>
          <w:b w:val="false"/>
          <w:i w:val="false"/>
          <w:color w:val="000000"/>
          <w:sz w:val="28"/>
        </w:rPr>
        <w:t xml:space="preserve">
№ 172 бірлескен бұйрығына 11-қосымша </w:t>
      </w:r>
    </w:p>
    <w:bookmarkEnd w:id="21"/>
    <w:p>
      <w:pPr>
        <w:spacing w:after="0"/>
        <w:ind w:left="0"/>
        <w:jc w:val="both"/>
      </w:pPr>
      <w:r>
        <w:rPr>
          <w:rFonts w:ascii="Times New Roman"/>
          <w:b w:val="false"/>
          <w:i w:val="false"/>
          <w:color w:val="000000"/>
          <w:sz w:val="28"/>
        </w:rPr>
        <w:t>Нысан</w:t>
      </w:r>
    </w:p>
    <w:bookmarkStart w:name="z45" w:id="22"/>
    <w:p>
      <w:pPr>
        <w:spacing w:after="0"/>
        <w:ind w:left="0"/>
        <w:jc w:val="left"/>
      </w:pPr>
      <w:r>
        <w:rPr>
          <w:rFonts w:ascii="Times New Roman"/>
          <w:b/>
          <w:i w:val="false"/>
          <w:color w:val="000000"/>
        </w:rPr>
        <w:t xml:space="preserve"> 
Қолға ұстайтын жауынгерлік атыс қаруы мен оның патрондарын әзірлеу саласындағы тексеру парағы</w:t>
      </w:r>
    </w:p>
    <w:bookmarkEnd w:id="22"/>
    <w:p>
      <w:pPr>
        <w:spacing w:after="0"/>
        <w:ind w:left="0"/>
        <w:jc w:val="both"/>
      </w:pPr>
      <w:r>
        <w:rPr>
          <w:rFonts w:ascii="Times New Roman"/>
          <w:b w:val="false"/>
          <w:i w:val="false"/>
          <w:color w:val="000000"/>
          <w:sz w:val="28"/>
        </w:rPr>
        <w:t>Тексеруді тағайындаған уәкілетті орган 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Орналасу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53"/>
        <w:gridCol w:w="3913"/>
        <w:gridCol w:w="993"/>
        <w:gridCol w:w="9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Жоқ</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жоғары техникалық білімі, мамандығы бойынша кемінде үш жыл жұмыс өтілі бар білікті мамандардың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түріне зерттеу жүргізу, әзірлеу мен өндіру мәселелері бойынша нормативтік-техникалық және ғылыми-техникалық құжаттар жиынтығы түріндегі ғылыми база, сондай-ақ негізгі (базалық) модельдерге арналған конструкторлық құжаттаманың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қамтитын өндірістік-техникалық базаның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ғимараттар (үй-жайлар)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болуы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өлшем құралдарын қамтамасыз ету туралы заңнаманың талаптарына сәйкес келеді (өлшеу бірлігі саласындағы уәкілетті органның қорытындысына сәйкес)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әзірлеу жөніндегі цехтың келісілген және белгіленген тәртіппен бекітілген жұмыс жобасы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жинақтау бірліктерін есепке алу мен сақтау жөніндегі талаптарды қамтамасыз ете отырып, оқшауланған үй-жайларда орналастырылатын негізгі бөлшектерді (ұңғылар, затворлар, барабандар, рамалар, ұңғылық қорапшалар және т.б.) дайындау жөніндегі механикалық өңдеу және құрастыру цехы (учаскесі)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қару мен патрондардың жиынтығын сақтауға арналған мамандандырылған үй-жайлар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өрт-күзет дабылы құралдарымен жабдықталған және техникалық нығайту жөніндегі талаптарға жауап береді (қоғамдық тәртіпті қорғау және қоғамдық қауіпсіздікті қамтамасыз ету саласындағы уәкілетті органның қорытындысына сәйкес)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жоспарланған қолға ұстайтын жауынгерлік атыс қаруы мен оның патрондарының тактикалық-техникалық сипаттамаларының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патрондарының тәжірибелік моделдерін қауіпсіз әзірлеу жөніндегі нұсқаулықтар, ережелер мен нормативтік-техникалық құжаттардың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 немесе жұмыстарға тапсырыс берушінің мемлекеттік құпияларды құрайтын мәліметтерді пайдалануға қажеттілігінің жоқтығы туралы растауының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әзірлеуге мемлекеттік органның немесе ұйымның мемлекеттік тапсырысы және/немесе онымен шарттың (келісім-шарттың)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сапасына бақылауды жүзеге асыру үшін тапсырыс берушінің өкілдігінің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bookmarkStart w:name="z46"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2 қыркүйектегі </w:t>
      </w:r>
      <w:r>
        <w:br/>
      </w:r>
      <w:r>
        <w:rPr>
          <w:rFonts w:ascii="Times New Roman"/>
          <w:b w:val="false"/>
          <w:i w:val="false"/>
          <w:color w:val="000000"/>
          <w:sz w:val="28"/>
        </w:rPr>
        <w:t xml:space="preserve">
№ 172 бірлескен бұйрығына 12-қосымша </w:t>
      </w:r>
    </w:p>
    <w:bookmarkEnd w:id="23"/>
    <w:p>
      <w:pPr>
        <w:spacing w:after="0"/>
        <w:ind w:left="0"/>
        <w:jc w:val="both"/>
      </w:pPr>
      <w:r>
        <w:rPr>
          <w:rFonts w:ascii="Times New Roman"/>
          <w:b w:val="false"/>
          <w:i w:val="false"/>
          <w:color w:val="000000"/>
          <w:sz w:val="28"/>
        </w:rPr>
        <w:t>Нысан</w:t>
      </w:r>
    </w:p>
    <w:bookmarkStart w:name="z47" w:id="24"/>
    <w:p>
      <w:pPr>
        <w:spacing w:after="0"/>
        <w:ind w:left="0"/>
        <w:jc w:val="left"/>
      </w:pPr>
      <w:r>
        <w:rPr>
          <w:rFonts w:ascii="Times New Roman"/>
          <w:b/>
          <w:i w:val="false"/>
          <w:color w:val="000000"/>
        </w:rPr>
        <w:t xml:space="preserve"> 
Қолға ұстайтын жауынгерлік атыс қаруы мен оның патрондарын өндіру саласындағы тексеру парағы</w:t>
      </w:r>
    </w:p>
    <w:bookmarkEnd w:id="24"/>
    <w:p>
      <w:pPr>
        <w:spacing w:after="0"/>
        <w:ind w:left="0"/>
        <w:jc w:val="both"/>
      </w:pPr>
      <w:r>
        <w:rPr>
          <w:rFonts w:ascii="Times New Roman"/>
          <w:b w:val="false"/>
          <w:i w:val="false"/>
          <w:color w:val="000000"/>
          <w:sz w:val="28"/>
        </w:rPr>
        <w:t>Тексеруді тағайындаған уәкілетті орган____________________________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xml:space="preserve">
Орналасу мекенжайы 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033"/>
        <w:gridCol w:w="3913"/>
        <w:gridCol w:w="993"/>
        <w:gridCol w:w="10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Жоқ</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жоғары техникалық білімі, мамандығы бойынша кемінде үш жыл жұмыс өтілі бар білікті мамандардың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қаруын және оның патрондарын өндіру мәселелері бойынша нормативтік-техникалық және ғылыми-техникалық құжаттардың жиынтығы түріндегі ғылыми базаның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қамтитын өндірістік-техникалық базаның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ғимараттар (үй-жайлар)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болуы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өлшем құралдарын қамтамасыз ету туралы заңнаманың талаптарына сәйкес келеді (өлшеу бірлігі саласындағы уәкілетті органның қорытындысына сәйкес)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өндіру жөніндегі цехтардың келісілген және белгіленген тәртіппен бекітілген жұмыс жобасы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жинақтау бірліктерін есепке алу мен сақтау жөніндегі талаптарды қамтамасыз ете отырып, оқшауланған үй-жайларда орналастырылатын негізгі бөлшектерді (ұңғылар, затворлар, барабандар, рамалар, ұңғылық қорапшалар және т.б.) дайындау жөніндегі механикалық өңдеу цехы (учаскесі)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жинақтау бірліктерін есепке алу мен сақтау жөніндегі жағдайларды қамтамасыз ететін құрастыру цехы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өрт-күзет дабылы құралдарымен жабдықталған және</w:t>
            </w:r>
            <w:r>
              <w:br/>
            </w:r>
            <w:r>
              <w:rPr>
                <w:rFonts w:ascii="Times New Roman"/>
                <w:b w:val="false"/>
                <w:i w:val="false"/>
                <w:color w:val="000000"/>
                <w:sz w:val="20"/>
              </w:rPr>
              <w:t>
техникалық нығайту жөніндегі талаптарға жауап береді (қоғамдық тәртіпті қорғау және қоғамдық қауіпсіздікті қамтамасыз ету саласындағы уәкілетті органның қорытындысына сәйкес)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оқшауланған үй-жайларда орналастырылатын дайын қару-жарақ пен патрондарды сақтауға арналған мамандандырылған қоймалар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өрт-күзет дабылы құралдарымен жабдықталған және</w:t>
            </w:r>
            <w:r>
              <w:br/>
            </w:r>
            <w:r>
              <w:rPr>
                <w:rFonts w:ascii="Times New Roman"/>
                <w:b w:val="false"/>
                <w:i w:val="false"/>
                <w:color w:val="000000"/>
                <w:sz w:val="20"/>
              </w:rPr>
              <w:t>
техникалық нығайту жөніндегі талаптарға жауап береді (қоғамдық тәртіпті қорғау және қоғамдық қауіпсіздікті қамтамасыз ету саласындағы уәкілетті органның қорытындысына сәйкес)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қаруының және оның патрондарының негізгі бөліктерін өндіру процесінде жарамсыз деп танылғандарды сақтау үшін жарамсыз изоляторы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және өрт қауіпсіздігі</w:t>
            </w:r>
            <w:r>
              <w:br/>
            </w:r>
            <w:r>
              <w:rPr>
                <w:rFonts w:ascii="Times New Roman"/>
                <w:b w:val="false"/>
                <w:i w:val="false"/>
                <w:color w:val="000000"/>
                <w:sz w:val="20"/>
              </w:rPr>
              <w:t>
талаптарына жауап береді (санитарлық-эпидемиологиялық және өрт қауіпсіздігі саласындағы уәкілетті органдардың қорытындысына сәйкес)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базаның аумағы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 қарулы күзетпен күзетіледі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нығайтылған (қоғамдық тәртіпті қорғау және қоғамдық қауіпсіздікті қамтамасыз ету саласындағы уәкілетті органның қорытындысына сәйкес)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мен санитарлық-эпидемиологиялық ережелері мен нормалары сақталады (санитарлық-эпидемиологиялық және өрт қауіпсіздігі саласындағы уәкілетті органдардың қорытындысына сәйкес)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нормативтермен көзделген тұрғын үйлер мен өндірістік объектілерден қауіпсіз ара қашықтыққа орналасқан (санитарлық-эпидемиологиялық және өрт қауіпсіздігі саласындағы уәкілетті органдардың қорытындысына сәйкес)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жоспарланған қолға ұстайтын жауынгерлік атыс қаруы мен оның патрондарының тактикалық-техникалық сипаттамаларының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қауіпсіз жасау, сондай-ақ материалдарды, жартылай фабрикаттарды (әзірлемелерді), жинақтаушы бөлшектерді дайын және жарамсыз бұйымдарды есепке алу және сақтау жөніндегі нұсқаулықтардың, ережелердің және нормативтік-техникалық құжаттардың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тасымалдау және сақтау процесінде бөлшектерді, жинақтау бірліктері мен дайын бұйымдарды есепке алу жөніндегі нұсқаулықтардың, ережелердің және нормативтік-техникалық құжаттардың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есебінің (әзірлемелер мен бөлшектердің, құрамдас бөліктердің нөмірлі есебін, сандық есебін, сандық немесе салмақтық есебін) журналын жүргізу жөніндегі нұсқаулықтардың, ережелердің және нормативтік-техникалық құжаттардың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 немесе жұмыстарға тапсырыс берушінің мемлекеттік құпияларды құрайтын мәліметтерді пайдалануға қажеттілігінің жоқтығы туралы растауының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өндіруге мемлекеттік органның немесе ұйымның мемлекеттік тапсырысы және/немесе онымен шарттың (келісім-шарттың)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сапасына бақылауды жүзеге асыру үшін тапсырыс берушінің өкілдігінің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bookmarkStart w:name="z48"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2 қыркүйектегі </w:t>
      </w:r>
      <w:r>
        <w:br/>
      </w:r>
      <w:r>
        <w:rPr>
          <w:rFonts w:ascii="Times New Roman"/>
          <w:b w:val="false"/>
          <w:i w:val="false"/>
          <w:color w:val="000000"/>
          <w:sz w:val="28"/>
        </w:rPr>
        <w:t xml:space="preserve">
№ 172 бірлескен бұйрығына 13-қосымша </w:t>
      </w:r>
    </w:p>
    <w:bookmarkEnd w:id="25"/>
    <w:p>
      <w:pPr>
        <w:spacing w:after="0"/>
        <w:ind w:left="0"/>
        <w:jc w:val="both"/>
      </w:pPr>
      <w:r>
        <w:rPr>
          <w:rFonts w:ascii="Times New Roman"/>
          <w:b w:val="false"/>
          <w:i w:val="false"/>
          <w:color w:val="000000"/>
          <w:sz w:val="28"/>
        </w:rPr>
        <w:t>Нысан</w:t>
      </w:r>
    </w:p>
    <w:bookmarkStart w:name="z49" w:id="26"/>
    <w:p>
      <w:pPr>
        <w:spacing w:after="0"/>
        <w:ind w:left="0"/>
        <w:jc w:val="left"/>
      </w:pPr>
      <w:r>
        <w:rPr>
          <w:rFonts w:ascii="Times New Roman"/>
          <w:b/>
          <w:i w:val="false"/>
          <w:color w:val="000000"/>
        </w:rPr>
        <w:t xml:space="preserve"> 
Қолға ұстайтын жауынгерлік атыс қаруы мен оның патрондарын жөндеу саласындағы тексеру парағы</w:t>
      </w:r>
    </w:p>
    <w:bookmarkEnd w:id="2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Тексеруді тағайындаған уәкілетті орган 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Орналасу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153"/>
        <w:gridCol w:w="3693"/>
        <w:gridCol w:w="993"/>
        <w:gridCol w:w="20"/>
        <w:gridCol w:w="10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 техникалық білімнің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жоғары техникалық білімі, мамандығы бойынша кемінде үш жыл жұмыс өтілі бар білікті мамандардың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жөндеу-техникалық ғимараты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тексерілген бақылау-өлшеу аппаратурасы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жоспарланған қолға ұстайтын жауынгерлік атыс қаруы мен оның патрондарының үлгілерін тактикалық-техникалық сипаттамалары мен техникалық құжаттамасының болуы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қауіпсіз жасау жөніндегі, сондай-ақ кірісті (бұйымдардың нөмірлік және сандық есебін) есепке алу журналын жүргізу жөніндегі нұсқаулықтардың, ережелердің және нормативтік-техникалық құжаттардың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 немесе жұмыстарға тапсырыс берушінің мемлекеттік құпияларды құрайтын мәліметтерді пайдалануға қажеттілігінің жоқтығы туралы растауының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қол атыс қаруы мен оның патрондарын жөндеуге мемлекеттік органның немесе ұйымның мемлекеттік тапсырысы және/немесе онымен шарттың (келісім-шарттың)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сапасына бақылауды жүзеге асыру үшін тапсырыс берушінің өкілдігінің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bookmarkStart w:name="z50"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2010 жылғы № 21 тамыздағы № 243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2010 жылғы 2 қыркүйектегі </w:t>
      </w:r>
      <w:r>
        <w:br/>
      </w:r>
      <w:r>
        <w:rPr>
          <w:rFonts w:ascii="Times New Roman"/>
          <w:b w:val="false"/>
          <w:i w:val="false"/>
          <w:color w:val="000000"/>
          <w:sz w:val="28"/>
        </w:rPr>
        <w:t xml:space="preserve">
№ 172 бірлескен бұйрығына 14-қосымша </w:t>
      </w:r>
    </w:p>
    <w:bookmarkEnd w:id="27"/>
    <w:p>
      <w:pPr>
        <w:spacing w:after="0"/>
        <w:ind w:left="0"/>
        <w:jc w:val="both"/>
      </w:pPr>
      <w:r>
        <w:rPr>
          <w:rFonts w:ascii="Times New Roman"/>
          <w:b w:val="false"/>
          <w:i w:val="false"/>
          <w:color w:val="000000"/>
          <w:sz w:val="28"/>
        </w:rPr>
        <w:t>Нысан</w:t>
      </w:r>
    </w:p>
    <w:bookmarkStart w:name="z51" w:id="28"/>
    <w:p>
      <w:pPr>
        <w:spacing w:after="0"/>
        <w:ind w:left="0"/>
        <w:jc w:val="left"/>
      </w:pPr>
      <w:r>
        <w:rPr>
          <w:rFonts w:ascii="Times New Roman"/>
          <w:b/>
          <w:i w:val="false"/>
          <w:color w:val="000000"/>
        </w:rPr>
        <w:t xml:space="preserve"> 
Қолға ұстайтын жауынгерлік атыс қаруы мен оның патрондарын сатып алу, оларды сату саласындағы тексеру парағы</w:t>
      </w:r>
    </w:p>
    <w:bookmarkEnd w:id="28"/>
    <w:p>
      <w:pPr>
        <w:spacing w:after="0"/>
        <w:ind w:left="0"/>
        <w:jc w:val="both"/>
      </w:pPr>
      <w:r>
        <w:rPr>
          <w:rFonts w:ascii="Times New Roman"/>
          <w:b w:val="false"/>
          <w:i w:val="false"/>
          <w:color w:val="000000"/>
          <w:sz w:val="28"/>
        </w:rPr>
        <w:t>Тексеруді тағайындаған уәкілетті орган ___________________________</w:t>
      </w:r>
      <w:r>
        <w:br/>
      </w:r>
      <w:r>
        <w:rPr>
          <w:rFonts w:ascii="Times New Roman"/>
          <w:b w:val="false"/>
          <w:i w:val="false"/>
          <w:color w:val="000000"/>
          <w:sz w:val="28"/>
        </w:rPr>
        <w:t>
Тексеруді тағайындау туралы акті 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Лицензиаттың атауы немесе Т.Ә.А.__________________________________</w:t>
      </w:r>
      <w:r>
        <w:br/>
      </w:r>
      <w:r>
        <w:rPr>
          <w:rFonts w:ascii="Times New Roman"/>
          <w:b w:val="false"/>
          <w:i w:val="false"/>
          <w:color w:val="000000"/>
          <w:sz w:val="28"/>
        </w:rPr>
        <w:t>
СТН (ЖСН, БСН)____________________________________________________</w:t>
      </w:r>
      <w:r>
        <w:br/>
      </w:r>
      <w:r>
        <w:rPr>
          <w:rFonts w:ascii="Times New Roman"/>
          <w:b w:val="false"/>
          <w:i w:val="false"/>
          <w:color w:val="000000"/>
          <w:sz w:val="28"/>
        </w:rPr>
        <w:t>
Орналасу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753"/>
        <w:gridCol w:w="4253"/>
        <w:gridCol w:w="153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Басшыда және/немесе оның орынбасарында жоғары</w:t>
            </w:r>
            <w:r>
              <w:br/>
            </w:r>
            <w:r>
              <w:rPr>
                <w:rFonts w:ascii="Times New Roman"/>
                <w:b w:val="false"/>
                <w:i w:val="false"/>
                <w:color w:val="000000"/>
                <w:sz w:val="20"/>
              </w:rPr>
              <w:t>
техникалық білімнің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жоғары техникалық білімі, мамандығы бойынша кемінде үш жыл жұмыс өтілі бар білікті мамандардың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сақтауға арналған мамандандырылған қойма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өрт-күзет дабылы құралдарымен жабдықталған және техникалық нығайту</w:t>
            </w:r>
            <w:r>
              <w:br/>
            </w:r>
            <w:r>
              <w:rPr>
                <w:rFonts w:ascii="Times New Roman"/>
                <w:b w:val="false"/>
                <w:i w:val="false"/>
                <w:color w:val="000000"/>
                <w:sz w:val="20"/>
              </w:rPr>
              <w:t>
жөніндегі талаптарға жауап береді (қоғамдық тәртіпті қорғау және қоғамдық қауіпсіздікті қамтамасыз ету саласындағы уәкілетті органның қорытындысына сәйкес)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есепке алу және сақтау жөніндегі құжаттаманың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патрондарының үлгілерін сатып алу және сату жоспарланған тактикалық-техникалық сипаттамалары мен техникалық құжаттамасының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 немесе жұмыстарға тапсырыс берушінің мемлекеттік құпияларды құрайтын мәліметтерді пайдалануға қажеттілігінің жоқтығы туралы растауының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сатып алу және олардың сату мемлекеттік органның немесе ұйымның мемлекеттік тапсырысы және/немесе онымен шарттың (келісім-шарттың)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сапасына бақылауды жүзеге асыру үшін тапсырыс берушінің өкілдігінің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10000 айлық есептік көрсеткіш мөлшеріндегі активтердің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 _________________________________</w:t>
      </w:r>
      <w:r>
        <w:br/>
      </w:r>
      <w:r>
        <w:rPr>
          <w:rFonts w:ascii="Times New Roman"/>
          <w:b w:val="false"/>
          <w:i w:val="false"/>
          <w:color w:val="000000"/>
          <w:sz w:val="28"/>
        </w:rPr>
        <w:t>
   (лауазымы)         қолы)                (Т.Ә.А.)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