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b9b9" w14:textId="4cfb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ауданының аумағында біржолғы талондардың құнын және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2009 жылғы 2 наурыздағы № 16-2 шешімі. Батыс Қазақстан облысы Теректі ауданы әділет басқармасында 2009 жылғы 17 наурызда № 7-12-77 тіркелді. Күші жойылды - Батыс Қазақстан облысы Теректі аудандық мәслихатының 2012 жылғы 16 қарашадағы № 6-2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Теректі аудандық мәслихатының 16.11.2012 № 6-2 шешімімен (01.01.2013 бастап күшіне енеді)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"Салық және бюджетке төленетін басқа да міндетті төлемдер туралы" Қазақстан Республикасының кодексін (Салық кодексі) қолданысқа енгізу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Заңдарына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Қызметі дүркін-дүркін сипатта болып, жеке тұлғаларға үшін біржолғы талондардың құны 1 қосымшаға сәйкес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Бірыңғай тіркелген салық ставкалары 2 қосымшаға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қолданысқа енгізіледі және 2009 жылғы 1 қаңтардағы туындаған құқықтық қатынастарға таратылады.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С.И. Серіккалиева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маслихаттың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М.О. Төлегенов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16-2 Теректі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 дүркін-дүркін сипатта болып,</w:t>
      </w:r>
      <w:r>
        <w:br/>
      </w:r>
      <w:r>
        <w:rPr>
          <w:rFonts w:ascii="Times New Roman"/>
          <w:b/>
          <w:i w:val="false"/>
          <w:color w:val="000000"/>
        </w:rPr>
        <w:t>жеке тұлғаларға үшін біржолғы талондардың</w:t>
      </w:r>
      <w:r>
        <w:br/>
      </w:r>
      <w:r>
        <w:rPr>
          <w:rFonts w:ascii="Times New Roman"/>
          <w:b/>
          <w:i w:val="false"/>
          <w:color w:val="000000"/>
        </w:rPr>
        <w:t>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0"/>
        <w:gridCol w:w="6014"/>
        <w:gridCol w:w="2666"/>
      </w:tblGrid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атауы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талондардың құны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(стационарлық үй-жайда жүзеге асырылатын қызметтерді қоспағанда)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 пен журналдар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Тұқым, сондай-ақ отырғызылатын материалдар (екпелер, көшет)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Саяжайларда және үй маңындағы учаскелерде өсірілген табиғи гүлдер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ауыл шаруашылығы, бағбандық, бақшашылық және саяжай учаскелерінің өнімдері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құстардың жемдері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Сыпыртқылар, сыпырғылар, орман жидектері, бал, саңырауқұлақ және балық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өңдеу жөніндегі жеке тракторлар иелерінің көрсететін қызметі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 мен құстарды бағу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16-2 Теректі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Бірыңғай 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5"/>
        <w:gridCol w:w="4769"/>
        <w:gridCol w:w="5516"/>
      </w:tblGrid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тіркелген салықтың базалық ставкаларының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пайдалынатын дербес компьютер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