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5a22" w14:textId="f2a5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30 мамырдағы "Мемлекеттік қызмет көрсетудің кейбір стандарттарын бекіту туралы" N 138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2009 жылғы 29 қазандағы N 400 қаулысы. Батыс Қазақстан облысы Тасқала ауданы әділет басқармасында 2009 жылғы 9 қарашада N 7-11-106 тіркелді. Күші жойылды Батыс Қазақстан облысы Тасқала ауданы әкімдігінің 2010 жылғы 30 қыркүйектегі N 273 қаулысымен.</w:t>
      </w:r>
    </w:p>
    <w:p>
      <w:pPr>
        <w:spacing w:after="0"/>
        <w:ind w:left="0"/>
        <w:jc w:val="both"/>
      </w:pPr>
      <w:r>
        <w:rPr>
          <w:rFonts w:ascii="Times New Roman"/>
          <w:b w:val="false"/>
          <w:i w:val="false"/>
          <w:color w:val="ff0000"/>
          <w:sz w:val="28"/>
        </w:rPr>
        <w:t>
      Ескерту. Күші жойылды Батыс Қазақстан облысы Тасқала ауданы әкімдігінің 30.09.2010 N 273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Заңын басшылыққа алып,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Заңына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"Мемлекеттік қызмет көрсетудің кейбір стандарттарын бекіту туралы" 2008 жылғы 30 мамырдағы </w:t>
      </w:r>
      <w:r>
        <w:rPr>
          <w:rFonts w:ascii="Times New Roman"/>
          <w:b w:val="false"/>
          <w:i w:val="false"/>
          <w:color w:val="000000"/>
          <w:sz w:val="28"/>
        </w:rPr>
        <w:t>N 138</w:t>
      </w:r>
      <w:r>
        <w:rPr>
          <w:rFonts w:ascii="Times New Roman"/>
          <w:b w:val="false"/>
          <w:i w:val="false"/>
          <w:color w:val="000000"/>
          <w:sz w:val="28"/>
        </w:rPr>
        <w:t xml:space="preserve"> қаулысына (нормативтік құқықтық актілерді мемлекеттік тіркеу тізілімінде N 7-11-70 нөмірімен тіркелген, 2008 жылғы 25 шілдеде "Екпін" газетінде жарияланған), 2009 жылғы 31 шілдедегі </w:t>
      </w:r>
      <w:r>
        <w:rPr>
          <w:rFonts w:ascii="Times New Roman"/>
          <w:b w:val="false"/>
          <w:i w:val="false"/>
          <w:color w:val="000000"/>
          <w:sz w:val="28"/>
        </w:rPr>
        <w:t>N 284</w:t>
      </w:r>
      <w:r>
        <w:rPr>
          <w:rFonts w:ascii="Times New Roman"/>
          <w:b w:val="false"/>
          <w:i w:val="false"/>
          <w:color w:val="000000"/>
          <w:sz w:val="28"/>
        </w:rPr>
        <w:t xml:space="preserve"> Аудан әкімдігінің "Мемлекеттік қызмет көрсетудің кейбір стандарттарын бекіту туралы" 2008 жылғы 30 мамырдағы N 138 қаулысына толықтырулар мен өзгерістер енгізу туралы" (нормативтік құқықтық актілерді мемлекеттік тіркеу тізілімінде N 7-11-101 нөмірімен тіркелген, 2009 жылғы 18 қыркүйекте N 51-52 "Екпін" газетінде жарияланған), 2009 жылғы 30 қыркүйектегі </w:t>
      </w:r>
      <w:r>
        <w:rPr>
          <w:rFonts w:ascii="Times New Roman"/>
          <w:b w:val="false"/>
          <w:i w:val="false"/>
          <w:color w:val="000000"/>
          <w:sz w:val="28"/>
        </w:rPr>
        <w:t>N 373</w:t>
      </w:r>
      <w:r>
        <w:rPr>
          <w:rFonts w:ascii="Times New Roman"/>
          <w:b w:val="false"/>
          <w:i w:val="false"/>
          <w:color w:val="000000"/>
          <w:sz w:val="28"/>
        </w:rPr>
        <w:t xml:space="preserve"> Аудан әкімдігінің "Мемлекеттік қызмет көрсетудің кейбір стандарттарын бекіту туралы" 2008 жылғы 30 мамырдағы N 138 қаулысына толықтырулар енгізу туралы" (нормативтік құқықтық актілерді мемлекеттік тіркеу тізілімінде N 7-11-102 нөмірімен тіркелген, 2009 жылғы 23 қазанда N 58-59 "Екпін" газетінде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1) Осы қаулының 12 қосымшасының 5-1 тармақшасы "қорытындысы." деген сөзден кейін "Кеңестік Социалистік Републикалар Одағы кезіндегі "Ленин" орденінің иегерлерінің куәлігі, Қазақ Кеңестік Социалистік Республикасының Мемлекеттік сыйлығы лауреаттарының куәлігі, Қазақ Кеңестік Социалистік Республикасының және Қазақстан Республикасының еңбек сіңірген қызметі үшін берілген құрметті атақ иегерлерінің куәлігі, Семей ядролық сынақ полигонындағы апаттың салдарынан зардап шеккен мүгедектердің куәлігі" деген сөздермен толықтырылсын.</w:t>
      </w:r>
    </w:p>
    <w:bookmarkEnd w:id="2"/>
    <w:bookmarkStart w:name="z6" w:id="3"/>
    <w:p>
      <w:pPr>
        <w:spacing w:after="0"/>
        <w:ind w:left="0"/>
        <w:jc w:val="both"/>
      </w:pPr>
      <w:r>
        <w:rPr>
          <w:rFonts w:ascii="Times New Roman"/>
          <w:b w:val="false"/>
          <w:i w:val="false"/>
          <w:color w:val="000000"/>
          <w:sz w:val="28"/>
        </w:rPr>
        <w:t>
      2. Осы қаулы алғаш ресми жарияланған күннен бастап қолданысқа енгізіледі.</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әкімінің орынбасары Люция Әсетқызы Жұбанышқалиеваға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