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ee2f" w14:textId="e66e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2008 жылғы 3 қыркүйектегі N 8-4 "Зеленов ауданы мұқтаж азаматтарының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2009 жылғы 5 наурыздағы N 11-6 шешімі. Батыс Қазақстан облысы Зеленов ауданы әділет басқармасында 2009 жылғы 27 наурызда N 7-7-87 тіркелді. Күші жойылды - Батыс Қазақстан облысы Зеленов аудандық мәслихатының 2012 жылғы 19 сәуірдегі N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2012.04.19 </w:t>
      </w:r>
      <w:r>
        <w:rPr>
          <w:rFonts w:ascii="Times New Roman"/>
          <w:b w:val="false"/>
          <w:i w:val="false"/>
          <w:color w:val="ff0000"/>
          <w:sz w:val="28"/>
        </w:rPr>
        <w:t>N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Бюджет Кодексіне, Қазақстан Республикасы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Зеленов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ауданы мұқтаж азаматтарының жекелеген санаттарына әлеуметтік көмек көрсету туралы" Зеленов аудандық мәслихаттың 2008 жылғы 3 қыркүйектегі N 8-4 шешіміне (нормативтік құқықтық кесімдерді мемлекеттік тіркеу тізілімінде N 7-7-72 тіркелген және аудандық "Ауыл тынысы" газетінің 2008 жылғы 18 қазанында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 "1" деген сан "1,5" деген санымен ауыстырылсын;</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1) тармақшада "шұғыл әлеуметтік қолдау төлемдері (емделу, тұрмыстық қажеттіліктер, отбасы мүшелерінің қайтыс болуы тағы басқа ауыр жағдайларда)" деген сөздерден кейін "жан басына шаққанда орташа табыстары ең төменгі күнкөріс деңгейінен төмен нашар қамтамасыз етілген отбасыларына (азаматтарға) ұзақ амбулаторлық емделуіне туберкулез ауруына шалдыққандардың (жол жүру және тамақтануға), жалғызбасты тұратын зейнеткерлер мен мүгедектерге, сонымен қатар екі және одан артық мүгедектер бар отбасыларына" деген сөздермен толықтырылсын;</w:t>
      </w:r>
      <w:r>
        <w:br/>
      </w:r>
      <w:r>
        <w:rPr>
          <w:rFonts w:ascii="Times New Roman"/>
          <w:b w:val="false"/>
          <w:i w:val="false"/>
          <w:color w:val="000000"/>
          <w:sz w:val="28"/>
        </w:rPr>
        <w:t>
      2) тармақша алынып тасталынсын;</w:t>
      </w:r>
      <w:r>
        <w:br/>
      </w:r>
      <w:r>
        <w:rPr>
          <w:rFonts w:ascii="Times New Roman"/>
          <w:b w:val="false"/>
          <w:i w:val="false"/>
          <w:color w:val="000000"/>
          <w:sz w:val="28"/>
        </w:rPr>
        <w:t>
      3) тармақшада "Тоғызыншы мамыр – Жеңіс күніне біржолғы төлемдер" деген сөздер алынып тасталынсын.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