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6b7d" w14:textId="1146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Жәнібек ауданында он жеті жасқа толатын азаматтарды шақыру учаскелеріне тіркеуді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әкімінің 2009 жылғы 31 желтоқсандағы N 45 шешімі. Батыс Қазақстан облысы Жәнібек ауданы әділет басқармасында 2010 жылғы 20 қаңтарда N 7-6-98 тіркелді. Күші жойылды - Батыс Қазақстан облысы Жәнібек ауданы әкімінің 2010 жылғы 19 мамырдағы N 6 шешімімен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әкімінің 2010.05.19 N 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"Жәнібек аудандық қорғаныс істері жөніндегі бөлімі" мемлекеттік мекемесі (келісім бойынша) Жәнібек ауданында 2010 жылдың қаңтар-наурыз аралығында тіркелетін жылы он жеті жасқа толатын ер жынысты азаматтардың әскери есебін тіркеуін өткізу ұсынылсын.</w:t>
      </w:r>
      <w:r>
        <w:br/>
      </w:r>
      <w:r>
        <w:rPr>
          <w:rFonts w:ascii="Times New Roman"/>
          <w:b w:val="false"/>
          <w:i w:val="false"/>
          <w:color w:val="000000"/>
          <w:sz w:val="28"/>
        </w:rPr>
        <w:t>
</w:t>
      </w:r>
      <w:r>
        <w:rPr>
          <w:rFonts w:ascii="Times New Roman"/>
          <w:b w:val="false"/>
          <w:i w:val="false"/>
          <w:color w:val="000000"/>
          <w:sz w:val="28"/>
        </w:rPr>
        <w:t>
      2. "Жәнібек аудандық ауруханаcы" мемлекеттік коммуналдық қазыналық кәсіпорнына (келісім бойынша) шақыру учаскесінің әскери міндеттілер мен әскерге шақырушылардың әскери есебін тіркеу кезінде азаматтарды медициналық куәландырудан өткізуді дәрі-дәрмекпен, инструментариймен,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мемлекеттік мекемесі Жәнібек ауданының тіркеу пунктіне тіркеуді дайындау және өткізу кезеңіне 2010 жылғы қаңтардан наурызға дейін есептегі жұмыссыздар қатарынан қажеттілігіне қарай техникалық және қосалқы қызметкерлер ретінде бөлсін.</w:t>
      </w:r>
      <w:r>
        <w:br/>
      </w:r>
      <w:r>
        <w:rPr>
          <w:rFonts w:ascii="Times New Roman"/>
          <w:b w:val="false"/>
          <w:i w:val="false"/>
          <w:color w:val="000000"/>
          <w:sz w:val="28"/>
        </w:rPr>
        <w:t>
</w:t>
      </w:r>
      <w:r>
        <w:rPr>
          <w:rFonts w:ascii="Times New Roman"/>
          <w:b w:val="false"/>
          <w:i w:val="false"/>
          <w:color w:val="000000"/>
          <w:sz w:val="28"/>
        </w:rPr>
        <w:t>
      4.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 әкімінің орынбасары Б. А. Есенғалиевке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бастап қолданысқа енгізіледі және 2010 жылғы 1 қаңтардан бастап туындаған құқық қатынастарға қолданылады.</w:t>
      </w:r>
    </w:p>
    <w:bookmarkEnd w:id="0"/>
    <w:p>
      <w:pPr>
        <w:spacing w:after="0"/>
        <w:ind w:left="0"/>
        <w:jc w:val="both"/>
      </w:pPr>
      <w:r>
        <w:rPr>
          <w:rFonts w:ascii="Times New Roman"/>
          <w:b w:val="false"/>
          <w:i/>
          <w:color w:val="000000"/>
          <w:sz w:val="28"/>
        </w:rPr>
        <w:t>      Аудан әкімі                        Р. Өтешев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"Жәнібек аудандық аурухана"</w:t>
      </w:r>
      <w:r>
        <w:br/>
      </w:r>
      <w:r>
        <w:rPr>
          <w:rFonts w:ascii="Times New Roman"/>
          <w:b w:val="false"/>
          <w:i w:val="false"/>
          <w:color w:val="000000"/>
          <w:sz w:val="28"/>
        </w:rPr>
        <w:t>
</w:t>
      </w:r>
      <w:r>
        <w:rPr>
          <w:rFonts w:ascii="Times New Roman"/>
          <w:b w:val="false"/>
          <w:i/>
          <w:color w:val="000000"/>
          <w:sz w:val="28"/>
        </w:rPr>
        <w:t>      МКҚК директоры</w:t>
      </w:r>
      <w:r>
        <w:br/>
      </w:r>
      <w:r>
        <w:rPr>
          <w:rFonts w:ascii="Times New Roman"/>
          <w:b w:val="false"/>
          <w:i w:val="false"/>
          <w:color w:val="000000"/>
          <w:sz w:val="28"/>
        </w:rPr>
        <w:t>
</w:t>
      </w:r>
      <w:r>
        <w:rPr>
          <w:rFonts w:ascii="Times New Roman"/>
          <w:b w:val="false"/>
          <w:i/>
          <w:color w:val="000000"/>
          <w:sz w:val="28"/>
        </w:rPr>
        <w:t>      Т. Қ. Мұсағалиев___________</w:t>
      </w:r>
      <w:r>
        <w:br/>
      </w:r>
      <w:r>
        <w:rPr>
          <w:rFonts w:ascii="Times New Roman"/>
          <w:b w:val="false"/>
          <w:i w:val="false"/>
          <w:color w:val="000000"/>
          <w:sz w:val="28"/>
        </w:rPr>
        <w:t>
</w:t>
      </w:r>
      <w:r>
        <w:rPr>
          <w:rFonts w:ascii="Times New Roman"/>
          <w:b w:val="false"/>
          <w:i/>
          <w:color w:val="000000"/>
          <w:sz w:val="28"/>
        </w:rPr>
        <w:t>      31.12.2009 ж.</w:t>
      </w:r>
    </w:p>
    <w:p>
      <w:pPr>
        <w:spacing w:after="0"/>
        <w:ind w:left="0"/>
        <w:jc w:val="both"/>
      </w:pPr>
      <w:r>
        <w:rPr>
          <w:rFonts w:ascii="Times New Roman"/>
          <w:b w:val="false"/>
          <w:i/>
          <w:color w:val="000000"/>
          <w:sz w:val="28"/>
        </w:rPr>
        <w:t>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w:t>
      </w:r>
      <w:r>
        <w:br/>
      </w:r>
      <w:r>
        <w:rPr>
          <w:rFonts w:ascii="Times New Roman"/>
          <w:b w:val="false"/>
          <w:i w:val="false"/>
          <w:color w:val="000000"/>
          <w:sz w:val="28"/>
        </w:rPr>
        <w:t>
</w:t>
      </w:r>
      <w:r>
        <w:rPr>
          <w:rFonts w:ascii="Times New Roman"/>
          <w:b w:val="false"/>
          <w:i/>
          <w:color w:val="000000"/>
          <w:sz w:val="28"/>
        </w:rPr>
        <w:t>      А. Т. Мағзомов_____________</w:t>
      </w:r>
      <w:r>
        <w:br/>
      </w:r>
      <w:r>
        <w:rPr>
          <w:rFonts w:ascii="Times New Roman"/>
          <w:b w:val="false"/>
          <w:i w:val="false"/>
          <w:color w:val="000000"/>
          <w:sz w:val="28"/>
        </w:rPr>
        <w:t>
</w:t>
      </w:r>
      <w:r>
        <w:rPr>
          <w:rFonts w:ascii="Times New Roman"/>
          <w:b w:val="false"/>
          <w:i/>
          <w:color w:val="000000"/>
          <w:sz w:val="28"/>
        </w:rPr>
        <w:t>      31.12.2009 ж.</w:t>
      </w:r>
    </w:p>
    <w:p>
      <w:pPr>
        <w:spacing w:after="0"/>
        <w:ind w:left="0"/>
        <w:jc w:val="both"/>
      </w:pPr>
      <w:r>
        <w:rPr>
          <w:rFonts w:ascii="Times New Roman"/>
          <w:b w:val="false"/>
          <w:i/>
          <w:color w:val="000000"/>
          <w:sz w:val="28"/>
        </w:rPr>
        <w:t>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меңгерушісі</w:t>
      </w:r>
      <w:r>
        <w:br/>
      </w:r>
      <w:r>
        <w:rPr>
          <w:rFonts w:ascii="Times New Roman"/>
          <w:b w:val="false"/>
          <w:i w:val="false"/>
          <w:color w:val="000000"/>
          <w:sz w:val="28"/>
        </w:rPr>
        <w:t>
</w:t>
      </w:r>
      <w:r>
        <w:rPr>
          <w:rFonts w:ascii="Times New Roman"/>
          <w:b w:val="false"/>
          <w:i/>
          <w:color w:val="000000"/>
          <w:sz w:val="28"/>
        </w:rPr>
        <w:t>      Ж. Д. Қошанова_____________</w:t>
      </w:r>
      <w:r>
        <w:br/>
      </w:r>
      <w:r>
        <w:rPr>
          <w:rFonts w:ascii="Times New Roman"/>
          <w:b w:val="false"/>
          <w:i w:val="false"/>
          <w:color w:val="000000"/>
          <w:sz w:val="28"/>
        </w:rPr>
        <w:t>
</w:t>
      </w:r>
      <w:r>
        <w:rPr>
          <w:rFonts w:ascii="Times New Roman"/>
          <w:b w:val="false"/>
          <w:i/>
          <w:color w:val="000000"/>
          <w:sz w:val="28"/>
        </w:rPr>
        <w:t>      31.12.2009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