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2637" w14:textId="4812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"2009 жылға арналған аудандық бюджет туралы" 2008 жылғы 23 желтоқсандағы № 9-4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2009 жылғы 29 сәуірдегі № 12-1 шешімі. Батыс Қазақстан облысы Жаңақала ауданы әділет басқармасында 2009 жылғы 5 мамырда № 7-5-86 тіркелді. Күші жойылды - Батыс Қазақстан облысы Жаңақала аудандық мәслихатының 2009 жылғы 21 желтоқсандағы № 17-4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21.12.2009 № 17-4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"2009-2011 жылдарға арналған республикалық бюджет туралы"</w:t>
      </w:r>
      <w:r>
        <w:rPr>
          <w:rFonts w:ascii="Times New Roman"/>
          <w:b w:val="false"/>
          <w:i w:val="false"/>
          <w:color w:val="000000"/>
          <w:sz w:val="28"/>
        </w:rPr>
        <w:t xml:space="preserve"> Заңдарын басшылыққа ала отырып, Батыс Қазақстан облыстық мәслихатының 2009 жылғы 23 сәуірдегі N 12-1 "2009 жылға арналған облыстық бюджет туралы" (Нормативтік құқықтық кесімдерді мемлекеттік тіркеу тізілімінде N 3024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Жаңақала аудандық мәслихатының "2009 жылға арналған аудандық бюджет туралы" 2008 жылғы 23 желтоқсандағы N 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7-5-77 тіркелген), Жаңақала аудандық мәслихатының 2009 жылғы 24 ақпандағы N 10-1 "Жаңақала аудандық мәслихатының "2009 жылға арналған аудандық бюджет туралы" 2008 жылғы 23 желтоқсандағы N 9-4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7-5-83 тіркелген 28 наурызда 2009 жылы "Жаңарған өңір" газетінің N 14 жарияланған)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2. 2009 жылға арналған аудандық бюджет 1 қосымшаға сәйкес келесі көлемдерде бекітілсін:</w:t>
      </w:r>
    </w:p>
    <w:bookmarkEnd w:id="1"/>
    <w:p>
      <w:pPr>
        <w:spacing w:after="0"/>
        <w:ind w:left="0"/>
        <w:jc w:val="both"/>
      </w:pPr>
      <w:r>
        <w:rPr>
          <w:rFonts w:ascii="Times New Roman"/>
          <w:b w:val="false"/>
          <w:i w:val="false"/>
          <w:color w:val="000000"/>
          <w:sz w:val="28"/>
        </w:rPr>
        <w:t>
      1) 1 тармақта:</w:t>
      </w:r>
    </w:p>
    <w:p>
      <w:pPr>
        <w:spacing w:after="0"/>
        <w:ind w:left="0"/>
        <w:jc w:val="both"/>
      </w:pPr>
      <w:r>
        <w:rPr>
          <w:rFonts w:ascii="Times New Roman"/>
          <w:b w:val="false"/>
          <w:i w:val="false"/>
          <w:color w:val="000000"/>
          <w:sz w:val="28"/>
        </w:rPr>
        <w:t>
      1) тармақшадағы "1 570 183" деген сандар "1 730 683" деген сандармен ауыстырылсын;</w:t>
      </w:r>
    </w:p>
    <w:p>
      <w:pPr>
        <w:spacing w:after="0"/>
        <w:ind w:left="0"/>
        <w:jc w:val="both"/>
      </w:pPr>
      <w:r>
        <w:rPr>
          <w:rFonts w:ascii="Times New Roman"/>
          <w:b w:val="false"/>
          <w:i w:val="false"/>
          <w:color w:val="000000"/>
          <w:sz w:val="28"/>
        </w:rPr>
        <w:t>
      "364 527" деген сандар "362 707" деген сандармен ауыстырылсын;</w:t>
      </w:r>
    </w:p>
    <w:p>
      <w:pPr>
        <w:spacing w:after="0"/>
        <w:ind w:left="0"/>
        <w:jc w:val="both"/>
      </w:pPr>
      <w:r>
        <w:rPr>
          <w:rFonts w:ascii="Times New Roman"/>
          <w:b w:val="false"/>
          <w:i w:val="false"/>
          <w:color w:val="000000"/>
          <w:sz w:val="28"/>
        </w:rPr>
        <w:t>
      "1 203 306" деген сандар "1 363 806" деген сандармен ауыстырылсын;</w:t>
      </w:r>
    </w:p>
    <w:p>
      <w:pPr>
        <w:spacing w:after="0"/>
        <w:ind w:left="0"/>
        <w:jc w:val="both"/>
      </w:pPr>
      <w:r>
        <w:rPr>
          <w:rFonts w:ascii="Times New Roman"/>
          <w:b w:val="false"/>
          <w:i w:val="false"/>
          <w:color w:val="000000"/>
          <w:sz w:val="28"/>
        </w:rPr>
        <w:t>
      2) тармақшадағы "1 614 304" деген сандар "1 774 804" деген сандармен ауыстырылсын.</w:t>
      </w:r>
    </w:p>
    <w:p>
      <w:pPr>
        <w:spacing w:after="0"/>
        <w:ind w:left="0"/>
        <w:jc w:val="both"/>
      </w:pPr>
      <w:r>
        <w:rPr>
          <w:rFonts w:ascii="Times New Roman"/>
          <w:b w:val="false"/>
          <w:i w:val="false"/>
          <w:color w:val="000000"/>
          <w:sz w:val="28"/>
        </w:rPr>
        <w:t>
      3) таза бюджеттік кредиттеу:</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7) Кіріс жағы қосымшаға сәйкес – 160 500,0 мың теңгеге көбейтілсін;</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нысаналы трансферттер бойынша – 160 500,0 мың теңгеге.</w:t>
      </w:r>
    </w:p>
    <w:p>
      <w:pPr>
        <w:spacing w:after="0"/>
        <w:ind w:left="0"/>
        <w:jc w:val="both"/>
      </w:pPr>
      <w:r>
        <w:rPr>
          <w:rFonts w:ascii="Times New Roman"/>
          <w:b w:val="false"/>
          <w:i w:val="false"/>
          <w:color w:val="000000"/>
          <w:sz w:val="28"/>
        </w:rPr>
        <w:t>
      8) Шығыс жағы қосымшаға сәйкес – 160 500,0 мың теңгеге көбейтілсін;</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нысаналы трансферттер бойынша – 160 500,0 мың теңгеге;</w:t>
      </w:r>
    </w:p>
    <w:bookmarkStart w:name="z3" w:id="2"/>
    <w:p>
      <w:pPr>
        <w:spacing w:after="0"/>
        <w:ind w:left="0"/>
        <w:jc w:val="both"/>
      </w:pPr>
      <w:r>
        <w:rPr>
          <w:rFonts w:ascii="Times New Roman"/>
          <w:b w:val="false"/>
          <w:i w:val="false"/>
          <w:color w:val="000000"/>
          <w:sz w:val="28"/>
        </w:rPr>
        <w:t>
      3. Жыл басындағы бекітілген кіріс жоспары төмендегіше өзгертілсін:</w:t>
      </w:r>
    </w:p>
    <w:bookmarkEnd w:id="2"/>
    <w:p>
      <w:pPr>
        <w:spacing w:after="0"/>
        <w:ind w:left="0"/>
        <w:jc w:val="both"/>
      </w:pPr>
      <w:r>
        <w:rPr>
          <w:rFonts w:ascii="Times New Roman"/>
          <w:b w:val="false"/>
          <w:i w:val="false"/>
          <w:color w:val="000000"/>
          <w:sz w:val="28"/>
        </w:rPr>
        <w:t>
      мүлікке салынатын салықтар – 4 047,0 мың теңгеге;</w:t>
      </w:r>
    </w:p>
    <w:p>
      <w:pPr>
        <w:spacing w:after="0"/>
        <w:ind w:left="0"/>
        <w:jc w:val="both"/>
      </w:pPr>
      <w:r>
        <w:rPr>
          <w:rFonts w:ascii="Times New Roman"/>
          <w:b w:val="false"/>
          <w:i w:val="false"/>
          <w:color w:val="000000"/>
          <w:sz w:val="28"/>
        </w:rPr>
        <w:t>
      көлік құралдарына салынатын салық – 135,0 мың теңгеге;</w:t>
      </w:r>
    </w:p>
    <w:p>
      <w:pPr>
        <w:spacing w:after="0"/>
        <w:ind w:left="0"/>
        <w:jc w:val="both"/>
      </w:pPr>
      <w:r>
        <w:rPr>
          <w:rFonts w:ascii="Times New Roman"/>
          <w:b w:val="false"/>
          <w:i w:val="false"/>
          <w:color w:val="000000"/>
          <w:sz w:val="28"/>
        </w:rPr>
        <w:t>
      жеке кәсіпкерлерді мемлекеттік тіркегені үшін алынатын алым – 15,0 мың теңгеге;</w:t>
      </w:r>
    </w:p>
    <w:p>
      <w:pPr>
        <w:spacing w:after="0"/>
        <w:ind w:left="0"/>
        <w:jc w:val="both"/>
      </w:pPr>
      <w:r>
        <w:rPr>
          <w:rFonts w:ascii="Times New Roman"/>
          <w:b w:val="false"/>
          <w:i w:val="false"/>
          <w:color w:val="000000"/>
          <w:sz w:val="28"/>
        </w:rPr>
        <w:t>
      жер учаскелерін пайдаланғаны үшін төлем – 120,0 мың теңгеге;</w:t>
      </w:r>
    </w:p>
    <w:p>
      <w:pPr>
        <w:spacing w:after="0"/>
        <w:ind w:left="0"/>
        <w:jc w:val="both"/>
      </w:pPr>
      <w:r>
        <w:rPr>
          <w:rFonts w:ascii="Times New Roman"/>
          <w:b w:val="false"/>
          <w:i w:val="false"/>
          <w:color w:val="000000"/>
          <w:sz w:val="28"/>
        </w:rPr>
        <w:t>
      барлығы – 4 317,0 мың теңгеге азайтылсын;</w:t>
      </w:r>
    </w:p>
    <w:p>
      <w:pPr>
        <w:spacing w:after="0"/>
        <w:ind w:left="0"/>
        <w:jc w:val="both"/>
      </w:pPr>
      <w:r>
        <w:rPr>
          <w:rFonts w:ascii="Times New Roman"/>
          <w:b w:val="false"/>
          <w:i w:val="false"/>
          <w:color w:val="000000"/>
          <w:sz w:val="28"/>
        </w:rPr>
        <w:t>
      жеке табыс салығы – 1 450,0 мың теңгеге;</w:t>
      </w:r>
    </w:p>
    <w:p>
      <w:pPr>
        <w:spacing w:after="0"/>
        <w:ind w:left="0"/>
        <w:jc w:val="both"/>
      </w:pPr>
      <w:r>
        <w:rPr>
          <w:rFonts w:ascii="Times New Roman"/>
          <w:b w:val="false"/>
          <w:i w:val="false"/>
          <w:color w:val="000000"/>
          <w:sz w:val="28"/>
        </w:rPr>
        <w:t>
      әлеуметтік салық – 400,0 мың теңгеге;</w:t>
      </w:r>
    </w:p>
    <w:p>
      <w:pPr>
        <w:spacing w:after="0"/>
        <w:ind w:left="0"/>
        <w:jc w:val="both"/>
      </w:pPr>
      <w:r>
        <w:rPr>
          <w:rFonts w:ascii="Times New Roman"/>
          <w:b w:val="false"/>
          <w:i w:val="false"/>
          <w:color w:val="000000"/>
          <w:sz w:val="28"/>
        </w:rPr>
        <w:t>
      жер салығы –189,0 мың теңгеге;</w:t>
      </w:r>
    </w:p>
    <w:p>
      <w:pPr>
        <w:spacing w:after="0"/>
        <w:ind w:left="0"/>
        <w:jc w:val="both"/>
      </w:pPr>
      <w:r>
        <w:rPr>
          <w:rFonts w:ascii="Times New Roman"/>
          <w:b w:val="false"/>
          <w:i w:val="false"/>
          <w:color w:val="000000"/>
          <w:sz w:val="28"/>
        </w:rPr>
        <w:t>
      акциздер – 50,0 мың теңгеге;</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 – 94,0 мың теңгеге;</w:t>
      </w:r>
    </w:p>
    <w:p>
      <w:pPr>
        <w:spacing w:after="0"/>
        <w:ind w:left="0"/>
        <w:jc w:val="both"/>
      </w:pPr>
      <w:r>
        <w:rPr>
          <w:rFonts w:ascii="Times New Roman"/>
          <w:b w:val="false"/>
          <w:i w:val="false"/>
          <w:color w:val="000000"/>
          <w:sz w:val="28"/>
        </w:rPr>
        <w:t>
      мемлекеттік баж – 414,0 мың теңгеге;</w:t>
      </w:r>
    </w:p>
    <w:p>
      <w:pPr>
        <w:spacing w:after="0"/>
        <w:ind w:left="0"/>
        <w:jc w:val="both"/>
      </w:pPr>
      <w:r>
        <w:rPr>
          <w:rFonts w:ascii="Times New Roman"/>
          <w:b w:val="false"/>
          <w:i w:val="false"/>
          <w:color w:val="000000"/>
          <w:sz w:val="28"/>
        </w:rPr>
        <w:t>
      айыппұлдар мен санкциялар бойынша түсетін түсімдер – 1350,0 мың теңгеге;</w:t>
      </w:r>
    </w:p>
    <w:p>
      <w:pPr>
        <w:spacing w:after="0"/>
        <w:ind w:left="0"/>
        <w:jc w:val="both"/>
      </w:pPr>
      <w:r>
        <w:rPr>
          <w:rFonts w:ascii="Times New Roman"/>
          <w:b w:val="false"/>
          <w:i w:val="false"/>
          <w:color w:val="000000"/>
          <w:sz w:val="28"/>
        </w:rPr>
        <w:t>
      жергіліктік бюджетке түсетін салықтық емес басқа да түсімдер – 20,0 мың теңгеге;</w:t>
      </w:r>
    </w:p>
    <w:p>
      <w:pPr>
        <w:spacing w:after="0"/>
        <w:ind w:left="0"/>
        <w:jc w:val="both"/>
      </w:pPr>
      <w:r>
        <w:rPr>
          <w:rFonts w:ascii="Times New Roman"/>
          <w:b w:val="false"/>
          <w:i w:val="false"/>
          <w:color w:val="000000"/>
          <w:sz w:val="28"/>
        </w:rPr>
        <w:t>
      жер учаскелерін сатудан түсетін түсімдер – 350,0 мың теңгеге;</w:t>
      </w:r>
    </w:p>
    <w:p>
      <w:pPr>
        <w:spacing w:after="0"/>
        <w:ind w:left="0"/>
        <w:jc w:val="both"/>
      </w:pPr>
      <w:r>
        <w:rPr>
          <w:rFonts w:ascii="Times New Roman"/>
          <w:b w:val="false"/>
          <w:i w:val="false"/>
          <w:color w:val="000000"/>
          <w:sz w:val="28"/>
        </w:rPr>
        <w:t>
      барлығы – 4 317,0 мың теңгеге көбейтілсін.</w:t>
      </w:r>
    </w:p>
    <w:bookmarkStart w:name="z4" w:id="3"/>
    <w:p>
      <w:pPr>
        <w:spacing w:after="0"/>
        <w:ind w:left="0"/>
        <w:jc w:val="both"/>
      </w:pPr>
      <w:r>
        <w:rPr>
          <w:rFonts w:ascii="Times New Roman"/>
          <w:b w:val="false"/>
          <w:i w:val="false"/>
          <w:color w:val="000000"/>
          <w:sz w:val="28"/>
        </w:rPr>
        <w:t>
      4. Батыс Қазақстан облыстық Мәслихатының 2009 жылғы 23 сәуірдегі N 12-1 "2009 жылға арналған облыстық бюджет туралы" 2008 жылғы 11 желтоқсандағы N 10-3 шешіміне өзгертулер мен толықтырулар енгізу туралы шешіміне сәйкес нысаналы трансферттер жоспары – 160 500,0 мың теңгеге көбейтілсін;</w:t>
      </w:r>
    </w:p>
    <w:bookmarkEnd w:id="3"/>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ауданның (облыстық маңызы бар қаланың) білім беру бөлімінің өңірлік жұмыспен қамту және кадрларды қайта даярлау стратегиясын іске асыру шеңберінде білім беру объектілерін күрделі, ағымды жөндеу бағдарламасына – 50 000,0 мың теңге;</w:t>
      </w:r>
    </w:p>
    <w:p>
      <w:pPr>
        <w:spacing w:after="0"/>
        <w:ind w:left="0"/>
        <w:jc w:val="both"/>
      </w:pPr>
      <w:r>
        <w:rPr>
          <w:rFonts w:ascii="Times New Roman"/>
          <w:b w:val="false"/>
          <w:i w:val="false"/>
          <w:color w:val="000000"/>
          <w:sz w:val="28"/>
        </w:rPr>
        <w:t>
      ауданның (облыстық маңызы бар қаланың) мәдениет және тілдерді дамыту бөлімінің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бағдарламасына – 30 000,0 мың теңге;</w:t>
      </w:r>
    </w:p>
    <w:p>
      <w:pPr>
        <w:spacing w:after="0"/>
        <w:ind w:left="0"/>
        <w:jc w:val="both"/>
      </w:pPr>
      <w:r>
        <w:rPr>
          <w:rFonts w:ascii="Times New Roman"/>
          <w:b w:val="false"/>
          <w:i w:val="false"/>
          <w:color w:val="000000"/>
          <w:sz w:val="28"/>
        </w:rPr>
        <w:t>
      ауданның (облыстық маңызы бар қаланың) тұрғын үй коммуналдық шаруашылығы, жолаушылар көлігі және автомобиль жолдары бөлімінің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бағдарламасына – 60 489,0 мың теңге;</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бөлімінің еңбекпен қамту бағдарламасына – 12 650,0 мың теңге;</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бөлімінің жергілікті өкілетті органдардың шешімі бойынша 1,5 айлық есепті көрсеткіш мөлшерінде беретін мұқтаж азаматтардың жекелеген топтарына әлеуметтік көмек бағдарламасына – 6 200,0 мың теңге;</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бөлімінің мемлекеттік атаулы әлеуметтік көмек бағдарламасына – 50,0 мың теңге;</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бөлімінің 18 жасқа дейінгі балаларға мемелекеттік жәрдемақылар бағдарламасына – 92,0 мың;</w:t>
      </w:r>
    </w:p>
    <w:p>
      <w:pPr>
        <w:spacing w:after="0"/>
        <w:ind w:left="0"/>
        <w:jc w:val="both"/>
      </w:pPr>
      <w:r>
        <w:rPr>
          <w:rFonts w:ascii="Times New Roman"/>
          <w:b w:val="false"/>
          <w:i w:val="false"/>
          <w:color w:val="000000"/>
          <w:sz w:val="28"/>
        </w:rPr>
        <w:t>
      теңгеауданның (облыстық маңызы бар қаланың) ауыл шаруашылық бөлімінің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бағдарламасына – 1069,0 мың теңге;</w:t>
      </w:r>
    </w:p>
    <w:p>
      <w:pPr>
        <w:spacing w:after="0"/>
        <w:ind w:left="0"/>
        <w:jc w:val="both"/>
      </w:pPr>
      <w:r>
        <w:rPr>
          <w:rFonts w:ascii="Times New Roman"/>
          <w:b w:val="false"/>
          <w:i w:val="false"/>
          <w:color w:val="000000"/>
          <w:sz w:val="28"/>
        </w:rPr>
        <w:t>
      ауданның (облыстық маңызы бар қаланың) құрылыс бөлімінің сумен жабдықтау жүйесін дамыту бағдарламасы – 50,0 мың теңгеге азайтылсын.</w:t>
      </w:r>
    </w:p>
    <w:bookmarkStart w:name="z5" w:id="4"/>
    <w:p>
      <w:pPr>
        <w:spacing w:after="0"/>
        <w:ind w:left="0"/>
        <w:jc w:val="both"/>
      </w:pPr>
      <w:r>
        <w:rPr>
          <w:rFonts w:ascii="Times New Roman"/>
          <w:b w:val="false"/>
          <w:i w:val="false"/>
          <w:color w:val="000000"/>
          <w:sz w:val="28"/>
        </w:rPr>
        <w:t>
      5. Ауданның (облыстық маңызы бар қаланың) құрылыс бөлімінің инженерлік коммуникациялық инфрақұрылымды дамыту және жайластыру бағдарламасынан – 510,0 мың теңге, қаланы және елді мекендерді көркейтуді дамыту бағдарламасынан – 15 179,0 мың теңге;</w:t>
      </w:r>
    </w:p>
    <w:bookmarkEnd w:id="4"/>
    <w:p>
      <w:pPr>
        <w:spacing w:after="0"/>
        <w:ind w:left="0"/>
        <w:jc w:val="both"/>
      </w:pPr>
      <w:r>
        <w:rPr>
          <w:rFonts w:ascii="Times New Roman"/>
          <w:b w:val="false"/>
          <w:i w:val="false"/>
          <w:color w:val="000000"/>
          <w:sz w:val="28"/>
        </w:rPr>
        <w:t>
      ауданның (облыстық маңызы бар қаланың) кәсіпкерлік бөлімінің қызметін қамтамасыз ету бағдарламасынан – 100,0 мың теңге азайтылып төмендегі бюджеттік бағдарламалардың әкімшісіне қаралсын;</w:t>
      </w:r>
    </w:p>
    <w:p>
      <w:pPr>
        <w:spacing w:after="0"/>
        <w:ind w:left="0"/>
        <w:jc w:val="both"/>
      </w:pPr>
      <w:r>
        <w:rPr>
          <w:rFonts w:ascii="Times New Roman"/>
          <w:b w:val="false"/>
          <w:i w:val="false"/>
          <w:color w:val="000000"/>
          <w:sz w:val="28"/>
        </w:rPr>
        <w:t>
      аудан (облыстық маңызы бар қала) Мәслихатының қызметін қамтамасыз ету бағдарламасының жергілікті органдардың аппараттары кіші бағдарламасына – 450,0 мың теңге;</w:t>
      </w:r>
    </w:p>
    <w:p>
      <w:pPr>
        <w:spacing w:after="0"/>
        <w:ind w:left="0"/>
        <w:jc w:val="both"/>
      </w:pP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аппаратының қызметін қамтамасыз ету бағдарламасының жергілікті органдардың аппараттары кіші бағдарламасына – 886,0 мың теңге;</w:t>
      </w:r>
    </w:p>
    <w:p>
      <w:pPr>
        <w:spacing w:after="0"/>
        <w:ind w:left="0"/>
        <w:jc w:val="both"/>
      </w:pPr>
      <w:r>
        <w:rPr>
          <w:rFonts w:ascii="Times New Roman"/>
          <w:b w:val="false"/>
          <w:i w:val="false"/>
          <w:color w:val="000000"/>
          <w:sz w:val="28"/>
        </w:rPr>
        <w:t>
      ауданның (облыстық маңызы бар қаланың) ішкі саясат бөлімінің қызметін қамтамасыз ету бағдарламасының жергілікті органдардың аппараттары кіші бағдарламасына – 2 162,0 мың теңге;</w:t>
      </w:r>
    </w:p>
    <w:p>
      <w:pPr>
        <w:spacing w:after="0"/>
        <w:ind w:left="0"/>
        <w:jc w:val="both"/>
      </w:pPr>
      <w:r>
        <w:rPr>
          <w:rFonts w:ascii="Times New Roman"/>
          <w:b w:val="false"/>
          <w:i w:val="false"/>
          <w:color w:val="000000"/>
          <w:sz w:val="28"/>
        </w:rPr>
        <w:t>
      ауданның (облыстық маңызы бар қаланың) құрылыс бөлімінің қызметін қамтамасыз ету бағдарламасының жергілікті органдардың аппараттары кіші бағдарламасына – 1 650,0 мың теңге;</w:t>
      </w:r>
    </w:p>
    <w:p>
      <w:pPr>
        <w:spacing w:after="0"/>
        <w:ind w:left="0"/>
        <w:jc w:val="both"/>
      </w:pPr>
      <w:r>
        <w:rPr>
          <w:rFonts w:ascii="Times New Roman"/>
          <w:b w:val="false"/>
          <w:i w:val="false"/>
          <w:color w:val="000000"/>
          <w:sz w:val="28"/>
        </w:rPr>
        <w:t>
      ауданның (облыстық маңызы бар қаланың) мәдениет және тілдерді дамыту бөлімінің мәдени-демалыс жұмысын қолдау бағдарламасына – 1 648,0 мың теңге;</w:t>
      </w:r>
    </w:p>
    <w:p>
      <w:pPr>
        <w:spacing w:after="0"/>
        <w:ind w:left="0"/>
        <w:jc w:val="both"/>
      </w:pPr>
      <w:r>
        <w:rPr>
          <w:rFonts w:ascii="Times New Roman"/>
          <w:b w:val="false"/>
          <w:i w:val="false"/>
          <w:color w:val="000000"/>
          <w:sz w:val="28"/>
        </w:rPr>
        <w:t>
      ауданның (облыстық маңызы бар қаланың) білім беру бөлімінің мектепке дейінгі тәрбие ұйымдарының қызметін қамтамасыз ету бағдарламасына – 5 833,0 мың теңге;</w:t>
      </w:r>
    </w:p>
    <w:p>
      <w:pPr>
        <w:spacing w:after="0"/>
        <w:ind w:left="0"/>
        <w:jc w:val="both"/>
      </w:pPr>
      <w:r>
        <w:rPr>
          <w:rFonts w:ascii="Times New Roman"/>
          <w:b w:val="false"/>
          <w:i w:val="false"/>
          <w:color w:val="000000"/>
          <w:sz w:val="28"/>
        </w:rPr>
        <w:t>
      ауданның (облыстық маңызы бар қаланың) білім беру бөлімінің жалпы білім беру бағдарламасына – 2 765,0 мың теңге;</w:t>
      </w:r>
    </w:p>
    <w:p>
      <w:pPr>
        <w:spacing w:after="0"/>
        <w:ind w:left="0"/>
        <w:jc w:val="both"/>
      </w:pPr>
      <w:r>
        <w:rPr>
          <w:rFonts w:ascii="Times New Roman"/>
          <w:b w:val="false"/>
          <w:i w:val="false"/>
          <w:color w:val="000000"/>
          <w:sz w:val="28"/>
        </w:rPr>
        <w:t>
      ауданның (облыстық маңызы бар қаланың) білім беру бөлімінің балалар үшін қосымша білім беру бағдарламасына – 395,0 мың теңге.</w:t>
      </w:r>
    </w:p>
    <w:bookmarkStart w:name="z6" w:id="5"/>
    <w:p>
      <w:pPr>
        <w:spacing w:after="0"/>
        <w:ind w:left="0"/>
        <w:jc w:val="both"/>
      </w:pPr>
      <w:r>
        <w:rPr>
          <w:rFonts w:ascii="Times New Roman"/>
          <w:b w:val="false"/>
          <w:i w:val="false"/>
          <w:color w:val="000000"/>
          <w:sz w:val="28"/>
        </w:rPr>
        <w:t>
      6. "Қазақстан Республикасының Бірыңғай бюджеттік сыныптамасының кейбір мәселелері" Қазақстан Республикасы Экономика және бюджеттік жоспарлау министрдің міндетін атқарушысының 2008 жылғы 22 желтоқсандағы N 265 бұйрығына өзгерістер мен толықтырулар енгізу туралы" Қазақстан Республикасының Экономика және бюджеттік жоспарлау министрінің 2009 жылдың 22 сәуірдегі N 90 бұйрығына сәйкес:</w:t>
      </w:r>
    </w:p>
    <w:bookmarkEnd w:id="5"/>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бөлімінің, ауданның (облыстық маңызы бар қаланың) білім беру бөлімінің, ауданның (облыстық маңызы бар қаланың) мәдениет және тілдерді дамыту бөлімінің, ауданның (облыстық маңызы бар қаланың) дене шынықтыру және спорт бөлімінің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бағдарламалары қысқартылып – 2 762,0 мың теңге нысаналы трансферттер;</w:t>
      </w:r>
    </w:p>
    <w:p>
      <w:pPr>
        <w:spacing w:after="0"/>
        <w:ind w:left="0"/>
        <w:jc w:val="both"/>
      </w:pPr>
      <w:r>
        <w:rPr>
          <w:rFonts w:ascii="Times New Roman"/>
          <w:b w:val="false"/>
          <w:i w:val="false"/>
          <w:color w:val="000000"/>
          <w:sz w:val="28"/>
        </w:rPr>
        <w:t>
      ауданның (облыстық маңызы бар қаланың) ауыл шаруашылық бөлімінің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бағдарламасына ауыстырылсын.</w:t>
      </w:r>
    </w:p>
    <w:bookmarkStart w:name="z7" w:id="6"/>
    <w:p>
      <w:pPr>
        <w:spacing w:after="0"/>
        <w:ind w:left="0"/>
        <w:jc w:val="both"/>
      </w:pPr>
      <w:r>
        <w:rPr>
          <w:rFonts w:ascii="Times New Roman"/>
          <w:b w:val="false"/>
          <w:i w:val="false"/>
          <w:color w:val="000000"/>
          <w:sz w:val="28"/>
        </w:rPr>
        <w:t>
      Осы шешім 2009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 Бекмашев</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 Саматов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29 сәуірдегі</w:t>
            </w:r>
            <w:r>
              <w:br/>
            </w:r>
            <w:r>
              <w:rPr>
                <w:rFonts w:ascii="Times New Roman"/>
                <w:b w:val="false"/>
                <w:i w:val="false"/>
                <w:color w:val="000000"/>
                <w:sz w:val="20"/>
              </w:rPr>
              <w:t>N 12-1 шешіміне 1 қосымша</w:t>
            </w:r>
          </w:p>
        </w:tc>
      </w:tr>
    </w:tbl>
    <w:p>
      <w:pPr>
        <w:spacing w:after="0"/>
        <w:ind w:left="0"/>
        <w:jc w:val="left"/>
      </w:pPr>
      <w:r>
        <w:rPr>
          <w:rFonts w:ascii="Times New Roman"/>
          <w:b/>
          <w:i w:val="false"/>
          <w:color w:val="000000"/>
        </w:rPr>
        <w:t xml:space="preserve"> 2009 жылға арналған аудандық бюджет Кіріс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882"/>
        <w:gridCol w:w="1369"/>
        <w:gridCol w:w="3250"/>
        <w:gridCol w:w="45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Табыстар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1 730 683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көрсетуге</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ішкі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алынатын алымдар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салыққа жатпайтын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салыққа жатпайтын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Негізгі капиталды сатудан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 үшін төлем</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Ресми трансферттерден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1 363 806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1 363 806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1 363 806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Қарыздар түсімі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956"/>
        <w:gridCol w:w="1299"/>
        <w:gridCol w:w="1299"/>
        <w:gridCol w:w="4612"/>
        <w:gridCol w:w="31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Жалпы шығыс</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1 774 804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шығыс</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1 774 804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1 119 672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965 153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965 153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898 025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оқулықтармен оқу-әдістемелік кешендерді сатып алу және жеткізу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даярлау стратегиясын іске асыру шеңберінде білім беру обьектілерін күрделі,ағымды жөндеу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 құрылысы және (немесе сатып алу)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 жайластыру және (немесе сатып алу)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өнірлік бағдарламаларды іске асыру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Ауыл,су,орман,балық шаруашылығы,ерекше қорғалатын табиғи аумақтар,қоршаған ортаны және жануарлар дүниесін қорғау, жер қатынастары саласындағы өзге де қызметтер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Кәсіпкелік қызметті қолдау және бәсекелестікті қорғау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қызмет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пайдаланылмаған)трансферттерді қайтару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