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9237" w14:textId="1f59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"Долинная"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8 қазандағы N 21-13 шешімі және Батыс Қазақстан облысы Орал қаласы әкімдігінің 2009 жылғы 24 қыркүйектегі N 2468 қаулысы. Батыс Қазақстан облысы Орал қаласының әділет басқармасында 2009 жылғы 16 қазанда N 7-1-154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"Долинная" көшесінің атауы "Б. Молдашев атындағы" көше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21-ші </w:t>
      </w:r>
      <w:r>
        <w:rPr>
          <w:rFonts w:ascii="Times New Roman"/>
          <w:b w:val="false"/>
          <w:i/>
          <w:color w:val="000000"/>
          <w:sz w:val="28"/>
        </w:rPr>
        <w:t>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</w:t>
      </w:r>
      <w:r>
        <w:rPr>
          <w:rFonts w:ascii="Times New Roman"/>
          <w:b w:val="false"/>
          <w:i/>
          <w:color w:val="000000"/>
          <w:sz w:val="28"/>
        </w:rPr>
        <w:t>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Орал қалалық мәслихатының </w:t>
      </w:r>
      <w:r>
        <w:rPr>
          <w:rFonts w:ascii="Times New Roman"/>
          <w:b w:val="false"/>
          <w:i/>
          <w:color w:val="000000"/>
          <w:sz w:val="28"/>
        </w:rPr>
        <w:t>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