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31f4" w14:textId="cb13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26 желтоқсандағы № 9-93-IV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2009 жылғы 16 ақпандағы N 11-118-IV шешімі. Шығыс Қазақстан облысы Әділет департаментінің Үржар аудандық әділет басқармасында 2009 жылғы 26 ақпанда N 5-18-75 тіркелді. Күші жойылды - қабылданған мерзімінің бітуіне байланысты (Үржар аудандық Әділет басқармасының 2010 жылғы 11 қаңтардағы № 152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қабылданған мерзімінің бітуіне  байланысты (Үржар аудандық әділет басқармасының 2010.01.11 № 152 хаты).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туралы» 2001 жылғы 23 қаңтардағы № 148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  мәслихаттың «2009 жылға арналған облыстық бюджет туралы» шешіміне өзгертулер мен толықтырулар енгізу туралы 2009 жылғы 6 ақпандағы № -11-145/IV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жылы 17 ақпанда нормативтік құқықтық актілерді мемлекеттік тіркеу тізілімінде № 2496 болып тіркелінген) шешімі негізінде,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26 желтоқсандағы «2009 жылға арналған аудан бюджеті туралы» (2009 жылғы 9 қаңтардағы нормативтік құқықтық актілерді мемлекеттік тіркеу тізілімінде № 5-18-71 болып тіркелінген, аудандық «Уақыт тынысы» газетінің 2009 жылдың 24 және 31 қаңтардағы № 3,4 нөмірлерінде жарияланған) № 9-93-IV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Кірістер: - 3 167 237,1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- 446 691,0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- 2 349,0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- 333 451,1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- 2 371 746,0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бос қалдықтары - 6 414,5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- 3 173 651,6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-6 414,5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тапшылығы ( профициті) - -6 414,5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- 6 414,5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нысаналы трансферттер аудан бюджетіне төмендегідей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7 112,0 мың теңге – жаңадан іске қосылатын білім беру объектілерін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8 508,0 мың теңге – атаулы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13 864,0 мың теңге – 18 жасқа дейінгі балалар жәрдемақысын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2 673,0 мың теңге - ауылдық елді мекендерде білім беру саласының мамандарын әлеуметтік қолдау шараларын іске асыру үшін берілетін 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356,5 мың теңге - ауылдық елді мекендерде мәдениет саласының мамандарын әлеуметтік қолдау шараларын іске асыру үшін берілетін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445,6 мың теңге - ауылдық елді мекендерде спорт саласының мамандарын әлеуметтік қолдау шараларын іске асыру үшін берілетін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169 392,0 мың теңге – Науалы және Көлденең ауылдық округтерін сумен қамтамасыз ету жүйесін дамыту (қайта құру) жұмыстарына;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12 291,0 мың теңге – Қазақстан Республикасында білім беруді дамытудың 2005 – 2010 жылдарға арналған мемлекеттік бағдарламасын іске асыруға: негізгі орта және жалпы орта білім беретін мемлекеттік   мекемелердегі физика, химия, биология кабинеттерін оқу жабдығымен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33 246,0 мың теңге - Қазақстан Республикасында білім беруді дамытудың 2005 – 2010 жылдарға арналған мемлекеттік бағдарламасын іске асыруға:бастауыш, негізгі орта және жалпы орта білім беретін мемлекеттік мекемелерде лингафондық және мультимедиалық     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24 290,0 мың теңге - Қазақстан Республикасында білім беруді дамытудың 2005 – 2010 жылдарға арналған мемлекеттік бағдарламасын іске асыруға: мемлекеттік білім беру жүйесінде оқытудың жаңа технологияларын енгізуге.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2009 жылғы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Сессия төрағасы                   Т.Омаров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хатшысы                           М.Бітімбаев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ақпандағы 11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11-118-IV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Үржар ауданы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53"/>
        <w:gridCol w:w="773"/>
        <w:gridCol w:w="7193"/>
        <w:gridCol w:w="21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3167237,1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446691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196626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196626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172548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172548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172548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61636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9065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3255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 тұлғалардың мүлкiне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5810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11967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Елдi мекендер жерлерiне жеке тұлғалардан 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7085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36800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 тұлғалардан 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 тұлғалардан 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33300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3804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3804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12224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3460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 және жеке тұлғалар бөлшек саудада өткізетін, сондай - ақ өзінің өндірістік мұқтаждарына пайдаланылатын бензин (авиациялықты қоспағанда)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3350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 және жеке тұлғаларға бөлшек саудада өткізетін, сондай - ақ өз өндірістік мұқтаждарына пайдаланылатын дизель отыны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835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 учаскелерін пайдаланғаны үшін төлем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835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7929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 кәсіпкерлерді мемлекеттік тіркегені үшін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1520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Жекелеген қызмет түрлерiмен айналысу құқығы үшiн алынатын лицензиялық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700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 тұлғаларды мемлекеттiк тiркегенi және филиалдар мен өкiлдiктердi есептiк тiркегенi үшiн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Көлік құралдарын мемлекеттік тіркегені үшін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3941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1098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Заңдық мәнді іс 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3657</w:t>
            </w:r>
          </w:p>
        </w:tc>
      </w:tr>
      <w:tr>
        <w:trPr>
          <w:trHeight w:val="25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мекемелерге сотқа  берілетін талап арыздарынан алынатын мемлекеттік бажды қоспағанда, мемлекеттік баж сотқа берілетін  талап арыздардан, ерекше талап ету  істері арыздарынан, ерекше  жүргізілетін істер бойынша  арыздардан (шағымдардан), сот  бұйрығы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1496</w:t>
            </w:r>
          </w:p>
        </w:tc>
      </w:tr>
      <w:tr>
        <w:trPr>
          <w:trHeight w:val="20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Азаматтық хал актілерін тіркегені үшін, сондай - ақ азаматтарға азаматтық хал актілерін тіркеу туралы куәліктерді және азаматтық хал актілері жазбаларын өзгертуге, толықтыруға және қалпына келтіруге байланысты куәліктерді қайтадан бергені үшін мемлекетт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1287</w:t>
            </w:r>
          </w:p>
        </w:tc>
      </w:tr>
      <w:tr>
        <w:trPr>
          <w:trHeight w:val="13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438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Қазақстан Республикасы азаматтығын алу,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Тұрғылықты жерін тіркегені үшін алынатын 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Аңшы куәлігін бергені және оны жыл сайын тіркегені үшін 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</w:t>
            </w:r>
          </w:p>
        </w:tc>
      </w:tr>
      <w:tr>
        <w:trPr>
          <w:trHeight w:val="23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93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2349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2349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 учаскелерін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2705197,1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2705197,1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2705197,1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149059,1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184392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Субвенциялар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2371746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53"/>
        <w:gridCol w:w="753"/>
        <w:gridCol w:w="773"/>
        <w:gridCol w:w="6173"/>
        <w:gridCol w:w="2173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(мың теңге)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 әкімшілігі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Шығыстар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3173651,6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248630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222513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12251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12251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11491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Депутаттық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51641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50016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47875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1541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1625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158621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158621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154840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3481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16276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Қаржы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15019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14833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902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355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9841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Экономика және бюджетті жоспарлау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9841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9262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579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6671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Жалпыға бірдей әскери міндетті атқару шеңберіндегі іс - 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6671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3200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3200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Төтенше жағдайлардың алдын алу және жою жөніндегі іс - 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3200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8500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1971729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10333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10333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1900199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2260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1897939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1850975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 - балабақшалар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1850975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Балалар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22674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трансферттер есебiнен нысаналы трансферттердің есебінен білім берудің мемлекеттік жүйесіне оқудың жаңа технологияларын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24290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24290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61197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61197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11480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10670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810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4428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 (областык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42616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нысаналы трансферттер есебінен ауылдық елді мекендер саласының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2673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278659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258700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23072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23072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235628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29085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Қоғамдық жұмыстар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24796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3067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1222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8027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40242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8508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31734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12601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48755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8700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11052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75578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13864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61714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1588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19959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17427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17130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297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2532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261055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қажеттілік үшін жер участкелерін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6814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19454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19454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199392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199392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169392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169392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35395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35395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 мекендердегі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10965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8430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154402,6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102453,5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87453,5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 - 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87453,5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6435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6435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Спорт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14310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10686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3624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4989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4989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4989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20615,1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3322,5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2966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2763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203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нысаналы трансферттер есебінен ауылдық елді мекендер саласының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356,5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11656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9628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9516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2028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5636,6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5191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4776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415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 бюджеттен берілетін нысаналы трансферттер есебінен ауылдық елді мекендер саласының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445,6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17348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13148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12587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561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4241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4241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4195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5987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Құрылыс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5987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5610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7147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7147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6758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151839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149184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149184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149184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149184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 саласында өзгеде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2655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2655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Кентішілік (қалаішілік) және ауданішілік қоғамдық жолаушылар тасмалдарын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2655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11979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Кәсіпкерлік бөлім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5979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5610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42264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6450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6450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23136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бюджеттік инвестициялық жобалардың (бағдарламалардың) техникалық - экономикалық негіздемелерін әзірлеу және оған сараптама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23136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12678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 үй -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12678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8516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312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органдардың ғимараттарын, үй - жайлары және құрылыстарын күрделі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3850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Операциялық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-6414,5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Бюджеттің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-6414,5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 тапшылығын қаржыландыру (профициті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6414,5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 қаражаты қалдығының қозғалысы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6414,5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6414,5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6414,5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6414,5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ақпандағы 11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11 - 118 -IV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(бағдарламаларды) іске асыруға және заңды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жарғылық капиталын қалыптастыруға немесе</w:t>
      </w:r>
      <w:r>
        <w:br/>
      </w:r>
      <w:r>
        <w:rPr>
          <w:rFonts w:ascii="Times New Roman"/>
          <w:b/>
          <w:i w:val="false"/>
          <w:color w:val="000000"/>
        </w:rPr>
        <w:t xml:space="preserve">
ұлғайтуға бағытталған бюджеттік бағдарламларға бөлінген, </w:t>
      </w:r>
      <w:r>
        <w:br/>
      </w:r>
      <w:r>
        <w:rPr>
          <w:rFonts w:ascii="Times New Roman"/>
          <w:b/>
          <w:i w:val="false"/>
          <w:color w:val="000000"/>
        </w:rPr>
        <w:t>
аудан бюджетінің 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793"/>
        <w:gridCol w:w="793"/>
        <w:gridCol w:w="821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 әкімшілігі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ақпандағы 11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11-118-IV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 орындау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83"/>
        <w:gridCol w:w="786"/>
        <w:gridCol w:w="787"/>
        <w:gridCol w:w="781"/>
        <w:gridCol w:w="9164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 әкімшілігі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 бөлімі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