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f95e" w14:textId="27cf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көп балалы аналарға біржолғы материалдық көмек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1 маусымдағы N 108 қаулысы. Шығыс Қазақстан облысы Әділет департаментінің Ұлан аудандық Әділет басқармасында 2009 жылғы 12 маусымда N 5-17-104 тіркелді. Қаулының қабылдау мерзімінің өтуіне байланысты қолдану тоқтатылды - Ұлан аудандық әкімдігінің 2010 жылғы 30 маусымдағы N 05/2488 хаты</w:t>
      </w:r>
    </w:p>
    <w:p>
      <w:pPr>
        <w:spacing w:after="0"/>
        <w:ind w:left="0"/>
        <w:jc w:val="both"/>
      </w:pPr>
      <w:bookmarkStart w:name="z1" w:id="0"/>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 xml:space="preserve">Ескерту. Қаулының </w:t>
      </w:r>
      <w:r>
        <w:rPr>
          <w:rFonts w:ascii="Times New Roman"/>
          <w:b w:val="false"/>
          <w:i w:val="false"/>
          <w:color w:val="000000"/>
          <w:sz w:val="28"/>
        </w:rPr>
        <w:t>қ</w:t>
      </w:r>
      <w:r>
        <w:rPr>
          <w:rFonts w:ascii="Times New Roman"/>
          <w:b w:val="false"/>
          <w:i w:val="false"/>
          <w:color w:val="ff0000"/>
          <w:sz w:val="28"/>
        </w:rPr>
        <w:t>абылдау мерзімінің өтуіне байланысты қолдану тоқтатылды (Ұлан аудандық әкімдігінің 2010.06.30 N 05/2488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Ұлан аудандық мәслихаттың 2009 жылғы 13 ақпандағы № 97 «2009 жылға арналған аудан бюджеті туралы» 2008 жылғы 25 желтоқсандағы № 86 шешімге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5-17-97 болып 2009 жылдың 24 ақпанында тіркелген, 2009 жылғы 7 наурыздағы № 10-11 сандарында «Ұлан таңы» аудандық газетінде жарияланған) сәйкес, Ұлан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2009 жылы біржолғы материалдық көмек көрсету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2. 2009 жылдың 15 мамырындағы № 75 «2009 жылы көп балалы аналарға біржолғы материалдық көмек көрсету жөніндегі Нұсқаулықты бекіту туралы» Ұлан аудандық әкімдігінің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қолданысқа енгізіледі.</w:t>
      </w:r>
      <w:r>
        <w:br/>
      </w:r>
      <w:r>
        <w:rPr>
          <w:rFonts w:ascii="Times New Roman"/>
          <w:b w:val="false"/>
          <w:i w:val="false"/>
          <w:color w:val="000000"/>
          <w:sz w:val="28"/>
        </w:rPr>
        <w:t>
      4. Осы қаулының орындалуын бақылау аудан әкімінің орынбасары Н. Сейсембинаға жүктелсін.</w:t>
      </w:r>
    </w:p>
    <w:bookmarkEnd w:id="1"/>
    <w:p>
      <w:pPr>
        <w:spacing w:after="0"/>
        <w:ind w:left="0"/>
        <w:jc w:val="both"/>
      </w:pPr>
      <w:r>
        <w:rPr>
          <w:rFonts w:ascii="Times New Roman"/>
          <w:b w:val="false"/>
          <w:i/>
          <w:color w:val="000000"/>
          <w:sz w:val="28"/>
        </w:rPr>
        <w:t>      Ұлан ауданының әкімі                   Б. Уйсумбаев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01 маусымдағы 2009 жылғы</w:t>
      </w:r>
      <w:r>
        <w:br/>
      </w:r>
      <w:r>
        <w:rPr>
          <w:rFonts w:ascii="Times New Roman"/>
          <w:b w:val="false"/>
          <w:i w:val="false"/>
          <w:color w:val="000000"/>
          <w:sz w:val="28"/>
        </w:rPr>
        <w:t>
№ 108 қаулысымен бекітілген</w:t>
      </w:r>
    </w:p>
    <w:bookmarkEnd w:id="2"/>
    <w:p>
      <w:pPr>
        <w:spacing w:after="0"/>
        <w:ind w:left="0"/>
        <w:jc w:val="left"/>
      </w:pPr>
      <w:r>
        <w:rPr>
          <w:rFonts w:ascii="Times New Roman"/>
          <w:b/>
          <w:i w:val="false"/>
          <w:color w:val="000000"/>
        </w:rPr>
        <w:t xml:space="preserve"> 2009 жылы «Алтын алқа» және «Күміс алқа» алқаларымен</w:t>
      </w:r>
      <w:r>
        <w:br/>
      </w:r>
      <w:r>
        <w:rPr>
          <w:rFonts w:ascii="Times New Roman"/>
          <w:b/>
          <w:i w:val="false"/>
          <w:color w:val="000000"/>
        </w:rPr>
        <w:t>
марапатталған немесе бұрын «Батыр ана» атағын алған және 1, 2</w:t>
      </w:r>
      <w:r>
        <w:br/>
      </w:r>
      <w:r>
        <w:rPr>
          <w:rFonts w:ascii="Times New Roman"/>
          <w:b/>
          <w:i w:val="false"/>
          <w:color w:val="000000"/>
        </w:rPr>
        <w:t>
дәрежелі «Ана даңқы» орденімен марапатталған көп балалы</w:t>
      </w:r>
      <w:r>
        <w:br/>
      </w:r>
      <w:r>
        <w:rPr>
          <w:rFonts w:ascii="Times New Roman"/>
          <w:b/>
          <w:i w:val="false"/>
          <w:color w:val="000000"/>
        </w:rPr>
        <w:t>
аналарға, сонымен қатар төрт және одан да көп бірге тұратын</w:t>
      </w:r>
      <w:r>
        <w:br/>
      </w:r>
      <w:r>
        <w:rPr>
          <w:rFonts w:ascii="Times New Roman"/>
          <w:b/>
          <w:i w:val="false"/>
          <w:color w:val="000000"/>
        </w:rPr>
        <w:t>
кәмелеттік жасқа толмаған балалары бар аналарға біржолғы</w:t>
      </w:r>
      <w:r>
        <w:br/>
      </w:r>
      <w:r>
        <w:rPr>
          <w:rFonts w:ascii="Times New Roman"/>
          <w:b/>
          <w:i w:val="false"/>
          <w:color w:val="000000"/>
        </w:rPr>
        <w:t>
материалдық көмек көрсету жөніндегі</w:t>
      </w:r>
      <w:r>
        <w:br/>
      </w:r>
      <w:r>
        <w:rPr>
          <w:rFonts w:ascii="Times New Roman"/>
          <w:b/>
          <w:i w:val="false"/>
          <w:color w:val="000000"/>
        </w:rPr>
        <w:t>
Нұсқаулық</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2009 жылы біржолғы материалдық көмек көрсету мәселесі бойынша (бұдан әрі-көп балалы аналар) халықты әлеуметтік қорғау саласында заңнаманы қолдануды нақтылайды.</w:t>
      </w:r>
      <w:r>
        <w:br/>
      </w:r>
      <w:r>
        <w:rPr>
          <w:rFonts w:ascii="Times New Roman"/>
          <w:b w:val="false"/>
          <w:i w:val="false"/>
          <w:color w:val="000000"/>
          <w:sz w:val="28"/>
        </w:rPr>
        <w:t>
      2. Көп балалы аналарға біржолғы материалдық көмек Ұлан ауданында тұратын және Ұлан аудандық мемлекеттік зейнетақы төлеу орталығының бөлімінде арнайы мемлекеттік жәрдемақы алушы азаматтарға беріледі.</w:t>
      </w:r>
    </w:p>
    <w:bookmarkStart w:name="z6" w:id="4"/>
    <w:p>
      <w:pPr>
        <w:spacing w:after="0"/>
        <w:ind w:left="0"/>
        <w:jc w:val="left"/>
      </w:pPr>
      <w:r>
        <w:rPr>
          <w:rFonts w:ascii="Times New Roman"/>
          <w:b/>
          <w:i w:val="false"/>
          <w:color w:val="000000"/>
        </w:rPr>
        <w:t xml:space="preserve"> 
2. Көп балалы аналарға біржолғы материалдық</w:t>
      </w:r>
      <w:r>
        <w:br/>
      </w:r>
      <w:r>
        <w:rPr>
          <w:rFonts w:ascii="Times New Roman"/>
          <w:b/>
          <w:i w:val="false"/>
          <w:color w:val="000000"/>
        </w:rPr>
        <w:t>
көмекті тағайындау</w:t>
      </w:r>
    </w:p>
    <w:bookmarkEnd w:id="4"/>
    <w:p>
      <w:pPr>
        <w:spacing w:after="0"/>
        <w:ind w:left="0"/>
        <w:jc w:val="both"/>
      </w:pPr>
      <w:r>
        <w:rPr>
          <w:rFonts w:ascii="Times New Roman"/>
          <w:b w:val="false"/>
          <w:i w:val="false"/>
          <w:color w:val="000000"/>
          <w:sz w:val="28"/>
        </w:rPr>
        <w:t>      3. Көп балалы аналарға біржолғы материалдық көмек «Ұлан аудандық жұмыспен қамту және әлеуметтік бағдарламалар бөлімі» мемлекеттік мекемесімен (бұдан әрі-Бөлім) жылына бір рет, өтініш иесі келесі құжаттарды ұсынғанда тағайындалады:</w:t>
      </w:r>
      <w:r>
        <w:br/>
      </w:r>
      <w:r>
        <w:rPr>
          <w:rFonts w:ascii="Times New Roman"/>
          <w:b w:val="false"/>
          <w:i w:val="false"/>
          <w:color w:val="000000"/>
          <w:sz w:val="28"/>
        </w:rPr>
        <w:t>
      1) біржолғы материалдық көмек көрсету туралы өтініш;</w:t>
      </w:r>
      <w:r>
        <w:br/>
      </w:r>
      <w:r>
        <w:rPr>
          <w:rFonts w:ascii="Times New Roman"/>
          <w:b w:val="false"/>
          <w:i w:val="false"/>
          <w:color w:val="000000"/>
          <w:sz w:val="28"/>
        </w:rPr>
        <w:t>
      2) жеке басын растайтын құжат;</w:t>
      </w:r>
      <w:r>
        <w:br/>
      </w:r>
      <w:r>
        <w:rPr>
          <w:rFonts w:ascii="Times New Roman"/>
          <w:b w:val="false"/>
          <w:i w:val="false"/>
          <w:color w:val="000000"/>
          <w:sz w:val="28"/>
        </w:rPr>
        <w:t>
      3) салық төлеушінің тіркеу нөмірін;</w:t>
      </w:r>
      <w:r>
        <w:br/>
      </w:r>
      <w:r>
        <w:rPr>
          <w:rFonts w:ascii="Times New Roman"/>
          <w:b w:val="false"/>
          <w:i w:val="false"/>
          <w:color w:val="000000"/>
          <w:sz w:val="28"/>
        </w:rPr>
        <w:t>
      4) Ұлан ауданында тіркелімін растайтын құжат;</w:t>
      </w:r>
      <w:r>
        <w:br/>
      </w:r>
      <w:r>
        <w:rPr>
          <w:rFonts w:ascii="Times New Roman"/>
          <w:b w:val="false"/>
          <w:i w:val="false"/>
          <w:color w:val="000000"/>
          <w:sz w:val="28"/>
        </w:rPr>
        <w:t>
      5) көп балалы ана мәртебесін растайтын құжат;</w:t>
      </w:r>
      <w:r>
        <w:br/>
      </w:r>
      <w:r>
        <w:rPr>
          <w:rFonts w:ascii="Times New Roman"/>
          <w:b w:val="false"/>
          <w:i w:val="false"/>
          <w:color w:val="000000"/>
          <w:sz w:val="28"/>
        </w:rPr>
        <w:t>
      6) мемлекеттік зейнетақы төлеу орталығының Ұлан аудандық бөлімінен арнайы мемлекеттік жәрдемақы алатыны туралы анықтамалар.</w:t>
      </w:r>
      <w:r>
        <w:br/>
      </w:r>
      <w:r>
        <w:rPr>
          <w:rFonts w:ascii="Times New Roman"/>
          <w:b w:val="false"/>
          <w:i w:val="false"/>
          <w:color w:val="000000"/>
          <w:sz w:val="28"/>
        </w:rPr>
        <w:t>
      Құжаттар салыстыру үшін түпнұсқалар және көшірмелер түрінде ұсынылады, одан кейін түпнұсқалар өтініш иесіне қайтарылады.</w:t>
      </w:r>
      <w:r>
        <w:br/>
      </w:r>
      <w:r>
        <w:rPr>
          <w:rFonts w:ascii="Times New Roman"/>
          <w:b w:val="false"/>
          <w:i w:val="false"/>
          <w:color w:val="000000"/>
          <w:sz w:val="28"/>
        </w:rPr>
        <w:t>
      4. Көп балалы аналарға берілетін біржолғы материалдық көмектің мөлшері 10000 теңгені құрайды.</w:t>
      </w:r>
    </w:p>
    <w:bookmarkStart w:name="z7" w:id="5"/>
    <w:p>
      <w:pPr>
        <w:spacing w:after="0"/>
        <w:ind w:left="0"/>
        <w:jc w:val="left"/>
      </w:pPr>
      <w:r>
        <w:rPr>
          <w:rFonts w:ascii="Times New Roman"/>
          <w:b/>
          <w:i w:val="false"/>
          <w:color w:val="000000"/>
        </w:rPr>
        <w:t xml:space="preserve"> 
3. Көп балалы аналарға біржолғы материалдық көмек төлеу</w:t>
      </w:r>
    </w:p>
    <w:bookmarkEnd w:id="5"/>
    <w:p>
      <w:pPr>
        <w:spacing w:after="0"/>
        <w:ind w:left="0"/>
        <w:jc w:val="both"/>
      </w:pPr>
      <w:r>
        <w:rPr>
          <w:rFonts w:ascii="Times New Roman"/>
          <w:b w:val="false"/>
          <w:i w:val="false"/>
          <w:color w:val="000000"/>
          <w:sz w:val="28"/>
        </w:rPr>
        <w:t>      5. Көп балалы аналарға біржолғы материалдық көмек төлеу 451007000 «Жергілікті өкілетті органдардың шешімдері бойынша мұқтаж азаматтардың жеке санаттарына әлеуметтік көмек» бюджеттік бағдарламасы бойынша облыстық бюджет трансферттері есебінен жүргізіледі.</w:t>
      </w:r>
      <w:r>
        <w:br/>
      </w:r>
      <w:r>
        <w:rPr>
          <w:rFonts w:ascii="Times New Roman"/>
          <w:b w:val="false"/>
          <w:i w:val="false"/>
          <w:color w:val="000000"/>
          <w:sz w:val="28"/>
        </w:rPr>
        <w:t>
      6. Көп балалы аналарға біржолғы материалдық көмек өтініш иесі көрсеткен мекенжайға «Қазпочта» акционерлік қоғамының бөлімшелері арқылы жеткізіледі.</w:t>
      </w:r>
    </w:p>
    <w:p>
      <w:pPr>
        <w:spacing w:after="0"/>
        <w:ind w:left="0"/>
        <w:jc w:val="both"/>
      </w:pPr>
      <w:r>
        <w:rPr>
          <w:rFonts w:ascii="Times New Roman"/>
          <w:b w:val="false"/>
          <w:i/>
          <w:color w:val="000000"/>
          <w:sz w:val="28"/>
        </w:rPr>
        <w:t>      Ұ</w:t>
      </w:r>
      <w:r>
        <w:rPr>
          <w:rFonts w:ascii="Times New Roman"/>
          <w:b w:val="false"/>
          <w:i/>
          <w:color w:val="000000"/>
          <w:sz w:val="28"/>
        </w:rPr>
        <w:t>лан ауданды</w:t>
      </w:r>
      <w:r>
        <w:rPr>
          <w:rFonts w:ascii="Times New Roman"/>
          <w:b w:val="false"/>
          <w:i/>
          <w:color w:val="000000"/>
          <w:sz w:val="28"/>
        </w:rPr>
        <w:t>қ</w:t>
      </w:r>
      <w:r>
        <w:rPr>
          <w:rFonts w:ascii="Times New Roman"/>
          <w:b w:val="false"/>
          <w:i/>
          <w:color w:val="000000"/>
          <w:sz w:val="28"/>
        </w:rPr>
        <w:t xml:space="preserve"> ж</w:t>
      </w:r>
      <w:r>
        <w:rPr>
          <w:rFonts w:ascii="Times New Roman"/>
          <w:b w:val="false"/>
          <w:i/>
          <w:color w:val="000000"/>
          <w:sz w:val="28"/>
        </w:rPr>
        <w:t>ұ</w:t>
      </w:r>
      <w:r>
        <w:rPr>
          <w:rFonts w:ascii="Times New Roman"/>
          <w:b w:val="false"/>
          <w:i/>
          <w:color w:val="000000"/>
          <w:sz w:val="28"/>
        </w:rPr>
        <w:t>мыспен қамту</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леуметтік ба</w:t>
      </w:r>
      <w:r>
        <w:rPr>
          <w:rFonts w:ascii="Times New Roman"/>
          <w:b w:val="false"/>
          <w:i/>
          <w:color w:val="000000"/>
          <w:sz w:val="28"/>
        </w:rPr>
        <w:t>ғ</w:t>
      </w:r>
      <w:r>
        <w:rPr>
          <w:rFonts w:ascii="Times New Roman"/>
          <w:b w:val="false"/>
          <w:i/>
          <w:color w:val="000000"/>
          <w:sz w:val="28"/>
        </w:rPr>
        <w:t>дарламалар</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