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80cf" w14:textId="f258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көмек көрсету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2009 жылғы 24 сәуірдегі N 13-7 шешімі. Шығыс Қазақстан облысы Әділет департаментінің Тарбағатай аудандық Әділет басқармасында 2009 жылғы 08 мамырда N 5-16-75 тіркелді. Күші жойылды - Тарбағатай аудандық мәслихатының 2010 жылғы 27 шілдедегі N 23-9 шешімімен</w:t>
      </w:r>
    </w:p>
    <w:p>
      <w:pPr>
        <w:spacing w:after="0"/>
        <w:ind w:left="0"/>
        <w:jc w:val="both"/>
      </w:pPr>
      <w:r>
        <w:rPr>
          <w:rFonts w:ascii="Times New Roman"/>
          <w:b w:val="false"/>
          <w:i w:val="false"/>
          <w:color w:val="ff0000"/>
          <w:sz w:val="28"/>
        </w:rPr>
        <w:t>      Ескерту. Күші жойылды - Тарбағатай аудандық мәслихатының 2010.07.27 N 23-9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 148-ІІ Заңының </w:t>
      </w:r>
      <w:r>
        <w:rPr>
          <w:rFonts w:ascii="Times New Roman"/>
          <w:b w:val="false"/>
          <w:i w:val="false"/>
          <w:color w:val="000000"/>
          <w:sz w:val="28"/>
        </w:rPr>
        <w:t>6 бабының</w:t>
      </w:r>
      <w:r>
        <w:rPr>
          <w:rFonts w:ascii="Times New Roman"/>
          <w:b w:val="false"/>
          <w:i w:val="false"/>
          <w:color w:val="000000"/>
          <w:sz w:val="28"/>
        </w:rPr>
        <w:t xml:space="preserve"> және Қазақстан Республикасының Бюджет Кодексінің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баптарының</w:t>
      </w:r>
      <w:r>
        <w:rPr>
          <w:rFonts w:ascii="Times New Roman"/>
          <w:b w:val="false"/>
          <w:i w:val="false"/>
          <w:color w:val="000000"/>
          <w:sz w:val="28"/>
        </w:rPr>
        <w:t xml:space="preserve"> негізінде Тарбағатай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көмек көрсету Нұсқаулығы бекітілсін.</w:t>
      </w:r>
      <w:r>
        <w:br/>
      </w:r>
      <w:r>
        <w:rPr>
          <w:rFonts w:ascii="Times New Roman"/>
          <w:b w:val="false"/>
          <w:i w:val="false"/>
          <w:color w:val="000000"/>
          <w:sz w:val="28"/>
        </w:rPr>
        <w:t>
      2. Аудандық мәслихаттың «Азаматтардың жеке санаттарына әлеуметтік көмек көрсету ережесін бекіту туралы» 2004 жылғы 12 қазандағы № 8-7 шешімнің күші жойылсын.</w:t>
      </w:r>
      <w:r>
        <w:br/>
      </w:r>
      <w:r>
        <w:rPr>
          <w:rFonts w:ascii="Times New Roman"/>
          <w:b w:val="false"/>
          <w:i w:val="false"/>
          <w:color w:val="000000"/>
          <w:sz w:val="28"/>
        </w:rPr>
        <w:t>
      3. Осы шешім ресми жарияланғаннан кейін он күн тізбелік күннен кейін қолданысқа енгізіледі.</w:t>
      </w:r>
    </w:p>
    <w:bookmarkEnd w:id="0"/>
    <w:p>
      <w:pPr>
        <w:spacing w:after="0"/>
        <w:ind w:left="0"/>
        <w:jc w:val="both"/>
      </w:pPr>
      <w:r>
        <w:rPr>
          <w:rFonts w:ascii="Times New Roman"/>
          <w:b w:val="false"/>
          <w:i/>
          <w:color w:val="000000"/>
          <w:sz w:val="28"/>
        </w:rPr>
        <w:t>      Сессия төрағасы                   Ж.Бұзаубаев</w:t>
      </w:r>
    </w:p>
    <w:p>
      <w:pPr>
        <w:spacing w:after="0"/>
        <w:ind w:left="0"/>
        <w:jc w:val="both"/>
      </w:pPr>
      <w:r>
        <w:rPr>
          <w:rFonts w:ascii="Times New Roman"/>
          <w:b w:val="false"/>
          <w:i/>
          <w:color w:val="000000"/>
          <w:sz w:val="28"/>
        </w:rPr>
        <w:t xml:space="preserve">      Тарбағатай аудандық </w:t>
      </w:r>
      <w:r>
        <w:br/>
      </w:r>
      <w:r>
        <w:rPr>
          <w:rFonts w:ascii="Times New Roman"/>
          <w:b w:val="false"/>
          <w:i w:val="false"/>
          <w:color w:val="000000"/>
          <w:sz w:val="28"/>
        </w:rPr>
        <w:t>
</w:t>
      </w:r>
      <w:r>
        <w:rPr>
          <w:rFonts w:ascii="Times New Roman"/>
          <w:b w:val="false"/>
          <w:i/>
          <w:color w:val="000000"/>
          <w:sz w:val="28"/>
        </w:rPr>
        <w:t>      Мәслихатының хатшысы              М.Мағжаев</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Тарбағатай аудандық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 13-7 шешімімен бекітілді    </w:t>
      </w:r>
    </w:p>
    <w:bookmarkEnd w:id="1"/>
    <w:p>
      <w:pPr>
        <w:spacing w:after="0"/>
        <w:ind w:left="0"/>
        <w:jc w:val="left"/>
      </w:pPr>
      <w:r>
        <w:rPr>
          <w:rFonts w:ascii="Times New Roman"/>
          <w:b/>
          <w:i w:val="false"/>
          <w:color w:val="000000"/>
        </w:rPr>
        <w:t xml:space="preserve"> Азаматтардың жеке санаттарына әлеуметтік </w:t>
      </w:r>
      <w:r>
        <w:br/>
      </w:r>
      <w:r>
        <w:rPr>
          <w:rFonts w:ascii="Times New Roman"/>
          <w:b/>
          <w:i w:val="false"/>
          <w:color w:val="000000"/>
        </w:rPr>
        <w:t>
көмек көрсету Нұсқаулығы</w:t>
      </w:r>
    </w:p>
    <w:p>
      <w:pPr>
        <w:spacing w:after="0"/>
        <w:ind w:left="0"/>
        <w:jc w:val="both"/>
      </w:pPr>
      <w:r>
        <w:rPr>
          <w:rFonts w:ascii="Times New Roman"/>
          <w:b w:val="false"/>
          <w:i w:val="false"/>
          <w:color w:val="000000"/>
          <w:sz w:val="28"/>
        </w:rPr>
        <w:t xml:space="preserve">      Осы Нұсқаулық Тарбағатай ауданының аумағындағы азаматтардың жеке санаттарына әлеуметтік көмек көрсетуді белгілейді. </w:t>
      </w:r>
    </w:p>
    <w:p>
      <w:pPr>
        <w:spacing w:after="0"/>
        <w:ind w:left="0"/>
        <w:jc w:val="left"/>
      </w:pP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1. Аудан көлеміндегі әрбір ауыл округінде тұратын соғысқа қатысушылар мен соғыс мүгедектерінің үйін ағымдағы жөндеуден өткізу үшін қаржылай көмек сұрап берген өтінішке сәйкес әрбір ауыл округі әкімдерінің аудан әкіміне қаржы бөлдіруге жазған ұсынысы негізінде соғысқа қатысушылар мен соғыс мүгедектерінің үйлерін ағымдағы жөндеуден өткізу үшін аудандық бюджеттен қаржы бөлінеді.</w:t>
      </w:r>
    </w:p>
    <w:bookmarkStart w:name="z3" w:id="2"/>
    <w:p>
      <w:pPr>
        <w:spacing w:after="0"/>
        <w:ind w:left="0"/>
        <w:jc w:val="left"/>
      </w:pPr>
      <w:r>
        <w:rPr>
          <w:rFonts w:ascii="Times New Roman"/>
          <w:b/>
          <w:i w:val="false"/>
          <w:color w:val="000000"/>
        </w:rPr>
        <w:t xml:space="preserve"> 
2. Әлеуметтік  көмек тағайындау</w:t>
      </w:r>
    </w:p>
    <w:bookmarkEnd w:id="2"/>
    <w:p>
      <w:pPr>
        <w:spacing w:after="0"/>
        <w:ind w:left="0"/>
        <w:jc w:val="both"/>
      </w:pPr>
      <w:r>
        <w:rPr>
          <w:rFonts w:ascii="Times New Roman"/>
          <w:b w:val="false"/>
          <w:i w:val="false"/>
          <w:color w:val="000000"/>
          <w:sz w:val="28"/>
        </w:rPr>
        <w:t>      1. Соғысқа қатысушылар мен соғыс мүгедектерінің үйлерін ағымдағы жөндеуден өткізу үшін қаржы бөлуге қажетті құжаттар:</w:t>
      </w:r>
      <w:r>
        <w:br/>
      </w:r>
      <w:r>
        <w:rPr>
          <w:rFonts w:ascii="Times New Roman"/>
          <w:b w:val="false"/>
          <w:i w:val="false"/>
          <w:color w:val="000000"/>
          <w:sz w:val="28"/>
        </w:rPr>
        <w:t>
      - Соғысқа қатысушы немесе соғыс мүгедегінің ауыл, кент округі әкіміне үйін ағымдағы жөндеуден өткізу жөніндегі өтініші.</w:t>
      </w:r>
      <w:r>
        <w:br/>
      </w:r>
      <w:r>
        <w:rPr>
          <w:rFonts w:ascii="Times New Roman"/>
          <w:b w:val="false"/>
          <w:i w:val="false"/>
          <w:color w:val="000000"/>
          <w:sz w:val="28"/>
        </w:rPr>
        <w:t>
      - Ақаулығы жөнінде акт.</w:t>
      </w:r>
      <w:r>
        <w:br/>
      </w:r>
      <w:r>
        <w:rPr>
          <w:rFonts w:ascii="Times New Roman"/>
          <w:b w:val="false"/>
          <w:i w:val="false"/>
          <w:color w:val="000000"/>
          <w:sz w:val="28"/>
        </w:rPr>
        <w:t>
      - Ауыл, кент округі әкімдерінің соғысқа қатысушы немесе соғыс мүгедегінің үйін ағымдағы жөндеуге қаржы бөлдірту туралы аудан әкіміне ұсынысы.</w:t>
      </w:r>
      <w:r>
        <w:br/>
      </w:r>
      <w:r>
        <w:rPr>
          <w:rFonts w:ascii="Times New Roman"/>
          <w:b w:val="false"/>
          <w:i w:val="false"/>
          <w:color w:val="000000"/>
          <w:sz w:val="28"/>
        </w:rPr>
        <w:t>
      2. Соғысқа қатысушылар мен соғыс мүгедектерінің үйлерін ағымдағы жөндеуге қаржы сұрауға үміттенген адам (бұдан әрі өтініш беруші) жазбаша өтініш беріп, аталған көмекті алу құқығын растайтын құжаттарды ұсынады. Учаскелік комиссия қажет болғанда отбасының көмекті алу құқығы немесе бас тарту және мөлшері жөніндегі қорытынды шығарады. Құжаттар Тарбағатай аудандық жұмыспен қамту және әлеуметтік бағдарламалар бөліміне тапсырылады.</w:t>
      </w:r>
    </w:p>
    <w:bookmarkStart w:name="z4" w:id="3"/>
    <w:p>
      <w:pPr>
        <w:spacing w:after="0"/>
        <w:ind w:left="0"/>
        <w:jc w:val="left"/>
      </w:pPr>
      <w:r>
        <w:rPr>
          <w:rFonts w:ascii="Times New Roman"/>
          <w:b/>
          <w:i w:val="false"/>
          <w:color w:val="000000"/>
        </w:rPr>
        <w:t xml:space="preserve"> 
3. Материалдық көмекті төлеу </w:t>
      </w:r>
    </w:p>
    <w:bookmarkEnd w:id="3"/>
    <w:p>
      <w:pPr>
        <w:spacing w:after="0"/>
        <w:ind w:left="0"/>
        <w:jc w:val="both"/>
      </w:pPr>
      <w:r>
        <w:rPr>
          <w:rFonts w:ascii="Times New Roman"/>
          <w:b w:val="false"/>
          <w:i w:val="false"/>
          <w:color w:val="000000"/>
          <w:sz w:val="28"/>
        </w:rPr>
        <w:t>      1. Әлеуметтік көмекті төлеу жергілікті бюджет қаражаттарының есебінен жүргізіледі және өтініш берушілердің жеке шоттарына түседі.</w:t>
      </w:r>
      <w:r>
        <w:br/>
      </w:r>
      <w:r>
        <w:rPr>
          <w:rFonts w:ascii="Times New Roman"/>
          <w:b w:val="false"/>
          <w:i w:val="false"/>
          <w:color w:val="000000"/>
          <w:sz w:val="28"/>
        </w:rPr>
        <w:t>
      2. Соғысқа қатысушылар мен соғыс мүгедектерінің үйлерін ағымдағы жөндеуден өткізу үшін бөлінген қаржыны тарату аудандық жұмыспен қамту және әлеуметтік бағдарламалар бөлімі мен аудандық «Казпочта» ашық акционерлік қоғамының бөлімшелері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