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0e2c" w14:textId="af50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Тарбағатай аудандық мәслихатының 2008 жылғы 25 желтоқсандағы № 10-2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2009 жылғы 13 ақпандағы N 12-2 шешімі. Шығыс Қазақстан облысы Әділет департаментінің Тарбағатай аудандық әділет басқармасында 2009 жылғы 19 ақпанда № 5-16-69 тіркелді. Күші жойылды - Тарбағатай аудандық мәслихатының 2010 жылғы 05 сәуірдегі N 31 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аудандық мәслихатының 2010.04.05 N 31 хаты.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«Қазақстан Республикасындағы жергілікті мемлекеттік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>, «2009 жылға арналған облыстық бюджет туралы» IV шақырылған Шығыс Қазақстан облыстық мәслихатының 2008 жылғы 06 ақпандағы № 11/145-IV шешіміне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1. 2009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1)кірістер – 2575025,4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281939,0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9478,0 мың теңге; трансферттер түсімдері – 2281808,4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2)шығындар – 2578048,4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15000;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- -18023,0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18023,0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- 18023,0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8-1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«8-1 Аудандық бюджетке республикалық бюджеттен мынадай көлемде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Жаңадан қосылатын білім беру объектілерін ұстауға (Ақсуат ауылындағы «Балдырған бала бақшасына – 11380 мың теңге, Үштөбе ауылындағы Өкпеті орта мектебіне – 10880 мың теңге) – 22260,0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адрестік әлеуметтік көмек деңгейінің өсуіне байланысты мемлекеттік адрестік әлеуметтік көмек төлеміне – 8034,0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 төменгі күнкөріс деңгейінің өсуіне байланысты 18 жасқа дейінгі балалар жәрдемақысына – 19561,0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Бастауыш, негізгі, орта және жалпы орта білім беру мемлекеттік мекемелерінің физика, химия, биология кабинеттерін жабдықтауға – 12291,0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елді мекенде жұмыс істеуге келетін әлеуметтік сала мамандарын әлеуметтік қолдау – 713,4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қаражаты қалдықтарының пайдалануы 4-ші қосымшаға сәйкес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қантардан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    Н. Ақылжанов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Тарбағатай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 М. Мағжаев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ақпандағы № 12-2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953"/>
        <w:gridCol w:w="601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2575025,4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293217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281939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123743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табыс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123743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кірістерге жеке табыс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105012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кірістерге жеке табыс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бір жолғы талон  бойынша жүзеге асыратын жеке  тұлғалардан алынатын жеке табыс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128797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128797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22643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мен жеке  кәсіпкерлердің мүлкіне  салынатын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мүлкіне   салынатын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елді мекендегі жерлеріне салынатын жер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көлік, байланыс,  қорғаныс және ауылшаруашылық мақсатына арналмаған өзге де  жерлерге салынатын жер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мен жеке  кәсіпкерлердің ауылшаруашылығы  жерлеріне салынатын жер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мен жеке  кәсіпкерлердің елді мекендегі   жерлеріне салынатын жер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салынатын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көлік құралдарына салынатын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көлік құралдарына салынатын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атқарылған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салынатын 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8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саудада өткізетін, сондай-ақ өз өндірістік мұқтаждарына пайдаланатын бензинге акциз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8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саудада өткізетін, сондай-ақ өз өндірістік мұқтаждарына пайдаланатын дизель отынына акциз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ресурстарды пайдаланудан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кәсіпқойлық қызмет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жүргізу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алымдар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кәсіпкерлерді мемлекеттік тіркегені үшін алым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қызмет түрлерімен  айналысу құқығы үшін лицензиялық алым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 мемлекеттік  тіркегені үшін алым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мүлікті кепілдікке  салуды мемлекеттік тіркегені үшін алынатын алым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 мемлекеттік  тіркегені, сондай-ақ оларды  қайта тіркегені үшін алым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мүлікке құқықтарды және олармен жасалған мәмілелерді мемлекеттік тіркегені үшін алым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1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және елді мекендердегі жалпы пайдаланудағы автомобиль жолдарының бөлу жолағындағы сыртқы жарнамаларды  орналастырғаны үшін алынатын  алым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8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  органдар немесе міндетті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құжаттар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бергені  немесе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әрекет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жасау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алынатын міндетті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Сотқа берілетін талап  арыздардан, шағымдардан түсетін мемлекеттік баж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  тіркегені үшін алынатын  мемлекеттік баж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Шетелге баруға және Қазақстан  Республикасына басқа  мемлекеттерден адамдарды шақыруға құқық беретін құжаттарды рәсімдегені үшін алынатын мемлекеттік баж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жеріне тіркелгені  үшін алынатын мемлекеттік баж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 куәліктерін бергені және оның жыл сайынғы тіркеуі үшін алынатын мемлекеттік баж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заңды тұлғалардың азаматтық, қызметтік қаруын   тіркегені үшін алынатын   мемлекеттік баж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Қаруды және оның оқтарын сақтауға немесе сақтау мен  алып жүруге, тасымалдауға  рұқсат бергені үшін алынатын   мемлекеттік баж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беруден   кірістер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мүліктерін  жалға беруден түсетін кірістер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материалдық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активтерді сату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сатудан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2281808,4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органдарынан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трансферттер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2281808,4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трансферттер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2281808,4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  трансферттер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132692,4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53"/>
        <w:gridCol w:w="6293"/>
        <w:gridCol w:w="23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кодтары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2578048,4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237187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  функцияларын орындайтын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iлдi,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органдар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214086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  аппараттары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  біліктілігін арттыру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  жарақтандыру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61726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  аппараттары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  біліктілігін арттыру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 үй-жайлары және  құрылыстарын күрделі жөндеу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  жарақтандыру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ауыл  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140433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  маңызы бар қаланың, кенттің, 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  аппаратының қызметін қамтамасыз 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  біліктілігін арттыру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 үй-жайлары және  құрылыстарын күрделі жөндеу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  аппараттары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  біліктілігін арттыру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  бағалауды жүргізу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  жөніндегі жұмысты және біржолғы талондарды іске  асырудан сомаларды жинаудың  толықтығын қамтамасыз етуді  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статистикалық қызмет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бюджеттік 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   жоспарлау бөлімінің қызметін 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   аппараттары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   біліктілігін арттыру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  жарақтандыру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мұқтаждар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  атқару шеңберіндегі іс-шаралар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жағдайлар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жұмыстарды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  жағдайлардың алдын алу және  оларды жою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ауқымдағы төтенше  жағдайлардың алдын алу және  жою жөніндегі іс шаралар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ауқымдағы дала  өрттерінің, сондай-ақ  мемлекеттік өртке қарсы қызмет  органдары құрылмаған елді  мекендерде өрттердің алдын алу  және оларды сөндіру жөніндегі іс-шаралар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сот,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 қызметі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қауiпсiздiгін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1663814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дейiнгi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ауыл  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 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   ұйымдарын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  негізгі, жалпы орта бiлiм 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1596294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ауыл  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  балаларды мектепке дейін тегін  алып баруды және кері алып  келуді 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1596044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1579305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  жалпы орта білім беру  мектептер, гимназиялар,  лицейлер, бейіндік мектептер,  мектеп-балабақшалар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1579305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 үшін қосымша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де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24891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бөлімінің  қызметін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  аппараттары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  біліктілігін арттыру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  бар қаланың) мемлекеттiк бiлiм  беру ұйымдары үшiн оқулықтармен оқу-әдiстемелiк кешендерді  сатып алу және жеткiзу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  мектеп олимпиадаларын және  мектептен тыс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  берілетін нысаналы трансферттер  есебінен ауылдық елді мекендер  саласының мамандарын  әлеуметтік қолдау шараларын  іске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жіргілікті бюджет  қаражаты есебінен іске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қамсыздандыру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295539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276493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ауыл  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  әлеуметтік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бар қаланың)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251063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Жұмыссыздарды кәсіптік даярлау  және қайта даярлау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жұмыспен қамту  саласында азаматтарды әлеуметтік қорғау жөніндегі  қосымша шаралар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  денсаулық сақтау, білім беру, әлеуметтік қамтамасыз ету, мәдениет мамандарына отын сатып  алу бойынша әлеуметтік көмек 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   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  берілетін трансферттер есебінен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  есебінен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  азаматтардың жекелеген  топтарына әлеуметтік 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45175,0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  мемлекеттік жәрдемақылар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  берілетін трансферттер есебінен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  есебінен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122669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  бағдарламасына сәйкес, мұқтаж  мүгедектерді міндетті  гигиеналық құралдармен  қамтамасыз етуге, және ымдау  тілі мамандарының, жеке  көмекшілердің қызмет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де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19046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19046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  бағдарламалар бөлімінің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  аппараттары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  біліктілігін арттыру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 үй-жайлары және  құрылыстарын күрделі жөндеу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  әлеуметтік төлемдерді есептеу,  төлеу мен жеткізу бойынша қызметтерге ақы төлеу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  берілетін нысаналы трансферттер  есебінен ауылдық елді мекендер  саласының мамандарын  әлеуметтік қолдау шараларын  іске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шаруашылық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130781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48127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  санаттарын тұрғын  үймен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  есебінен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Авариялық және ескі тұрғын  үйлерді бұзу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  үй қорының тұрғын үй құрылысы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  есебінен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68664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  жүйесінің қызмет етуі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  есебінен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  есебінен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29576,3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көркейту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ауыл  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  жарықтандыру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 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 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101932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49196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ауыл  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 -демалыс жұмыстарын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тілдерді 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  түрлерін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 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  аудан (облыстық 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мүшелерiн дайындау және олардың  облыстық спорт жарыстарына қатысуы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iстiк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тілдерді 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кiтапханалардың жұмыс iстеуi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ішкі саясат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  арқылы мемлекеттiк ақпарат  саясатын жүргізу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  мемлекеттік ақпараттық саясат  жүргізу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iстiктi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iндегi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 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ішкі 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Жастар саясаты саласында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қаланың) 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қаланың) 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құрылыс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66697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65923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65923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19847,0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iпкерлiк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бәсекелестікті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14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облыстық маңызы бар қаланың) жергілікті атқарушы органының төтенше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қаланың)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 жасалатын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-18023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Экономика </w:t>
      </w:r>
      <w:r>
        <w:rPr>
          <w:rFonts w:ascii="Times New Roman"/>
          <w:b w:val="false"/>
          <w:i/>
          <w:color w:val="000000"/>
          <w:sz w:val="28"/>
        </w:rPr>
        <w:t>және</w:t>
      </w:r>
      <w:r>
        <w:rPr>
          <w:rFonts w:ascii="Times New Roman"/>
          <w:b w:val="false"/>
          <w:i/>
          <w:color w:val="000000"/>
          <w:sz w:val="28"/>
        </w:rPr>
        <w:t xml:space="preserve"> бюджеттік жоспарлау </w:t>
      </w:r>
      <w:r>
        <w:rPr>
          <w:rFonts w:ascii="Times New Roman"/>
          <w:b w:val="false"/>
          <w:i/>
          <w:color w:val="000000"/>
          <w:sz w:val="28"/>
        </w:rPr>
        <w:t>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</w:t>
      </w:r>
      <w:r>
        <w:rPr>
          <w:rFonts w:ascii="Times New Roman"/>
          <w:b w:val="false"/>
          <w:i/>
          <w:color w:val="000000"/>
          <w:sz w:val="28"/>
        </w:rPr>
        <w:t xml:space="preserve"> уақытша</w:t>
      </w:r>
      <w:r>
        <w:rPr>
          <w:rFonts w:ascii="Times New Roman"/>
          <w:b w:val="false"/>
          <w:i/>
          <w:color w:val="000000"/>
          <w:sz w:val="28"/>
        </w:rPr>
        <w:t xml:space="preserve"> міндетін </w:t>
      </w:r>
      <w:r>
        <w:rPr>
          <w:rFonts w:ascii="Times New Roman"/>
          <w:b w:val="false"/>
          <w:i/>
          <w:color w:val="000000"/>
          <w:sz w:val="28"/>
        </w:rPr>
        <w:t>атқарушы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А. </w:t>
      </w:r>
      <w:r>
        <w:rPr>
          <w:rFonts w:ascii="Times New Roman"/>
          <w:b w:val="false"/>
          <w:i/>
          <w:color w:val="000000"/>
          <w:sz w:val="28"/>
        </w:rPr>
        <w:t>Аққазин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ақпандағы № 12-2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ауылдық, кенттік округ әкімі аппараттарының 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53"/>
        <w:gridCol w:w="6433"/>
        <w:gridCol w:w="18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 кодтары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255120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  маңызы бар қала, кент, ауыл   (село), ауылдық (селолық)  округ әкімінің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140140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  маңызы бар қаланың, кенттің, 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  аппаратының қызметін 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Тұғыл кенттік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Екпін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Жәнтікей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ауыл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Жетіарал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 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біліктілігін арттыру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ғимараттарын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-жайлары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күрделі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жөндеу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24190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 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 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Жетіарал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Құмкөл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Құйған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кесік ауылдық округі  әкімі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 ауылдық округі әкімі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Ойшілік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Манырақ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42879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дейiнгi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ауыл  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ұйымдарын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Тұғыл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ауылдық округі әкімі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кесік ауылдық округі  әкімі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Көкжыра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бастауыш, жалпы  негізгі, жалпы орта бiлiм  беру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ауыл 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  келуді ұйымдастыру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Жетіарал ауылдық округі әкімі 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ауыл  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ауыл 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санитариясын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абаттандыру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ауыл 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мәдени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-демалыс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Экономика </w:t>
      </w:r>
      <w:r>
        <w:rPr>
          <w:rFonts w:ascii="Times New Roman"/>
          <w:b w:val="false"/>
          <w:i/>
          <w:color w:val="000000"/>
          <w:sz w:val="28"/>
        </w:rPr>
        <w:t>және</w:t>
      </w:r>
      <w:r>
        <w:rPr>
          <w:rFonts w:ascii="Times New Roman"/>
          <w:b w:val="false"/>
          <w:i/>
          <w:color w:val="000000"/>
          <w:sz w:val="28"/>
        </w:rPr>
        <w:t xml:space="preserve">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</w:t>
      </w:r>
      <w:r>
        <w:rPr>
          <w:rFonts w:ascii="Times New Roman"/>
          <w:b w:val="false"/>
          <w:i/>
          <w:color w:val="000000"/>
          <w:sz w:val="28"/>
        </w:rPr>
        <w:t xml:space="preserve"> бастығының</w:t>
      </w:r>
      <w:r>
        <w:rPr>
          <w:rFonts w:ascii="Times New Roman"/>
          <w:b w:val="false"/>
          <w:i/>
          <w:color w:val="000000"/>
          <w:sz w:val="28"/>
        </w:rPr>
        <w:t xml:space="preserve"> уақытша</w:t>
      </w:r>
      <w:r>
        <w:rPr>
          <w:rFonts w:ascii="Times New Roman"/>
          <w:b w:val="false"/>
          <w:i/>
          <w:color w:val="000000"/>
          <w:sz w:val="28"/>
        </w:rPr>
        <w:t xml:space="preserve"> міндетін </w:t>
      </w:r>
      <w:r>
        <w:rPr>
          <w:rFonts w:ascii="Times New Roman"/>
          <w:b w:val="false"/>
          <w:i/>
          <w:color w:val="000000"/>
          <w:sz w:val="28"/>
        </w:rPr>
        <w:t xml:space="preserve">атқарушы        </w:t>
      </w:r>
      <w:r>
        <w:rPr>
          <w:rFonts w:ascii="Times New Roman"/>
          <w:b w:val="false"/>
          <w:i/>
          <w:color w:val="000000"/>
          <w:sz w:val="28"/>
        </w:rPr>
        <w:t xml:space="preserve">А. </w:t>
      </w:r>
      <w:r>
        <w:rPr>
          <w:rFonts w:ascii="Times New Roman"/>
          <w:b w:val="false"/>
          <w:i/>
          <w:color w:val="000000"/>
          <w:sz w:val="28"/>
        </w:rPr>
        <w:t>Аққазин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ақпандағы № 12-2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6-шы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53"/>
        <w:gridCol w:w="6413"/>
        <w:gridCol w:w="18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кодтары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 берілген нысаналы 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90564,4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62523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дейiнгi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ауыл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50876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мектеп-балабақшалар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356,4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iстiктi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iндегi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 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Экономика </w:t>
      </w:r>
      <w:r>
        <w:rPr>
          <w:rFonts w:ascii="Times New Roman"/>
          <w:b w:val="false"/>
          <w:i/>
          <w:color w:val="000000"/>
          <w:sz w:val="28"/>
        </w:rPr>
        <w:t>және</w:t>
      </w:r>
      <w:r>
        <w:rPr>
          <w:rFonts w:ascii="Times New Roman"/>
          <w:b w:val="false"/>
          <w:i/>
          <w:color w:val="000000"/>
          <w:sz w:val="28"/>
        </w:rPr>
        <w:t xml:space="preserve"> бюджеттік жоспарлау </w:t>
      </w:r>
      <w:r>
        <w:rPr>
          <w:rFonts w:ascii="Times New Roman"/>
          <w:b w:val="false"/>
          <w:i/>
          <w:color w:val="000000"/>
          <w:sz w:val="28"/>
        </w:rPr>
        <w:t>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бастығының</w:t>
      </w:r>
      <w:r>
        <w:rPr>
          <w:rFonts w:ascii="Times New Roman"/>
          <w:b w:val="false"/>
          <w:i/>
          <w:color w:val="000000"/>
          <w:sz w:val="28"/>
        </w:rPr>
        <w:t xml:space="preserve"> уақытша</w:t>
      </w:r>
      <w:r>
        <w:rPr>
          <w:rFonts w:ascii="Times New Roman"/>
          <w:b w:val="false"/>
          <w:i/>
          <w:color w:val="000000"/>
          <w:sz w:val="28"/>
        </w:rPr>
        <w:t xml:space="preserve"> міндетін </w:t>
      </w:r>
      <w:r>
        <w:rPr>
          <w:rFonts w:ascii="Times New Roman"/>
          <w:b w:val="false"/>
          <w:i/>
          <w:color w:val="000000"/>
          <w:sz w:val="28"/>
        </w:rPr>
        <w:t>атқарушы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А. </w:t>
      </w:r>
      <w:r>
        <w:rPr>
          <w:rFonts w:ascii="Times New Roman"/>
          <w:b w:val="false"/>
          <w:i/>
          <w:color w:val="000000"/>
          <w:sz w:val="28"/>
        </w:rPr>
        <w:t>Аққазин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ақпандағы № 12-2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7-ші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53"/>
        <w:gridCol w:w="641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кодтары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1911,1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 функцияларын орындайтын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iлдi,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15576,3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15576,3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Экономика </w:t>
      </w:r>
      <w:r>
        <w:rPr>
          <w:rFonts w:ascii="Times New Roman"/>
          <w:b w:val="false"/>
          <w:i/>
          <w:color w:val="000000"/>
          <w:sz w:val="28"/>
        </w:rPr>
        <w:t>және</w:t>
      </w:r>
      <w:r>
        <w:rPr>
          <w:rFonts w:ascii="Times New Roman"/>
          <w:b w:val="false"/>
          <w:i/>
          <w:color w:val="000000"/>
          <w:sz w:val="28"/>
        </w:rPr>
        <w:t xml:space="preserve"> бюджеттік жоспарлау </w:t>
      </w:r>
      <w:r>
        <w:rPr>
          <w:rFonts w:ascii="Times New Roman"/>
          <w:b w:val="false"/>
          <w:i/>
          <w:color w:val="000000"/>
          <w:sz w:val="28"/>
        </w:rPr>
        <w:t>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</w:t>
      </w:r>
      <w:r>
        <w:rPr>
          <w:rFonts w:ascii="Times New Roman"/>
          <w:b w:val="false"/>
          <w:i/>
          <w:color w:val="000000"/>
          <w:sz w:val="28"/>
        </w:rPr>
        <w:t xml:space="preserve"> уақытша</w:t>
      </w:r>
      <w:r>
        <w:rPr>
          <w:rFonts w:ascii="Times New Roman"/>
          <w:b w:val="false"/>
          <w:i/>
          <w:color w:val="000000"/>
          <w:sz w:val="28"/>
        </w:rPr>
        <w:t xml:space="preserve"> міндетін </w:t>
      </w:r>
      <w:r>
        <w:rPr>
          <w:rFonts w:ascii="Times New Roman"/>
          <w:b w:val="false"/>
          <w:i/>
          <w:color w:val="000000"/>
          <w:sz w:val="28"/>
        </w:rPr>
        <w:t>атқарушы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А. </w:t>
      </w:r>
      <w:r>
        <w:rPr>
          <w:rFonts w:ascii="Times New Roman"/>
          <w:b w:val="false"/>
          <w:i/>
          <w:color w:val="000000"/>
          <w:sz w:val="28"/>
        </w:rPr>
        <w:t>Аққазин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