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47ae" w14:textId="bc74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қоғамдық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2009 жылғы 29 желтоқсандағы N 981 қаулысы. Шығыс Қазақстан облысы Әділет департаментінің Зайсан аудандық әділет басқармасында 2010 жылғы 29 қаңтарда N 5-11-110 тіркелді. Күші жойылды - Зайсан ауданы әкімдігінің 2011 жылғы 05 қаңтардағы N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2011.01.05 N 243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7 бабы 5) </w:t>
      </w:r>
      <w:r>
        <w:rPr>
          <w:rFonts w:ascii="Times New Roman"/>
          <w:b w:val="false"/>
          <w:i w:val="false"/>
          <w:color w:val="000000"/>
          <w:sz w:val="28"/>
        </w:rPr>
        <w:t>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ақылы қоғамдық жұмыс орындарын ұйымдастыратын мекемелердің және атқарылатын жұмыстың түрі, көлемі, қаржыландыру көзі, қоғамдық жұмыстардың нақты шарттарының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жұмыстарға тартылатын адамдарға төленетін еңбекақы Қазақстан Республикасындағы бекітілген </w:t>
      </w:r>
      <w:r>
        <w:rPr>
          <w:rFonts w:ascii="Times New Roman"/>
          <w:b w:val="false"/>
          <w:i w:val="false"/>
          <w:color w:val="000000"/>
          <w:sz w:val="28"/>
        </w:rPr>
        <w:t>төменгі еңбекақы мөлшерінен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болмасын.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 басшыларына (келісім бойынша) кейбір санаттағы жұмысшыларға (кәмелеттік жасқа толмаған балалары бар әйелдер, көп балалы аналар, мүгедектер) жұмысты толық емес жұмыс күнi жағдайында және икемдi кесте бойынша ұйымдастыру мүмкiндiгi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Қ.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 Ә. Мұхтарханов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Зайсан ауданының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981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қоғамдық жұмыстар жүргізілетін </w:t>
      </w:r>
      <w:r>
        <w:br/>
      </w:r>
      <w:r>
        <w:rPr>
          <w:rFonts w:ascii="Times New Roman"/>
          <w:b/>
          <w:i w:val="false"/>
          <w:color w:val="000000"/>
        </w:rPr>
        <w:t>
ұйымдардың тізімі, қоғамдық жұмыстардың түрлері, көлемі, қаржыландыру көздері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271"/>
        <w:gridCol w:w="2783"/>
        <w:gridCol w:w="3209"/>
        <w:gridCol w:w="1569"/>
        <w:gridCol w:w="1420"/>
        <w:gridCol w:w="1761"/>
      </w:tblGrid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көлемi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“Зайсан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Көгалдандыру, көркейту, тазалық жұмыстары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 жұмыстары - 0,2 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қала әкiмi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ағарларды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тазалау, тереңдету, бас арықтарды жөндеу, көпірлерді мұздан, қардан тазалау, көшет отырғызу,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тазалау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үлкен 9 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көпірлерді мұздан, қардан тазалау, 1,5 километр бас арықты, 11 километр су ағарларды тазалау, тереңдету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 көшет отырғызу, суару, санитарлық-тазалық жұмыстарын жүргізу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“Х. Мұстафин атындағы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Көгалдандыру, тазалық жұмыстары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метр су ағарларды тазалау,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 суару,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“Гагарин атындағы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Қар, арықтарды тазалау, ағымдағы жөндеу жұмыстары, гүлзарларды күтіп, бағу, суару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метр арықтарды тазалау, бақты суару, ағымдағы жөндеу жұмыстары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“М.В. Ломоносов атындағы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жұмыстары, көшеттер егу, гүлдер отырғызу, жылу жүйесін жөндеу, ағымдағы жөндеу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 ауланы тазалау, 350 метр су ағарларды тазалау, бақты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«М.Әуезов атындағы орта мектебі»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ағымдағы жөндеу, тазалық жұмыстарын жүргізу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 ауланы тазалау, 400 метр су ағарларды тазалау, бақты, гүлдерді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“М.Дауленов атындағы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ағымдағы жөндеу 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 асханадағы жұмыстар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 ауланы тазалау, 200 метр су ағарларды тазалау, бақты, гүлдерді суару, 200 көшет егу,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ауданының медициналық бірлестігі” коммуналдық мемлекеттік қазыналық кәсіпорны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Саябақты суару, күту,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жөндеу, тазалық жұмыстары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 қазандығын жөндеу, 600 метр су ағарларды тазалау, бақты суару - 0,5 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 даны мәдениет және тіл дерді дамыту бөлімі”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тазарту, күту ағаш отырғызу,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 суару, тазалау - 0,7 гектар, 100 көшет егу, суару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“ШҚО Әділет департаменті Зайсан ауданының әділет басқармасы”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ауд андық жұмыспен қамту және әлеуметтік бағдарламалар бөлімі”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30-40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жөніндегі орталығының Зайсан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 құжаттарды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30-40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аудандық тарихи өлкетану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мұражайы”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жұмыстары,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жұмыстары,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санитарлық-тазалық жұмыстары - 200 шаршы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ауданыдық ішкі істер болімі”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құжаттармен жұмыс істеу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Саябақты тазалау жұмыстары,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20-25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бойынша мемлекеттік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“Балаларды мектепке даярлау орталығы” мемлекеттік қазыналық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тазалық, ағымдағы жөндеу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суару, тазалау-0,25 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аудандық соты 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құжат, 350 шаршы метр ауланы тазалау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“Зайсан ауданының мемлекеттік мұрағаты”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Кұжатпен жұмыстар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30-40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орталығының ШҚО филиалы Зайсан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Кұжатпен жұмыстар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 салық департаментінің Зайсан ауданы бойынша салық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Құжатпен жұмыстар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 ҚАЖБ Зайсан аудандық қылмыстық атқару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Құжатпен жұмыстар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“ШҚО Зайсан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бөлімі”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көгалдандыру, 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құжат, 0,3 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прокуратурасы 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“Нұр Отан” ХДП қоғамдық бірлестігі Зайсан аудандық филиалы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“Зайсан аудандық білім бөлімі”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көгалдандыру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 ауланы тазалау, тоғай суару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әкімдігінің «Зайсан тазалық» көпсалалы коммуналдық мемлекеттік шаруашылық жүргізу құқығындағы кәсіпорны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тазалау, абаттандыру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“Қаратал ауылдық округ әкiмiнің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жағу, су ағарларды тазалау, көркейту, көгалдандыру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үлкен көпірді қардан, мұздан тазалау, 1,5 километр су ағарларды тазалау, 800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“Қаратал орта мектебi”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мектеп үйінің жылу жүйесін, ағымдағы жұмыстарын жүргізу, гүлзарларды күту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дана көшет егу, суару, 200 метр су ағарларды тазалау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“Сартерек ауылдық округ әкiмiнің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тазалық, көркейту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үлкен көпірді қардан, мұздан тазалау, 1,5 километр су ағарларды тазалау, 700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“Қарабұлақ ауылдық округ әкімінің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 жұмыстары, арық, көпірлер тазалау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үлкен көпірді қардан, мұздан тазалау, 2,5 километр су ағарларды тазалау, 600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“Абай атындағы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көгалдандыру, аспазшыға көмектесу, ағымдағы жөндеу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 тазалау, 200 метр су ағарларды тазалау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“Бiржан ауылдық округ әкімінің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ағарларды тазалау, көгалдандыру,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үлкен көпірді қардан, мұздан тазалау, 2 километр су ағарларды тазалау, 500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“Шiлiктi ауылдық округ әкімінің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көгалдандыру,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 су ағарларды тазалау, 500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22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“Дайыр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тазалық, ағымдағы жөндеу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үлкен көпірді қардан, мұздан тазалау, 1,5 километр су ағарларды тазалау, 600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“Кеңсай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ағарларды қардан тазарту, тазалық, көгалдандыру, ағаш отырғызу, саябақтарды суару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үлкен көпірді қардан, мұздан тазалау, 1,5 километр су ағарларды тазалау, 500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“Кеңсай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ағымдағы жөндеу,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 су ағарларды тазалау, бақты суару, сырлау, әктеу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13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“Жарсу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ағымдағы жөндеу жұмыстары, мектеп алдындағы бау- бақшаны күту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гектар ауланы тазалау, тоғайларды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“М. Мәметова атындағы шағын жинақты негізгі орта мектебі” мемлекеттік мекеме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жөндеу, тазалық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 ауланы тазалау, тоғайларды егу,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“Айнабұлақ ауылдық округ әкімінің аппараты”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 тазалау,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көгалдандыру, тазалық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үлкен 3 кіші көпірлерді қардан, мұздан тазалау, 1,5 километр су ағарларды тазалау, 600 дана көшет егу, санитарлық-тазалық жұмыстарын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“Айнабұлақ орта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тазалық, 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гектар ауланы тазалау, тоғайларды егу,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“Жаңа тұрмыс орталау мектебі” мемлекеттік мекемесі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жөндеу, тазалық, көгалдандыру жұмыстары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 ауланы тазалау, тоғайларды егу, суару, ағымды жөндеу жұмыстары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ауданының бюджеті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өнімдерін егу, күтіп баптау, қора жөндеу 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гектар картоп, 15 гектар егін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“Толкын МС”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Көшеттерді, егін, көкөніс, өнімдерін егу, күту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гектар картоп, 20 гектар егін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«Қорған төбе»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90 бөлке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«Еркебұлан»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Бағу, төлдету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аптасының ұзақтығы 5 күнді құрайды екі демалыс күн беріледі, сегіз сағаттық жұмыс күні, түскі үзіліс 1 сағат, жұмыс уақытын есептеу табелінде көрсетілген дәлелді жұмыс істеген уақыты арқылы жұмыссыздың жеке шотына аудару жолымен жүзеге асырылады;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құрал-жабдықтармен қамтамасыз ету, 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әлеуметтік жәрдемақы төлеу, 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жүргізіледі.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 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қоғамдық жұмыстардың шарттары сай келген санаттың еңбек шарттарының ерекшеліктерін ескерумен анықталады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</w:t>
      </w:r>
      <w:r>
        <w:rPr>
          <w:rFonts w:ascii="Times New Roman"/>
          <w:b w:val="false"/>
          <w:i w:val="false"/>
          <w:color w:val="000000"/>
          <w:sz w:val="28"/>
        </w:rPr>
        <w:t>еңбек шарттарымен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