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0eaf" w14:textId="65b0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2009 жылғы 12 маусымдағы N 192 қаулысы. Шығыс Қазақстан облысы Әділет департаментінің Жарма аудандық Әділет басқармасында 2009 жылғы 1 шілдеде N 5-10-82 тіркелді. Күші жойылды - Жарма ауданы әкімдігінің 2010 жылғы 25 наурыздағы N 118 қаулысымен</w:t>
      </w:r>
    </w:p>
    <w:p>
      <w:pPr>
        <w:spacing w:after="0"/>
        <w:ind w:left="0"/>
        <w:jc w:val="both"/>
      </w:pPr>
      <w:bookmarkStart w:name="z1" w:id="0"/>
      <w:r>
        <w:rPr>
          <w:rFonts w:ascii="Times New Roman"/>
          <w:b w:val="false"/>
          <w:i w:val="false"/>
          <w:color w:val="ff0000"/>
          <w:sz w:val="28"/>
        </w:rPr>
        <w:t xml:space="preserve">
      Ескерту. Күші жойылды - Жарма ауданы әкімдігінің 2010.03.25 </w:t>
      </w:r>
      <w:r>
        <w:rPr>
          <w:rFonts w:ascii="Times New Roman"/>
          <w:b w:val="false"/>
          <w:i w:val="false"/>
          <w:color w:val="ff0000"/>
          <w:sz w:val="28"/>
        </w:rPr>
        <w:t>№ 118</w:t>
      </w:r>
      <w:r>
        <w:rPr>
          <w:rFonts w:ascii="Times New Roman"/>
          <w:b w:val="false"/>
          <w:i w:val="false"/>
          <w:color w:val="ff0000"/>
          <w:sz w:val="28"/>
        </w:rPr>
        <w:t xml:space="preserve"> қаулысымен.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5-4) тармақшаларына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Қазақстан Республикасы Үкіметінің 2009 жылғы 6 наурыздағы «Мемлекет Басшысының 2009 жылғы 6 наурыздағы «Дағдарыстан жаңару мен дамуға» (Жол картасы) атты Қазақстан халқына Жолдауын іске асыру жөніндегі шаралар туралы» № 264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азаматтарды жұмысқа орналастыру үшін әлеуметтік жұмыс орындарын ұйымдастырсын (ары қарай - әлеуметтік жұмыс орындары).</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 мерзіміне дейін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нысанынан тәуелсіз кәсіпорындарда, ұйымдарда және мекемелерде ұйымдастырылсын (ары қарай – 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орындарының құрылуы жұмыс берушінің аудандық жергілікті атқарушы органдармен шарты негізінде жүзеге асырылады. Шартта тараптардың міндеттері, әлеуметтік жұмыс орындарының түрлері, жұмыс өлшемі, еңбекақының мөлшері мен жағдайы, мерзімі және қаржы көздері көрсетілуі тиіс.</w:t>
      </w:r>
      <w:r>
        <w:br/>
      </w:r>
      <w:r>
        <w:rPr>
          <w:rFonts w:ascii="Times New Roman"/>
          <w:b w:val="false"/>
          <w:i w:val="false"/>
          <w:color w:val="000000"/>
          <w:sz w:val="28"/>
        </w:rPr>
        <w:t>
</w:t>
      </w:r>
      <w:r>
        <w:rPr>
          <w:rFonts w:ascii="Times New Roman"/>
          <w:b w:val="false"/>
          <w:i w:val="false"/>
          <w:color w:val="000000"/>
          <w:sz w:val="28"/>
        </w:rPr>
        <w:t>
      5. Жұмыс берушінің жұмыспен қамту бағдарламасы бойынша әлеуметтік жұмыс орындарына орналасқан жұмыссызға төлейтін еңбекақы шығыны Қазақстан Республикасының заңнамаларында белгіленген жалақының ең төмен мөлшерінің елу пайызы ішінара тиісті жергілікті бюджет қаржысынан өтелсін.</w:t>
      </w:r>
      <w:r>
        <w:br/>
      </w:r>
      <w:r>
        <w:rPr>
          <w:rFonts w:ascii="Times New Roman"/>
          <w:b w:val="false"/>
          <w:i w:val="false"/>
          <w:color w:val="000000"/>
          <w:sz w:val="28"/>
        </w:rPr>
        <w:t>
</w:t>
      </w:r>
      <w:r>
        <w:rPr>
          <w:rFonts w:ascii="Times New Roman"/>
          <w:b w:val="false"/>
          <w:i w:val="false"/>
          <w:color w:val="000000"/>
          <w:sz w:val="28"/>
        </w:rPr>
        <w:t>
      6. Жол картасы шеңберінде әлеуметтік жұмыс орындарына жұмысқа орналасқан халықтың нысаналы топтарына жататын азаматтардың орташа жалақысы 30000 теңгені құрайды, оның 15000 теңгесі республикалық бюджет қаржысынан, 15000 теңгесі жұмыс берушінің қаржысы есебінен төленсін.</w:t>
      </w:r>
      <w:r>
        <w:br/>
      </w:r>
      <w:r>
        <w:rPr>
          <w:rFonts w:ascii="Times New Roman"/>
          <w:b w:val="false"/>
          <w:i w:val="false"/>
          <w:color w:val="000000"/>
          <w:sz w:val="28"/>
        </w:rPr>
        <w:t>
</w:t>
      </w:r>
      <w:r>
        <w:rPr>
          <w:rFonts w:ascii="Times New Roman"/>
          <w:b w:val="false"/>
          <w:i w:val="false"/>
          <w:color w:val="000000"/>
          <w:sz w:val="28"/>
        </w:rPr>
        <w:t>
      7. Еңбек жағдайы Қазақстан Республикасының еңбек заңнамаларына сәйкес жұмыс беруші мен әлеуметтік жұмыс орындарына жұмысқа орналасқан халықтың нысаналы топтарына жататын азаматтың арасында жасасқан еңбек шартымен айқындалсын.</w:t>
      </w:r>
      <w:r>
        <w:br/>
      </w:r>
      <w:r>
        <w:rPr>
          <w:rFonts w:ascii="Times New Roman"/>
          <w:b w:val="false"/>
          <w:i w:val="false"/>
          <w:color w:val="000000"/>
          <w:sz w:val="28"/>
        </w:rPr>
        <w:t>
      8. Әлеуметтік жұмыс орындарын ұйымдастыруды ұсынған жұмыс берушілерді іріктеу кезек тәртібімен, түскен ресми ұсыныс шаралары бойынша жүргізілсін.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10. Осы қаулының орындалуына бақылау жасау аудан әкімінің орынбасары С.М. Брынзовқа жүктелсін.</w:t>
      </w:r>
    </w:p>
    <w:bookmarkEnd w:id="1"/>
    <w:p>
      <w:pPr>
        <w:spacing w:after="0"/>
        <w:ind w:left="0"/>
        <w:jc w:val="both"/>
      </w:pPr>
      <w:r>
        <w:rPr>
          <w:rFonts w:ascii="Times New Roman"/>
          <w:b w:val="false"/>
          <w:i/>
          <w:color w:val="000000"/>
          <w:sz w:val="28"/>
        </w:rPr>
        <w:t>      Аудан әкімі                         Т. Қасымжанов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