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6adf3" w14:textId="c76ad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Отын алуға әлеуметтік көмек көрсету бойынша Нұсқауды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мәслихатының 2009 жылғы 24 желтоқсандағы N 20/7-IV шешімі. Шығыс Қазақстан облысы Әділет департаментінің Глубокое аудандық Әділет басқармасында 2009 жылғы 26 қаңтарда N 5-9-121 тіркелді. Күші жойылды - Глубокое аудандық мәслихатының 2012 жылғы 27 маусымдағы N 6/5-V шешімімен</w:t>
      </w:r>
    </w:p>
    <w:p>
      <w:pPr>
        <w:spacing w:after="0"/>
        <w:ind w:left="0"/>
        <w:jc w:val="both"/>
      </w:pPr>
      <w:bookmarkStart w:name="z1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Глубокое аудандық мәслихатының 2012.06.27 N 6/5-V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«Агроөнеркәсіптік кешенді және ауылдық аумақтарды дамытуды мемлекеттік реттеу туралы»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баптарын, «Қазақстан Республикасындағы жергілікті мемлекеттік басқару және өзін-өзі басқару туралы»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</w:t>
      </w:r>
      <w:r>
        <w:rPr>
          <w:rFonts w:ascii="Times New Roman"/>
          <w:b w:val="false"/>
          <w:i w:val="false"/>
          <w:color w:val="000000"/>
          <w:sz w:val="28"/>
        </w:rPr>
        <w:t>, «Кейбір санаттағы азаматтарға әлеуметтік көмектің мөлшері туралы» Шығыс Қазақстан облыстық мәслихатының 2009 жылғы 16 қазандағы № 15/209-IV </w:t>
      </w:r>
      <w:r>
        <w:rPr>
          <w:rFonts w:ascii="Times New Roman"/>
          <w:b w:val="false"/>
          <w:i w:val="false"/>
          <w:color w:val="000000"/>
          <w:sz w:val="28"/>
        </w:rPr>
        <w:t>шешімін</w:t>
      </w:r>
      <w:r>
        <w:rPr>
          <w:rFonts w:ascii="Times New Roman"/>
          <w:b w:val="false"/>
          <w:i w:val="false"/>
          <w:color w:val="000000"/>
          <w:sz w:val="28"/>
        </w:rPr>
        <w:t xml:space="preserve">, нормативтік құқықтық актілерді мемлекеттік тіркеу Тізілімінде № 2515 болып тіркелген, 2009 жылғы 17 қарашадағы № 199-200 «Дидар», 2009 жылғы 18 қарашадағы № 183 «Рудный Алтай» газеттерінде жарияланған, басшылыққа алып, Глубокое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Отын алуға әлеуметтік көмек көрсету бойынша қосымша беріліп отырған </w:t>
      </w:r>
      <w:r>
        <w:rPr>
          <w:rFonts w:ascii="Times New Roman"/>
          <w:b w:val="false"/>
          <w:i w:val="false"/>
          <w:color w:val="000000"/>
          <w:sz w:val="28"/>
        </w:rPr>
        <w:t>Нұсқау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оның бірінші ресми жарияланғаннан кейін он күнтізбелік күн өткен соң қолданысқа енгізіледі.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 А. Бурдаков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Глубокое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 А. Брагинец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Глубокое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20/7-IV шешімімен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Отын алуға әлеуметтік көмек көрсету бойынша</w:t>
      </w:r>
      <w:r>
        <w:br/>
      </w:r>
      <w:r>
        <w:rPr>
          <w:rFonts w:ascii="Times New Roman"/>
          <w:b/>
          <w:i w:val="false"/>
          <w:color w:val="000000"/>
        </w:rPr>
        <w:t>
Нұсқау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ережелері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Осы Нұсқау «Агроөнеркәсіптік кешенді және ауылдық аумақтарды дамытуды мемлекеттік реттеу туралы»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>,  «Кейбір санаттағы азаматтарға әлеуметтік көмектің мөлшері туралы» Шығыс Қазақстан облыстық мәслихатының 2009 жылғы 16 қазандағы № 15/209-IV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жасалған, нормативтік құқықтық актілерді мемлекеттік тіркеу Тізілімінде № 2515 болып тіркелген, 2009 жылғы 17 қарашадағы № 199-200 «Дидар», 2009 жылғы 18 қарашадағы № 183 «Рудный Алтай» газеттерінде жарияланған.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Отын алуға әлеуметтік көмек Глубокое ауданының ауылды елді мекендерінде тұрып және жұмыс істейтін денсаулық сақтау, әлеуметтік қамсыздандыру, білім беру, мәдениет және спорт мемлекеттік ұйымдарының мамандарына беріледі (әрі қарай мәтін бойынша - әлеуметтік көмек).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қамтамасыз ету, білім беру, мәдениет және спорттың мемлекеттік ұйымдарының мамандарына біржолғы әлеуметтік көмек жыл сайын 7200 (жеті мың екі жүз) теңге ақшалай төлем түрінде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көмек денсаулық сақтау мемлекеттік ұйымдарының мамандарына Шығыс Қазақстан облыстық мәслихатының шешімімен белгіленген көлемде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 енгізілді - Глубокое аудандық мәслихатының 2011.06.22 </w:t>
      </w:r>
      <w:r>
        <w:rPr>
          <w:rFonts w:ascii="Times New Roman"/>
          <w:b w:val="false"/>
          <w:i w:val="false"/>
          <w:color w:val="000000"/>
          <w:sz w:val="28"/>
        </w:rPr>
        <w:t>№ 30/7-IV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 10 күн өткеннен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Негізсіз төленген әлеуметтік көмектің сомасы Қазақстан Республикасының қолданыстағы заңнамасына сәйкес қайтарылады.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</w:t>
      </w:r>
      <w:r>
        <w:rPr>
          <w:rFonts w:ascii="Times New Roman"/>
          <w:b w:val="false"/>
          <w:i w:val="false"/>
          <w:color w:val="ff0000"/>
          <w:sz w:val="28"/>
        </w:rPr>
        <w:t>жа</w:t>
      </w:r>
      <w:r>
        <w:rPr>
          <w:rFonts w:ascii="Times New Roman"/>
          <w:b w:val="false"/>
          <w:i w:val="false"/>
          <w:color w:val="ff0000"/>
          <w:sz w:val="28"/>
        </w:rPr>
        <w:t>ң</w:t>
      </w:r>
      <w:r>
        <w:rPr>
          <w:rFonts w:ascii="Times New Roman"/>
          <w:b w:val="false"/>
          <w:i w:val="false"/>
          <w:color w:val="ff0000"/>
          <w:sz w:val="28"/>
        </w:rPr>
        <w:t>а редакцияда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- Глубокое аудандық мәслихатының 2011.06.22 </w:t>
      </w:r>
      <w:r>
        <w:rPr>
          <w:rFonts w:ascii="Times New Roman"/>
          <w:b w:val="false"/>
          <w:i w:val="false"/>
          <w:color w:val="000000"/>
          <w:sz w:val="28"/>
        </w:rPr>
        <w:t>№ 30/7-IV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 10 күн өткеннен соң қолданысқа енгізіледі) шешімімен.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Әлеуметтік көмекті тағайындау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Әлеуметтік көмекті жұмыспен қамту және әлеуметтік бағдарламалар бөлімі тағайындайды.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көмекті тағайындау үшін жұмыспен қамту және әлеуметтік бағдарламалар бөліміне келесі құжаттарды беріледі: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көмекті тағайындау туралы арыз;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тұлғаны куәландыру туралы құжаттың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мекемеден атқаратын лауазымы туралы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азаматтарды тіркеу кітапшасының көшірмесі немесе тұрғылықты жерін куәландыратын құжат.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Осы Нұсқаудың әрекеті таратылатын екі немесе одан да көп тұлғалар бірге тұрған кезде, әлеуметтік көмек олардың әрқайсысына беріледі.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Әлеуметтік көмекті қаржыландыру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Әлеуметтік көмекті қаржыландыру осы мақсаттарға қаржылық жылда қарастырылған бюджеттік қаражаттар есебінен әрекеттегі Қазақстан Республикасының қолданыстағы заңнамасына сәйкес жүзеге асырылады. 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Есеп, бақылау және есептілікті жүргізу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Әлеуметтік көмекті төлеу бойынша есеп, бақылау және есептілікті жүргізу жұмыспен қамту және әлеуметтік бағдарламалар бөліміне жүктеледі.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