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ca9b" w14:textId="4ebc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органдардың шешімі бойынша мұқтаж азаматтардың жеке санаттарына әлеуметтік көмек көрсету бойынша нұсқауды бекіту туралы" 2009 жылғы 29 қаңтардағы № 14/5-IV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2009 жылғы 24 шілдедегі N 18/8-IV шешімі. Шығыс Қазақстан облысы Әділет департаментінің Риддер қалалық Әділет басқармасында 2009 жылғы 17 тамызда № 5-4-116 тіркелді. Күші жойылды - Риддер қалалық мәслихатының 2011 жылғы 27 сәуірдегі N 32/8-IV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Риддер қалалық мәслихатының 2011.04.27 </w:t>
      </w:r>
      <w:r>
        <w:rPr>
          <w:rFonts w:ascii="Times New Roman"/>
          <w:b w:val="false"/>
          <w:i w:val="false"/>
          <w:color w:val="000000"/>
          <w:sz w:val="28"/>
        </w:rPr>
        <w:t>N 32/8-IV</w:t>
      </w:r>
      <w:r>
        <w:rPr>
          <w:rFonts w:ascii="Times New Roman"/>
          <w:b w:val="false"/>
          <w:i/>
          <w:color w:val="80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 негізінде, Қазақстан Республикасы Бюджеттік кодексінің 56 бабы 1 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азық-түліктің жеке түрлеріне бағаның өсуіне байланысты, мұқтаж азаматтардың жеке санаттарын әлеуметтік қорғау мақсатында, Риддер қалалық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xml:space="preserve">
      Мәслихаттың 2009 жылғы 29 қаңтардағы № 14/5-IV “Жергілікті өкілетті органдардың </w:t>
      </w:r>
      <w:r>
        <w:rPr>
          <w:rFonts w:ascii="Times New Roman"/>
          <w:b w:val="false"/>
          <w:i w:val="false"/>
          <w:color w:val="000000"/>
          <w:sz w:val="28"/>
        </w:rPr>
        <w:t>шешімі</w:t>
      </w:r>
      <w:r>
        <w:rPr>
          <w:rFonts w:ascii="Times New Roman"/>
          <w:b w:val="false"/>
          <w:i w:val="false"/>
          <w:color w:val="000000"/>
          <w:sz w:val="28"/>
        </w:rPr>
        <w:t xml:space="preserve"> бойынша мұқтаж азаматтардың жеке санаттарына әлеуметтік көмек көрсету бойынша нұсқауды бекіту туралы” (нормативтік-құқықтық актілерді мемлекеттік тіркеудің тізілімінде 2009 жылдың 06 ақпанында № 5-4-107 тіркелген, 2009 жылдың 13 ақпанында № 7 «Лениногорская правда» газетінде жарияланған) 2009 жылғы 24 сәуірдегі № 16/6-IV енгізілген </w:t>
      </w:r>
      <w:r>
        <w:rPr>
          <w:rFonts w:ascii="Times New Roman"/>
          <w:b w:val="false"/>
          <w:i w:val="false"/>
          <w:color w:val="000000"/>
          <w:sz w:val="28"/>
        </w:rPr>
        <w:t>шешіміне</w:t>
      </w:r>
      <w:r>
        <w:rPr>
          <w:rFonts w:ascii="Times New Roman"/>
          <w:b w:val="false"/>
          <w:i w:val="false"/>
          <w:color w:val="000000"/>
          <w:sz w:val="28"/>
        </w:rPr>
        <w:t xml:space="preserve"> толықтырулармен қоса “2009 жылғы 29 қаңтардағы № 14/5-IV “Жергілікті өкілетті органдардың шешімі бойынша мұқтаж азаматтардың жеке санаттарына әлеуметтік көмек көрсету бойынша нұсқауды бекіту туралы” (нормативтік-құқықтық актілерді мемлекеттік тіркеудің тізілімінде 2009 жылдың 13 мамырында № 5-4-112 тіркелген, 2009 жылдың 15 мамырында № 20 «Лениногорская правда» газетінде жарияланған) шешіміне толықтырулар енгізу туралы шешіміне келесі өзгерістер мен қосымшалар енгізілсін:</w:t>
      </w:r>
      <w:r>
        <w:br/>
      </w:r>
      <w:r>
        <w:rPr>
          <w:rFonts w:ascii="Times New Roman"/>
          <w:b w:val="false"/>
          <w:i w:val="false"/>
          <w:color w:val="000000"/>
          <w:sz w:val="28"/>
        </w:rPr>
        <w:t>
</w:t>
      </w:r>
      <w:r>
        <w:rPr>
          <w:rFonts w:ascii="Times New Roman"/>
          <w:b w:val="false"/>
          <w:i w:val="false"/>
          <w:color w:val="000000"/>
          <w:sz w:val="28"/>
        </w:rPr>
        <w:t>
      1. 1 бөлім «Жалпы ережелер» 1 тармағы жаңа редакцияда жазылсын:</w:t>
      </w:r>
      <w:r>
        <w:br/>
      </w:r>
      <w:r>
        <w:rPr>
          <w:rFonts w:ascii="Times New Roman"/>
          <w:b w:val="false"/>
          <w:i w:val="false"/>
          <w:color w:val="000000"/>
          <w:sz w:val="28"/>
        </w:rPr>
        <w:t>
      «Негізгі нұсқау жергілікті өкілетті органдардың шешімі бойынша, Қазақстан Республикасы азаматтары болып табылатын, Риддер қаласы аумағындағы және оның ауылды елді мекендерінде тұратын, оралмандарға, жеке санаттағы мұқтаж азаматттарға әлеуметтік көмек көрсету аумағында заңнаманың қолданылуын нақтылайды».</w:t>
      </w:r>
      <w:r>
        <w:br/>
      </w:r>
      <w:r>
        <w:rPr>
          <w:rFonts w:ascii="Times New Roman"/>
          <w:b w:val="false"/>
          <w:i w:val="false"/>
          <w:color w:val="000000"/>
          <w:sz w:val="28"/>
        </w:rPr>
        <w:t>
</w:t>
      </w:r>
      <w:r>
        <w:rPr>
          <w:rFonts w:ascii="Times New Roman"/>
          <w:b w:val="false"/>
          <w:i w:val="false"/>
          <w:color w:val="000000"/>
          <w:sz w:val="28"/>
        </w:rPr>
        <w:t>
      2. 6 бөлімнің атауы келесі редакцияда жазылсын:</w:t>
      </w:r>
      <w:r>
        <w:br/>
      </w:r>
      <w:r>
        <w:rPr>
          <w:rFonts w:ascii="Times New Roman"/>
          <w:b w:val="false"/>
          <w:i w:val="false"/>
          <w:color w:val="000000"/>
          <w:sz w:val="28"/>
        </w:rPr>
        <w:t>
      «6. 1941-1945 жж.Ұлы Отан соғысы Жеңісін мерекелеуге сыйлық беру».</w:t>
      </w:r>
      <w:r>
        <w:br/>
      </w:r>
      <w:r>
        <w:rPr>
          <w:rFonts w:ascii="Times New Roman"/>
          <w:b w:val="false"/>
          <w:i w:val="false"/>
          <w:color w:val="000000"/>
          <w:sz w:val="28"/>
        </w:rPr>
        <w:t>
</w:t>
      </w:r>
      <w:r>
        <w:rPr>
          <w:rFonts w:ascii="Times New Roman"/>
          <w:b w:val="false"/>
          <w:i w:val="false"/>
          <w:color w:val="000000"/>
          <w:sz w:val="28"/>
        </w:rPr>
        <w:t>
      3. 7 бөлімнің атауы келесі редакцияда жазылсын:</w:t>
      </w:r>
      <w:r>
        <w:br/>
      </w:r>
      <w:r>
        <w:rPr>
          <w:rFonts w:ascii="Times New Roman"/>
          <w:b w:val="false"/>
          <w:i w:val="false"/>
          <w:color w:val="000000"/>
          <w:sz w:val="28"/>
        </w:rPr>
        <w:t>
      «7. “Алтын алқа”, “Күміс алқа” белгілерімен және 1,2 дәрежелі “Ана даңқы” орденімен марапатталған, сондай-ақ 4 немесе одан көп бірге тұратын кәмелетке толмаған балалары бар» көп балалы аналарға материалдық көмек.</w:t>
      </w:r>
      <w:r>
        <w:br/>
      </w:r>
      <w:r>
        <w:rPr>
          <w:rFonts w:ascii="Times New Roman"/>
          <w:b w:val="false"/>
          <w:i w:val="false"/>
          <w:color w:val="000000"/>
          <w:sz w:val="28"/>
        </w:rPr>
        <w:t>
</w:t>
      </w:r>
      <w:r>
        <w:rPr>
          <w:rFonts w:ascii="Times New Roman"/>
          <w:b w:val="false"/>
          <w:i w:val="false"/>
          <w:color w:val="000000"/>
          <w:sz w:val="28"/>
        </w:rPr>
        <w:t>
      4. 8 бөлімнің атауы келесі редакцияда жазылсын:</w:t>
      </w:r>
      <w:r>
        <w:br/>
      </w:r>
      <w:r>
        <w:rPr>
          <w:rFonts w:ascii="Times New Roman"/>
          <w:b w:val="false"/>
          <w:i w:val="false"/>
          <w:color w:val="000000"/>
          <w:sz w:val="28"/>
        </w:rPr>
        <w:t>
      «8. Балаларды қорғау күніне мүмкіншіліктері шектеулі балалары бар отбасыларға материалдық көмек».</w:t>
      </w:r>
      <w:r>
        <w:br/>
      </w:r>
      <w:r>
        <w:rPr>
          <w:rFonts w:ascii="Times New Roman"/>
          <w:b w:val="false"/>
          <w:i w:val="false"/>
          <w:color w:val="000000"/>
          <w:sz w:val="28"/>
        </w:rPr>
        <w:t>
</w:t>
      </w:r>
      <w:r>
        <w:rPr>
          <w:rFonts w:ascii="Times New Roman"/>
          <w:b w:val="false"/>
          <w:i w:val="false"/>
          <w:color w:val="000000"/>
          <w:sz w:val="28"/>
        </w:rPr>
        <w:t>
      5. 9 бөлімнің атауы келесі редакцияда жазылсын:</w:t>
      </w:r>
      <w:r>
        <w:br/>
      </w:r>
      <w:r>
        <w:rPr>
          <w:rFonts w:ascii="Times New Roman"/>
          <w:b w:val="false"/>
          <w:i w:val="false"/>
          <w:color w:val="000000"/>
          <w:sz w:val="28"/>
        </w:rPr>
        <w:t>
      «9. Мүгедектер және қарттар күніне материалдық көмек».</w:t>
      </w:r>
      <w:r>
        <w:br/>
      </w:r>
      <w:r>
        <w:rPr>
          <w:rFonts w:ascii="Times New Roman"/>
          <w:b w:val="false"/>
          <w:i w:val="false"/>
          <w:color w:val="000000"/>
          <w:sz w:val="28"/>
        </w:rPr>
        <w:t>
</w:t>
      </w:r>
      <w:r>
        <w:rPr>
          <w:rFonts w:ascii="Times New Roman"/>
          <w:b w:val="false"/>
          <w:i w:val="false"/>
          <w:color w:val="000000"/>
          <w:sz w:val="28"/>
        </w:rPr>
        <w:t>
      6. 12 бөлімнің атауы келесі редакцияда жазылсын:</w:t>
      </w:r>
      <w:r>
        <w:br/>
      </w:r>
      <w:r>
        <w:rPr>
          <w:rFonts w:ascii="Times New Roman"/>
          <w:b w:val="false"/>
          <w:i w:val="false"/>
          <w:color w:val="000000"/>
          <w:sz w:val="28"/>
        </w:rPr>
        <w:t>
      «12. Ауғаныстан жерінен әскерді әкету күніне біржолғы материалдық көмек».</w:t>
      </w:r>
      <w:r>
        <w:br/>
      </w:r>
      <w:r>
        <w:rPr>
          <w:rFonts w:ascii="Times New Roman"/>
          <w:b w:val="false"/>
          <w:i w:val="false"/>
          <w:color w:val="000000"/>
          <w:sz w:val="28"/>
        </w:rPr>
        <w:t>
</w:t>
      </w:r>
      <w:r>
        <w:rPr>
          <w:rFonts w:ascii="Times New Roman"/>
          <w:b w:val="false"/>
          <w:i w:val="false"/>
          <w:color w:val="000000"/>
          <w:sz w:val="28"/>
        </w:rPr>
        <w:t>
      7. 13 бөлімдегі “Тісті протездеуге әлеуметтік көмек (қымбат бағалы металдар протезінен басқа)” 44 тармақты 1-5 тармақшаларымен толықтыру және келесі редакцияда жазылсын:</w:t>
      </w:r>
      <w:r>
        <w:br/>
      </w:r>
      <w:r>
        <w:rPr>
          <w:rFonts w:ascii="Times New Roman"/>
          <w:b w:val="false"/>
          <w:i w:val="false"/>
          <w:color w:val="000000"/>
          <w:sz w:val="28"/>
        </w:rPr>
        <w:t>
      «Риддер қаласы аумағында тұрақты тұратын, азаматтарға тісті протездеу және емдеудің шығындарын қайтару ұсынылады 44.:</w:t>
      </w:r>
      <w:r>
        <w:br/>
      </w:r>
      <w:r>
        <w:rPr>
          <w:rFonts w:ascii="Times New Roman"/>
          <w:b w:val="false"/>
          <w:i w:val="false"/>
          <w:color w:val="000000"/>
          <w:sz w:val="28"/>
        </w:rPr>
        <w:t>
      1) 1941-1945 жж. Ұлы Отан соғысына қатысушыларына және мүгедектеріне;</w:t>
      </w:r>
      <w:r>
        <w:br/>
      </w:r>
      <w:r>
        <w:rPr>
          <w:rFonts w:ascii="Times New Roman"/>
          <w:b w:val="false"/>
          <w:i w:val="false"/>
          <w:color w:val="000000"/>
          <w:sz w:val="28"/>
        </w:rPr>
        <w:t>
      2) Ленинград қоршауы мерзімінде жұмыс істеген жұмысшыларға, азаматтарға «Ленинградты қорғағаны үшін» медалімен марапатталған және «Ленинград қоршауы тұрғыны» белгісімен;</w:t>
      </w:r>
      <w:r>
        <w:br/>
      </w:r>
      <w:r>
        <w:rPr>
          <w:rFonts w:ascii="Times New Roman"/>
          <w:b w:val="false"/>
          <w:i w:val="false"/>
          <w:color w:val="000000"/>
          <w:sz w:val="28"/>
        </w:rPr>
        <w:t>
      3) Бұрынғы фашистік концлагерлердің жасы кәмелетке толмаған тұтқындары;</w:t>
      </w:r>
      <w:r>
        <w:br/>
      </w:r>
      <w:r>
        <w:rPr>
          <w:rFonts w:ascii="Times New Roman"/>
          <w:b w:val="false"/>
          <w:i w:val="false"/>
          <w:color w:val="000000"/>
          <w:sz w:val="28"/>
        </w:rPr>
        <w:t>
      4) 1941-1945 жылдардағы Ұлы Отан соғысындағы (ерлікпен қаза тапқан, қайтыс болған, белгісіз жоғалған) жауынгерлердің жесірлері;</w:t>
      </w:r>
      <w:r>
        <w:br/>
      </w:r>
      <w:r>
        <w:rPr>
          <w:rFonts w:ascii="Times New Roman"/>
          <w:b w:val="false"/>
          <w:i w:val="false"/>
          <w:color w:val="000000"/>
          <w:sz w:val="28"/>
        </w:rPr>
        <w:t>
      5) Бұрынғы ССР Одағының медалімен марапатталған немесе 1941-1945 жж.Ұлы Отан соғысы жылдарында тылда жұмыс істеген ерен еңбегі және қайсарлық әскерлік қызметі үшін, сонымен қатар 1941 жылдың 22 маусымынан 1945 жылдың 09 мамырына дейінгі уақыт аралығында 6 айдан кем емес мерзімінде қызмет істеген тұлғалар».</w:t>
      </w:r>
      <w:r>
        <w:br/>
      </w:r>
      <w:r>
        <w:rPr>
          <w:rFonts w:ascii="Times New Roman"/>
          <w:b w:val="false"/>
          <w:i w:val="false"/>
          <w:color w:val="000000"/>
          <w:sz w:val="28"/>
        </w:rPr>
        <w:t>
</w:t>
      </w:r>
      <w:r>
        <w:rPr>
          <w:rFonts w:ascii="Times New Roman"/>
          <w:b w:val="false"/>
          <w:i w:val="false"/>
          <w:color w:val="000000"/>
          <w:sz w:val="28"/>
        </w:rPr>
        <w:t>
      8. 16 бөлімдегі “Туберкулездің белсенді түрімен ауыратын азаматтарды қосымша тамақтандырумен қамтамасыз ету үшін әлеуметтік көмек” 61 тармақтағы “күніне 100 (жүз) теңге” сөзі “күніне 200 (екі жүз) теңге” сөзімен ауыстырылсын.</w:t>
      </w:r>
      <w:r>
        <w:br/>
      </w:r>
      <w:r>
        <w:rPr>
          <w:rFonts w:ascii="Times New Roman"/>
          <w:b w:val="false"/>
          <w:i w:val="false"/>
          <w:color w:val="000000"/>
          <w:sz w:val="28"/>
        </w:rPr>
        <w:t>
</w:t>
      </w:r>
      <w:r>
        <w:rPr>
          <w:rFonts w:ascii="Times New Roman"/>
          <w:b w:val="false"/>
          <w:i w:val="false"/>
          <w:color w:val="000000"/>
          <w:sz w:val="28"/>
        </w:rPr>
        <w:t>
      9. Осы шешім алғаш ресми жарияланған күннен кейін он күнтізбелік күн өткен соң қолданысқа енгізіледі және 2009 жылдың 1 сәуірінен бастап пайда болған қарым-қатынастарға таратылады.</w:t>
      </w:r>
    </w:p>
    <w:p>
      <w:pPr>
        <w:spacing w:after="0"/>
        <w:ind w:left="0"/>
        <w:jc w:val="both"/>
      </w:pPr>
      <w:r>
        <w:rPr>
          <w:rFonts w:ascii="Times New Roman"/>
          <w:b w:val="false"/>
          <w:i/>
          <w:color w:val="000000"/>
          <w:sz w:val="28"/>
        </w:rPr>
        <w:t>      Кезекті сессия төрағасы               В. КЛИМОВ</w:t>
      </w:r>
    </w:p>
    <w:p>
      <w:pPr>
        <w:spacing w:after="0"/>
        <w:ind w:left="0"/>
        <w:jc w:val="both"/>
      </w:pPr>
      <w:r>
        <w:rPr>
          <w:rFonts w:ascii="Times New Roman"/>
          <w:b w:val="false"/>
          <w:i/>
          <w:color w:val="000000"/>
          <w:sz w:val="28"/>
        </w:rPr>
        <w:t>      Қалалық мәслихатының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